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033F" w14:textId="77777777" w:rsidR="00713F3F" w:rsidRPr="002C2492" w:rsidRDefault="0010216D" w:rsidP="002C2492">
      <w:pPr>
        <w:pStyle w:val="Heading2"/>
        <w:rPr>
          <w:sz w:val="32"/>
        </w:rPr>
      </w:pPr>
      <w:bookmarkStart w:id="0" w:name="_Toc26444861"/>
      <w:bookmarkStart w:id="1" w:name="_Toc26444896"/>
      <w:bookmarkStart w:id="2" w:name="_GoBack"/>
      <w:bookmarkEnd w:id="2"/>
      <w:r w:rsidRPr="002C2492">
        <w:rPr>
          <w:sz w:val="32"/>
        </w:rPr>
        <w:t xml:space="preserve">Appendix </w:t>
      </w:r>
      <w:r w:rsidR="00223BD3">
        <w:rPr>
          <w:sz w:val="32"/>
        </w:rPr>
        <w:t>A.</w:t>
      </w:r>
      <w:r w:rsidR="00032AB0" w:rsidRPr="002C2492">
        <w:rPr>
          <w:sz w:val="32"/>
        </w:rPr>
        <w:t>2</w:t>
      </w:r>
      <w:r w:rsidRPr="002C2492">
        <w:rPr>
          <w:sz w:val="32"/>
        </w:rPr>
        <w:t xml:space="preserve"> – Form of Credit Agreement</w:t>
      </w:r>
      <w:bookmarkEnd w:id="0"/>
      <w:bookmarkEnd w:id="1"/>
    </w:p>
    <w:p w14:paraId="299C0340" w14:textId="77777777" w:rsidR="00713F3F" w:rsidRDefault="00713F3F">
      <w:pPr>
        <w:tabs>
          <w:tab w:val="clear" w:pos="720"/>
        </w:tabs>
        <w:spacing w:before="0" w:after="0" w:line="240" w:lineRule="auto"/>
        <w:jc w:val="left"/>
        <w:sectPr w:rsidR="00713F3F" w:rsidSect="0009733C">
          <w:headerReference w:type="default" r:id="rId11"/>
          <w:footerReference w:type="default" r:id="rId12"/>
          <w:pgSz w:w="12240" w:h="15840" w:code="1"/>
          <w:pgMar w:top="1800" w:right="1440" w:bottom="1296" w:left="1440" w:header="576" w:footer="432" w:gutter="0"/>
          <w:pgNumType w:start="1"/>
          <w:cols w:space="708"/>
          <w:docGrid w:linePitch="360"/>
        </w:sectPr>
      </w:pPr>
      <w:r>
        <w:br w:type="page"/>
      </w:r>
    </w:p>
    <w:p w14:paraId="299C0341" w14:textId="77777777" w:rsidR="00713F3F" w:rsidRDefault="00713F3F">
      <w:pPr>
        <w:tabs>
          <w:tab w:val="clear" w:pos="720"/>
        </w:tabs>
        <w:spacing w:before="0" w:after="0" w:line="240" w:lineRule="auto"/>
        <w:jc w:val="left"/>
        <w:rPr>
          <w:rFonts w:cs="Arial"/>
          <w:b/>
          <w:bCs/>
          <w:color w:val="00407A"/>
          <w:sz w:val="32"/>
          <w:szCs w:val="32"/>
        </w:rPr>
      </w:pPr>
    </w:p>
    <w:p w14:paraId="299C0342" w14:textId="77777777" w:rsidR="00713F3F" w:rsidRPr="008B3AAE" w:rsidRDefault="00713F3F" w:rsidP="00536257">
      <w:pPr>
        <w:pBdr>
          <w:top w:val="nil"/>
          <w:left w:val="nil"/>
          <w:bottom w:val="nil"/>
          <w:right w:val="nil"/>
          <w:between w:val="nil"/>
        </w:pBdr>
        <w:spacing w:before="0" w:after="0" w:line="240" w:lineRule="auto"/>
        <w:jc w:val="center"/>
        <w:rPr>
          <w:b/>
          <w:szCs w:val="20"/>
        </w:rPr>
      </w:pPr>
      <w:r w:rsidRPr="008B3AAE">
        <w:rPr>
          <w:b/>
          <w:szCs w:val="20"/>
        </w:rPr>
        <w:t>CREDIT AGREEMENT</w:t>
      </w:r>
    </w:p>
    <w:p w14:paraId="299C0343" w14:textId="77777777" w:rsidR="00713F3F" w:rsidRDefault="00713F3F" w:rsidP="00536257">
      <w:pPr>
        <w:pBdr>
          <w:top w:val="nil"/>
          <w:left w:val="nil"/>
          <w:bottom w:val="nil"/>
          <w:right w:val="nil"/>
          <w:between w:val="nil"/>
        </w:pBdr>
        <w:spacing w:before="0" w:after="0" w:line="240" w:lineRule="auto"/>
        <w:rPr>
          <w:b/>
          <w:szCs w:val="20"/>
          <w:u w:val="single"/>
        </w:rPr>
      </w:pPr>
    </w:p>
    <w:p w14:paraId="299C0344" w14:textId="77777777" w:rsidR="00713F3F" w:rsidRPr="00F14216" w:rsidRDefault="00713F3F" w:rsidP="00536257">
      <w:pPr>
        <w:pBdr>
          <w:top w:val="nil"/>
          <w:left w:val="nil"/>
          <w:bottom w:val="nil"/>
          <w:right w:val="nil"/>
          <w:between w:val="nil"/>
        </w:pBdr>
        <w:spacing w:before="0" w:after="0" w:line="240" w:lineRule="auto"/>
        <w:jc w:val="center"/>
        <w:rPr>
          <w:b/>
          <w:szCs w:val="20"/>
        </w:rPr>
      </w:pPr>
      <w:r w:rsidRPr="00F14216">
        <w:rPr>
          <w:b/>
          <w:szCs w:val="20"/>
        </w:rPr>
        <w:t xml:space="preserve">MODULE C </w:t>
      </w:r>
      <w:r>
        <w:rPr>
          <w:b/>
          <w:szCs w:val="20"/>
        </w:rPr>
        <w:t>SETTL</w:t>
      </w:r>
      <w:r w:rsidR="00092309">
        <w:rPr>
          <w:b/>
          <w:szCs w:val="20"/>
        </w:rPr>
        <w:t>E</w:t>
      </w:r>
      <w:r>
        <w:rPr>
          <w:b/>
          <w:szCs w:val="20"/>
        </w:rPr>
        <w:t>MENT PROCESS</w:t>
      </w:r>
    </w:p>
    <w:p w14:paraId="299C0345" w14:textId="77777777" w:rsidR="00713F3F" w:rsidRDefault="00713F3F" w:rsidP="00536257">
      <w:pPr>
        <w:pBdr>
          <w:top w:val="nil"/>
          <w:left w:val="nil"/>
          <w:bottom w:val="nil"/>
          <w:right w:val="nil"/>
          <w:between w:val="nil"/>
        </w:pBdr>
        <w:spacing w:before="0" w:after="0" w:line="240" w:lineRule="auto"/>
        <w:rPr>
          <w:b/>
          <w:szCs w:val="20"/>
          <w:u w:val="single"/>
        </w:rPr>
      </w:pPr>
    </w:p>
    <w:p w14:paraId="299C0346" w14:textId="77777777" w:rsidR="00713F3F" w:rsidRPr="008B3AAE" w:rsidRDefault="00713F3F" w:rsidP="00536257">
      <w:pPr>
        <w:pBdr>
          <w:top w:val="nil"/>
          <w:left w:val="nil"/>
          <w:bottom w:val="nil"/>
          <w:right w:val="nil"/>
          <w:between w:val="nil"/>
        </w:pBdr>
        <w:spacing w:before="0" w:after="0" w:line="240" w:lineRule="auto"/>
        <w:jc w:val="center"/>
        <w:rPr>
          <w:szCs w:val="20"/>
        </w:rPr>
      </w:pPr>
      <w:r>
        <w:rPr>
          <w:szCs w:val="20"/>
        </w:rPr>
        <w:t xml:space="preserve">made this </w:t>
      </w:r>
      <w:sdt>
        <w:sdtPr>
          <w:rPr>
            <w:szCs w:val="20"/>
          </w:rPr>
          <w:id w:val="-440840192"/>
          <w:placeholder>
            <w:docPart w:val="DefaultPlaceholder_1082065158"/>
          </w:placeholder>
        </w:sdtPr>
        <w:sdtEndPr/>
        <w:sdtContent>
          <w:r>
            <w:rPr>
              <w:szCs w:val="20"/>
            </w:rPr>
            <w:t>[●]</w:t>
          </w:r>
        </w:sdtContent>
      </w:sdt>
      <w:r>
        <w:rPr>
          <w:szCs w:val="20"/>
        </w:rPr>
        <w:t xml:space="preserve"> day of </w:t>
      </w:r>
      <w:sdt>
        <w:sdtPr>
          <w:rPr>
            <w:szCs w:val="20"/>
          </w:rPr>
          <w:id w:val="1653792903"/>
          <w:placeholder>
            <w:docPart w:val="DefaultPlaceholder_1082065158"/>
          </w:placeholder>
        </w:sdtPr>
        <w:sdtEndPr/>
        <w:sdtContent>
          <w:r>
            <w:rPr>
              <w:szCs w:val="20"/>
            </w:rPr>
            <w:t>[●]</w:t>
          </w:r>
        </w:sdtContent>
      </w:sdt>
      <w:r>
        <w:rPr>
          <w:szCs w:val="20"/>
        </w:rPr>
        <w:t>, 20</w:t>
      </w:r>
      <w:sdt>
        <w:sdtPr>
          <w:rPr>
            <w:szCs w:val="20"/>
          </w:rPr>
          <w:id w:val="46882955"/>
          <w:placeholder>
            <w:docPart w:val="DefaultPlaceholder_1082065158"/>
          </w:placeholder>
        </w:sdtPr>
        <w:sdtEndPr/>
        <w:sdtContent>
          <w:r>
            <w:rPr>
              <w:szCs w:val="20"/>
            </w:rPr>
            <w:t>[●]</w:t>
          </w:r>
        </w:sdtContent>
      </w:sdt>
    </w:p>
    <w:p w14:paraId="299C0347" w14:textId="77777777" w:rsidR="00713F3F" w:rsidRPr="008B3AAE" w:rsidRDefault="00713F3F" w:rsidP="00536257">
      <w:pPr>
        <w:pBdr>
          <w:top w:val="nil"/>
          <w:left w:val="nil"/>
          <w:bottom w:val="nil"/>
          <w:right w:val="nil"/>
          <w:between w:val="nil"/>
        </w:pBdr>
        <w:spacing w:before="0" w:after="0" w:line="240" w:lineRule="auto"/>
        <w:jc w:val="center"/>
        <w:rPr>
          <w:szCs w:val="20"/>
        </w:rPr>
      </w:pPr>
    </w:p>
    <w:p w14:paraId="299C0348" w14:textId="77777777" w:rsidR="00713F3F" w:rsidRPr="008B3AAE" w:rsidRDefault="00713F3F" w:rsidP="00536257">
      <w:pPr>
        <w:pBdr>
          <w:top w:val="nil"/>
          <w:left w:val="nil"/>
          <w:bottom w:val="nil"/>
          <w:right w:val="nil"/>
          <w:between w:val="nil"/>
        </w:pBdr>
        <w:spacing w:before="0" w:after="0" w:line="240" w:lineRule="auto"/>
        <w:rPr>
          <w:szCs w:val="20"/>
        </w:rPr>
      </w:pPr>
      <w:r w:rsidRPr="008B3AAE">
        <w:rPr>
          <w:szCs w:val="20"/>
        </w:rPr>
        <w:t>BETWEEN:</w:t>
      </w:r>
    </w:p>
    <w:p w14:paraId="299C0349" w14:textId="77777777" w:rsidR="00713F3F" w:rsidRPr="008B3AAE" w:rsidRDefault="00713F3F" w:rsidP="00536257">
      <w:pPr>
        <w:pBdr>
          <w:top w:val="nil"/>
          <w:left w:val="nil"/>
          <w:bottom w:val="nil"/>
          <w:right w:val="nil"/>
          <w:between w:val="nil"/>
        </w:pBdr>
        <w:spacing w:before="0" w:after="0" w:line="240" w:lineRule="auto"/>
        <w:jc w:val="center"/>
        <w:rPr>
          <w:szCs w:val="20"/>
        </w:rPr>
      </w:pPr>
    </w:p>
    <w:p w14:paraId="299C034A" w14:textId="77777777" w:rsidR="00713F3F" w:rsidRPr="008B3AAE" w:rsidRDefault="00713F3F" w:rsidP="00536257">
      <w:pPr>
        <w:pBdr>
          <w:top w:val="nil"/>
          <w:left w:val="nil"/>
          <w:bottom w:val="nil"/>
          <w:right w:val="nil"/>
          <w:between w:val="nil"/>
        </w:pBdr>
        <w:spacing w:before="0" w:after="0" w:line="240" w:lineRule="auto"/>
        <w:jc w:val="center"/>
        <w:rPr>
          <w:szCs w:val="20"/>
        </w:rPr>
      </w:pPr>
      <w:r w:rsidRPr="008B3AAE">
        <w:rPr>
          <w:b/>
          <w:szCs w:val="20"/>
        </w:rPr>
        <w:t>INDEPENDENT SYSTEM OPERATOR</w:t>
      </w:r>
      <w:r w:rsidRPr="008B3AAE">
        <w:rPr>
          <w:szCs w:val="20"/>
        </w:rPr>
        <w:t xml:space="preserve">, operating as the </w:t>
      </w:r>
    </w:p>
    <w:p w14:paraId="299C034B" w14:textId="77777777" w:rsidR="00713F3F" w:rsidRPr="008B3AAE" w:rsidRDefault="00713F3F" w:rsidP="00536257">
      <w:pPr>
        <w:pBdr>
          <w:top w:val="nil"/>
          <w:left w:val="nil"/>
          <w:bottom w:val="nil"/>
          <w:right w:val="nil"/>
          <w:between w:val="nil"/>
        </w:pBdr>
        <w:spacing w:before="0" w:after="0" w:line="240" w:lineRule="auto"/>
        <w:jc w:val="center"/>
        <w:rPr>
          <w:szCs w:val="20"/>
        </w:rPr>
      </w:pPr>
      <w:r w:rsidRPr="008B3AAE">
        <w:rPr>
          <w:szCs w:val="20"/>
        </w:rPr>
        <w:t xml:space="preserve">Alberta Electric System Operator, a statutory corporation formed </w:t>
      </w:r>
    </w:p>
    <w:p w14:paraId="299C034C" w14:textId="77777777" w:rsidR="00713F3F" w:rsidRPr="008B3AAE" w:rsidRDefault="00713F3F" w:rsidP="00536257">
      <w:pPr>
        <w:pBdr>
          <w:top w:val="nil"/>
          <w:left w:val="nil"/>
          <w:bottom w:val="nil"/>
          <w:right w:val="nil"/>
          <w:between w:val="nil"/>
        </w:pBdr>
        <w:spacing w:before="0" w:after="0" w:line="240" w:lineRule="auto"/>
        <w:jc w:val="center"/>
        <w:rPr>
          <w:szCs w:val="20"/>
        </w:rPr>
      </w:pPr>
      <w:r w:rsidRPr="008B3AAE">
        <w:rPr>
          <w:szCs w:val="20"/>
        </w:rPr>
        <w:t>under the laws of the Province of Alberta</w:t>
      </w:r>
    </w:p>
    <w:p w14:paraId="299C034D" w14:textId="77777777" w:rsidR="00713F3F" w:rsidRPr="008B3AAE" w:rsidRDefault="00713F3F" w:rsidP="00536257">
      <w:pPr>
        <w:pBdr>
          <w:top w:val="nil"/>
          <w:left w:val="nil"/>
          <w:bottom w:val="nil"/>
          <w:right w:val="nil"/>
          <w:between w:val="nil"/>
        </w:pBdr>
        <w:spacing w:before="0" w:after="0" w:line="240" w:lineRule="auto"/>
        <w:jc w:val="center"/>
        <w:rPr>
          <w:szCs w:val="20"/>
        </w:rPr>
      </w:pPr>
      <w:r w:rsidRPr="008B3AAE">
        <w:rPr>
          <w:szCs w:val="20"/>
        </w:rPr>
        <w:t>(the "</w:t>
      </w:r>
      <w:r w:rsidRPr="008B3AAE">
        <w:rPr>
          <w:b/>
          <w:szCs w:val="20"/>
        </w:rPr>
        <w:t>Lender</w:t>
      </w:r>
      <w:r w:rsidRPr="008B3AAE">
        <w:rPr>
          <w:szCs w:val="20"/>
        </w:rPr>
        <w:t>")</w:t>
      </w:r>
    </w:p>
    <w:p w14:paraId="299C034E" w14:textId="77777777" w:rsidR="00713F3F" w:rsidRPr="008B3AAE" w:rsidRDefault="00713F3F" w:rsidP="00536257">
      <w:pPr>
        <w:pBdr>
          <w:top w:val="nil"/>
          <w:left w:val="nil"/>
          <w:bottom w:val="nil"/>
          <w:right w:val="nil"/>
          <w:between w:val="nil"/>
        </w:pBdr>
        <w:spacing w:before="0" w:after="0" w:line="240" w:lineRule="auto"/>
        <w:jc w:val="center"/>
        <w:rPr>
          <w:szCs w:val="20"/>
        </w:rPr>
      </w:pPr>
    </w:p>
    <w:p w14:paraId="299C034F" w14:textId="77777777" w:rsidR="00713F3F" w:rsidRPr="008B3AAE" w:rsidRDefault="00713F3F" w:rsidP="00536257">
      <w:pPr>
        <w:pBdr>
          <w:top w:val="nil"/>
          <w:left w:val="nil"/>
          <w:bottom w:val="nil"/>
          <w:right w:val="nil"/>
          <w:between w:val="nil"/>
        </w:pBdr>
        <w:spacing w:before="0" w:after="0" w:line="240" w:lineRule="auto"/>
        <w:rPr>
          <w:szCs w:val="20"/>
        </w:rPr>
      </w:pPr>
      <w:r w:rsidRPr="008B3AAE">
        <w:rPr>
          <w:szCs w:val="20"/>
        </w:rPr>
        <w:t>AND:</w:t>
      </w:r>
    </w:p>
    <w:p w14:paraId="299C0350" w14:textId="77777777" w:rsidR="00713F3F" w:rsidRPr="008B3AAE" w:rsidRDefault="00713F3F" w:rsidP="00536257">
      <w:pPr>
        <w:pBdr>
          <w:top w:val="nil"/>
          <w:left w:val="nil"/>
          <w:bottom w:val="nil"/>
          <w:right w:val="nil"/>
          <w:between w:val="nil"/>
        </w:pBdr>
        <w:spacing w:before="0" w:after="0" w:line="240" w:lineRule="auto"/>
        <w:jc w:val="center"/>
        <w:rPr>
          <w:szCs w:val="20"/>
        </w:rPr>
      </w:pPr>
    </w:p>
    <w:p w14:paraId="299C0351" w14:textId="77777777" w:rsidR="00713F3F" w:rsidRPr="008B3AAE" w:rsidRDefault="00713F3F" w:rsidP="00536257">
      <w:pPr>
        <w:pBdr>
          <w:top w:val="nil"/>
          <w:left w:val="nil"/>
          <w:bottom w:val="nil"/>
          <w:right w:val="nil"/>
          <w:between w:val="nil"/>
        </w:pBdr>
        <w:spacing w:before="0" w:after="0" w:line="240" w:lineRule="auto"/>
        <w:jc w:val="center"/>
        <w:rPr>
          <w:szCs w:val="20"/>
        </w:rPr>
      </w:pPr>
      <w:r w:rsidRPr="008B3AAE">
        <w:rPr>
          <w:b/>
          <w:szCs w:val="20"/>
        </w:rPr>
        <w:t xml:space="preserve">[INSERT </w:t>
      </w:r>
      <w:r>
        <w:rPr>
          <w:b/>
          <w:szCs w:val="20"/>
        </w:rPr>
        <w:t>BORROWER</w:t>
      </w:r>
      <w:r w:rsidRPr="008B3AAE">
        <w:rPr>
          <w:b/>
          <w:szCs w:val="20"/>
        </w:rPr>
        <w:t>’S NAME]</w:t>
      </w:r>
      <w:r w:rsidRPr="008B3AAE">
        <w:rPr>
          <w:szCs w:val="20"/>
        </w:rPr>
        <w:t xml:space="preserve">, a </w:t>
      </w:r>
      <w:r w:rsidRPr="008B3AAE">
        <w:rPr>
          <w:b/>
          <w:szCs w:val="20"/>
        </w:rPr>
        <w:t>[insert type of entity]</w:t>
      </w:r>
      <w:r w:rsidRPr="008B3AAE">
        <w:rPr>
          <w:szCs w:val="20"/>
        </w:rPr>
        <w:t xml:space="preserve">, </w:t>
      </w:r>
    </w:p>
    <w:p w14:paraId="299C0352" w14:textId="77777777" w:rsidR="00713F3F" w:rsidRPr="008B3AAE" w:rsidRDefault="00713F3F" w:rsidP="00536257">
      <w:pPr>
        <w:pBdr>
          <w:top w:val="nil"/>
          <w:left w:val="nil"/>
          <w:bottom w:val="nil"/>
          <w:right w:val="nil"/>
          <w:between w:val="nil"/>
        </w:pBdr>
        <w:spacing w:before="0" w:after="0" w:line="240" w:lineRule="auto"/>
        <w:jc w:val="center"/>
        <w:rPr>
          <w:szCs w:val="20"/>
        </w:rPr>
      </w:pPr>
      <w:r w:rsidRPr="008B3AAE">
        <w:rPr>
          <w:szCs w:val="20"/>
        </w:rPr>
        <w:t xml:space="preserve">formed under the laws of the </w:t>
      </w:r>
    </w:p>
    <w:sdt>
      <w:sdtPr>
        <w:rPr>
          <w:b/>
          <w:szCs w:val="20"/>
        </w:rPr>
        <w:id w:val="-1224904777"/>
        <w:placeholder>
          <w:docPart w:val="DefaultPlaceholder_1082065158"/>
        </w:placeholder>
      </w:sdtPr>
      <w:sdtEndPr/>
      <w:sdtContent>
        <w:p w14:paraId="299C0353" w14:textId="77777777" w:rsidR="00713F3F" w:rsidRPr="008B3AAE" w:rsidRDefault="00713F3F" w:rsidP="00536257">
          <w:pPr>
            <w:pBdr>
              <w:top w:val="nil"/>
              <w:left w:val="nil"/>
              <w:bottom w:val="nil"/>
              <w:right w:val="nil"/>
              <w:between w:val="nil"/>
            </w:pBdr>
            <w:spacing w:before="0" w:after="0" w:line="240" w:lineRule="auto"/>
            <w:jc w:val="center"/>
            <w:rPr>
              <w:b/>
              <w:szCs w:val="20"/>
            </w:rPr>
          </w:pPr>
          <w:r w:rsidRPr="008B3AAE">
            <w:rPr>
              <w:b/>
              <w:szCs w:val="20"/>
            </w:rPr>
            <w:t>[Province of</w:t>
          </w:r>
          <w:r w:rsidR="001B3D7D">
            <w:rPr>
              <w:b/>
              <w:szCs w:val="20"/>
            </w:rPr>
            <w:t xml:space="preserve"> </w:t>
          </w:r>
          <w:r w:rsidR="001B3D7D">
            <w:rPr>
              <w:szCs w:val="20"/>
            </w:rPr>
            <w:t>●</w:t>
          </w:r>
          <w:r w:rsidRPr="008B3AAE">
            <w:rPr>
              <w:b/>
              <w:szCs w:val="20"/>
            </w:rPr>
            <w:t>]</w:t>
          </w:r>
        </w:p>
      </w:sdtContent>
    </w:sdt>
    <w:p w14:paraId="299C0354" w14:textId="77777777" w:rsidR="00713F3F" w:rsidRPr="008B3AAE" w:rsidRDefault="00713F3F" w:rsidP="00536257">
      <w:pPr>
        <w:pBdr>
          <w:top w:val="nil"/>
          <w:left w:val="nil"/>
          <w:bottom w:val="nil"/>
          <w:right w:val="nil"/>
          <w:between w:val="nil"/>
        </w:pBdr>
        <w:spacing w:before="0" w:after="0" w:line="240" w:lineRule="auto"/>
        <w:jc w:val="center"/>
        <w:rPr>
          <w:szCs w:val="20"/>
        </w:rPr>
      </w:pPr>
      <w:r>
        <w:rPr>
          <w:szCs w:val="20"/>
        </w:rPr>
        <w:t>(the "</w:t>
      </w:r>
      <w:r w:rsidRPr="008B3AAE">
        <w:rPr>
          <w:b/>
          <w:szCs w:val="20"/>
        </w:rPr>
        <w:t>Borrower</w:t>
      </w:r>
      <w:r w:rsidRPr="008B3AAE">
        <w:rPr>
          <w:szCs w:val="20"/>
        </w:rPr>
        <w:t>")</w:t>
      </w:r>
    </w:p>
    <w:p w14:paraId="299C0355" w14:textId="77777777" w:rsidR="00713F3F" w:rsidRPr="008B3AAE" w:rsidRDefault="00713F3F" w:rsidP="00536257">
      <w:pPr>
        <w:pBdr>
          <w:top w:val="nil"/>
          <w:left w:val="nil"/>
          <w:bottom w:val="nil"/>
          <w:right w:val="nil"/>
          <w:between w:val="nil"/>
        </w:pBdr>
        <w:spacing w:before="0" w:after="0" w:line="240" w:lineRule="auto"/>
        <w:jc w:val="center"/>
        <w:rPr>
          <w:szCs w:val="20"/>
        </w:rPr>
      </w:pPr>
    </w:p>
    <w:p w14:paraId="299C0356" w14:textId="77777777" w:rsidR="00713F3F" w:rsidRDefault="00713F3F" w:rsidP="00536257">
      <w:pPr>
        <w:pBdr>
          <w:top w:val="nil"/>
          <w:left w:val="nil"/>
          <w:bottom w:val="nil"/>
          <w:right w:val="nil"/>
          <w:between w:val="nil"/>
        </w:pBdr>
        <w:spacing w:before="0" w:after="0" w:line="240" w:lineRule="auto"/>
        <w:rPr>
          <w:szCs w:val="20"/>
        </w:rPr>
      </w:pPr>
    </w:p>
    <w:p w14:paraId="299C0357" w14:textId="77777777" w:rsidR="00713F3F" w:rsidRPr="008B3AAE" w:rsidRDefault="00713F3F" w:rsidP="00536257">
      <w:pPr>
        <w:pBdr>
          <w:top w:val="nil"/>
          <w:left w:val="nil"/>
          <w:bottom w:val="nil"/>
          <w:right w:val="nil"/>
          <w:between w:val="nil"/>
        </w:pBdr>
        <w:spacing w:before="0" w:after="0" w:line="240" w:lineRule="auto"/>
        <w:rPr>
          <w:b/>
          <w:szCs w:val="20"/>
        </w:rPr>
      </w:pPr>
      <w:r w:rsidRPr="008B3AAE">
        <w:rPr>
          <w:b/>
          <w:szCs w:val="20"/>
        </w:rPr>
        <w:t>RECITALS:</w:t>
      </w:r>
    </w:p>
    <w:p w14:paraId="299C0358" w14:textId="77777777" w:rsidR="00713F3F" w:rsidRDefault="00713F3F" w:rsidP="00536257">
      <w:pPr>
        <w:pBdr>
          <w:top w:val="nil"/>
          <w:left w:val="nil"/>
          <w:bottom w:val="nil"/>
          <w:right w:val="nil"/>
          <w:between w:val="nil"/>
        </w:pBdr>
        <w:spacing w:before="0" w:after="0" w:line="240" w:lineRule="auto"/>
        <w:jc w:val="center"/>
        <w:rPr>
          <w:szCs w:val="20"/>
        </w:rPr>
      </w:pPr>
    </w:p>
    <w:p w14:paraId="299C0359" w14:textId="77777777" w:rsidR="00713F3F" w:rsidRDefault="00713F3F" w:rsidP="00536257">
      <w:pPr>
        <w:pBdr>
          <w:top w:val="nil"/>
          <w:left w:val="nil"/>
          <w:bottom w:val="nil"/>
          <w:right w:val="nil"/>
          <w:between w:val="nil"/>
        </w:pBdr>
        <w:spacing w:before="0" w:after="0" w:line="240" w:lineRule="auto"/>
        <w:ind w:firstLine="720"/>
        <w:rPr>
          <w:szCs w:val="20"/>
        </w:rPr>
      </w:pPr>
      <w:r w:rsidRPr="008B3AAE">
        <w:rPr>
          <w:b/>
          <w:szCs w:val="20"/>
        </w:rPr>
        <w:t>WHEREAS</w:t>
      </w:r>
      <w:r w:rsidRPr="008B3AAE">
        <w:rPr>
          <w:szCs w:val="20"/>
        </w:rPr>
        <w:t xml:space="preserve"> </w:t>
      </w:r>
      <w:r>
        <w:rPr>
          <w:szCs w:val="20"/>
        </w:rPr>
        <w:t>the Commission approved the methodology for the calculation of final loss factors, for the period between January 1, 2006 and December 31, 2016, pursuant to Commission Decision 790-D06-2017 (the “</w:t>
      </w:r>
      <w:r w:rsidRPr="00F14779">
        <w:rPr>
          <w:b/>
          <w:szCs w:val="20"/>
        </w:rPr>
        <w:t>Decision</w:t>
      </w:r>
      <w:r>
        <w:rPr>
          <w:szCs w:val="20"/>
        </w:rPr>
        <w:t>”);</w:t>
      </w:r>
    </w:p>
    <w:p w14:paraId="299C035A" w14:textId="77777777" w:rsidR="00713F3F" w:rsidRDefault="00713F3F" w:rsidP="00536257">
      <w:pPr>
        <w:pBdr>
          <w:top w:val="nil"/>
          <w:left w:val="nil"/>
          <w:bottom w:val="nil"/>
          <w:right w:val="nil"/>
          <w:between w:val="nil"/>
        </w:pBdr>
        <w:spacing w:before="0" w:after="0" w:line="240" w:lineRule="auto"/>
        <w:rPr>
          <w:szCs w:val="20"/>
        </w:rPr>
      </w:pPr>
    </w:p>
    <w:p w14:paraId="299C035B" w14:textId="0489FEF4" w:rsidR="00713F3F" w:rsidRDefault="00713F3F" w:rsidP="00536257">
      <w:pPr>
        <w:pBdr>
          <w:top w:val="nil"/>
          <w:left w:val="nil"/>
          <w:bottom w:val="nil"/>
          <w:right w:val="nil"/>
          <w:between w:val="nil"/>
        </w:pBdr>
        <w:spacing w:before="0" w:after="0" w:line="240" w:lineRule="auto"/>
        <w:ind w:firstLine="720"/>
        <w:rPr>
          <w:szCs w:val="20"/>
        </w:rPr>
      </w:pPr>
      <w:r w:rsidRPr="006125FA">
        <w:rPr>
          <w:b/>
          <w:szCs w:val="20"/>
        </w:rPr>
        <w:t>AND WHEREAS</w:t>
      </w:r>
      <w:r>
        <w:rPr>
          <w:szCs w:val="20"/>
        </w:rPr>
        <w:t xml:space="preserve"> the Lender re-issued an invoice for loss charges to the Borrower who held a supply transmission service </w:t>
      </w:r>
      <w:r w:rsidR="00A84E47">
        <w:rPr>
          <w:szCs w:val="20"/>
        </w:rPr>
        <w:t>agreement</w:t>
      </w:r>
      <w:r w:rsidR="00C31C19">
        <w:rPr>
          <w:szCs w:val="20"/>
        </w:rPr>
        <w:t xml:space="preserve">, export opportunity service </w:t>
      </w:r>
      <w:r w:rsidR="00A84E47">
        <w:rPr>
          <w:szCs w:val="20"/>
        </w:rPr>
        <w:t>agreement</w:t>
      </w:r>
      <w:r w:rsidR="00C31C19">
        <w:rPr>
          <w:szCs w:val="20"/>
        </w:rPr>
        <w:t xml:space="preserve">, import opportunity service </w:t>
      </w:r>
      <w:r w:rsidR="00A84E47">
        <w:rPr>
          <w:szCs w:val="20"/>
        </w:rPr>
        <w:t>agreement</w:t>
      </w:r>
      <w:r w:rsidR="00C31C19">
        <w:rPr>
          <w:szCs w:val="20"/>
        </w:rPr>
        <w:t xml:space="preserve"> or </w:t>
      </w:r>
      <w:r w:rsidR="007C0F3C">
        <w:rPr>
          <w:szCs w:val="20"/>
        </w:rPr>
        <w:t xml:space="preserve">demand opportunity service </w:t>
      </w:r>
      <w:r w:rsidR="00A84E47">
        <w:rPr>
          <w:szCs w:val="20"/>
        </w:rPr>
        <w:t>agreement</w:t>
      </w:r>
      <w:r>
        <w:rPr>
          <w:szCs w:val="20"/>
        </w:rPr>
        <w:t xml:space="preserve"> when the charges were incurred in accordance with the approved methodology (the “</w:t>
      </w:r>
      <w:r w:rsidRPr="00F14779">
        <w:rPr>
          <w:b/>
          <w:szCs w:val="20"/>
        </w:rPr>
        <w:t>Loss Charges</w:t>
      </w:r>
      <w:r>
        <w:rPr>
          <w:szCs w:val="20"/>
        </w:rPr>
        <w:t>”);</w:t>
      </w:r>
    </w:p>
    <w:p w14:paraId="299C035C" w14:textId="77777777" w:rsidR="00713F3F" w:rsidRDefault="00713F3F" w:rsidP="00536257">
      <w:pPr>
        <w:pBdr>
          <w:top w:val="nil"/>
          <w:left w:val="nil"/>
          <w:bottom w:val="nil"/>
          <w:right w:val="nil"/>
          <w:between w:val="nil"/>
        </w:pBdr>
        <w:spacing w:before="0" w:after="0" w:line="240" w:lineRule="auto"/>
        <w:ind w:firstLine="720"/>
        <w:rPr>
          <w:szCs w:val="20"/>
        </w:rPr>
      </w:pPr>
    </w:p>
    <w:p w14:paraId="299C035D" w14:textId="77777777" w:rsidR="00713F3F" w:rsidRDefault="00713F3F" w:rsidP="00536257">
      <w:pPr>
        <w:pBdr>
          <w:top w:val="nil"/>
          <w:left w:val="nil"/>
          <w:bottom w:val="nil"/>
          <w:right w:val="nil"/>
          <w:between w:val="nil"/>
        </w:pBdr>
        <w:spacing w:before="0" w:after="0" w:line="240" w:lineRule="auto"/>
        <w:ind w:firstLine="720"/>
        <w:rPr>
          <w:szCs w:val="20"/>
        </w:rPr>
      </w:pPr>
      <w:r w:rsidRPr="00F14779">
        <w:rPr>
          <w:b/>
          <w:szCs w:val="20"/>
        </w:rPr>
        <w:t>AND WHEREAS</w:t>
      </w:r>
      <w:r>
        <w:rPr>
          <w:szCs w:val="20"/>
        </w:rPr>
        <w:t xml:space="preserve"> the Borrower is unable to pay the full amount of the Loss Charges and has requested that the Lender advance credit to the Borrower for the purpose of allowing the Borrower to repay the amount of the Loss Charges over a period of </w:t>
      </w:r>
      <w:r w:rsidRPr="00575DB6">
        <w:rPr>
          <w:szCs w:val="20"/>
        </w:rPr>
        <w:t>two (2)</w:t>
      </w:r>
      <w:r>
        <w:rPr>
          <w:szCs w:val="20"/>
        </w:rPr>
        <w:t xml:space="preserve"> years; </w:t>
      </w:r>
    </w:p>
    <w:p w14:paraId="299C035E" w14:textId="77777777" w:rsidR="00713F3F" w:rsidRDefault="00713F3F" w:rsidP="00536257">
      <w:pPr>
        <w:pBdr>
          <w:top w:val="nil"/>
          <w:left w:val="nil"/>
          <w:bottom w:val="nil"/>
          <w:right w:val="nil"/>
          <w:between w:val="nil"/>
        </w:pBdr>
        <w:spacing w:before="0" w:after="0" w:line="240" w:lineRule="auto"/>
        <w:ind w:firstLine="720"/>
        <w:rPr>
          <w:szCs w:val="20"/>
        </w:rPr>
      </w:pPr>
    </w:p>
    <w:p w14:paraId="299C035F" w14:textId="77777777" w:rsidR="00713F3F" w:rsidRDefault="00713F3F" w:rsidP="00536257">
      <w:pPr>
        <w:pBdr>
          <w:top w:val="nil"/>
          <w:left w:val="nil"/>
          <w:bottom w:val="nil"/>
          <w:right w:val="nil"/>
          <w:between w:val="nil"/>
        </w:pBdr>
        <w:spacing w:before="0" w:after="0" w:line="240" w:lineRule="auto"/>
        <w:ind w:firstLine="720"/>
        <w:rPr>
          <w:szCs w:val="20"/>
        </w:rPr>
      </w:pPr>
      <w:r w:rsidRPr="00001A7B">
        <w:rPr>
          <w:b/>
          <w:szCs w:val="20"/>
        </w:rPr>
        <w:t>AND WHEREAS</w:t>
      </w:r>
      <w:r>
        <w:rPr>
          <w:szCs w:val="20"/>
        </w:rPr>
        <w:t xml:space="preserve"> the Lender has reviewed the Borrower’s request in accordance with its eligibility criteria and is prepared to advance credit to the Borrower for the purpose of allowing the Borrower to repay the amount of the Loss Charges over a period of </w:t>
      </w:r>
      <w:r w:rsidRPr="00575DB6">
        <w:rPr>
          <w:szCs w:val="20"/>
        </w:rPr>
        <w:t>two (2)</w:t>
      </w:r>
      <w:r w:rsidRPr="00001A7B">
        <w:rPr>
          <w:b/>
          <w:szCs w:val="20"/>
        </w:rPr>
        <w:t xml:space="preserve"> </w:t>
      </w:r>
      <w:r>
        <w:rPr>
          <w:szCs w:val="20"/>
        </w:rPr>
        <w:t>years;</w:t>
      </w:r>
    </w:p>
    <w:p w14:paraId="299C0360" w14:textId="77777777" w:rsidR="00713F3F" w:rsidRDefault="00713F3F" w:rsidP="00536257">
      <w:pPr>
        <w:pBdr>
          <w:top w:val="nil"/>
          <w:left w:val="nil"/>
          <w:bottom w:val="nil"/>
          <w:right w:val="nil"/>
          <w:between w:val="nil"/>
        </w:pBdr>
        <w:spacing w:before="0" w:after="0" w:line="240" w:lineRule="auto"/>
        <w:rPr>
          <w:szCs w:val="20"/>
        </w:rPr>
      </w:pPr>
    </w:p>
    <w:p w14:paraId="299C0361" w14:textId="77777777" w:rsidR="00713F3F" w:rsidRPr="008B3AAE" w:rsidRDefault="00713F3F" w:rsidP="00536257">
      <w:pPr>
        <w:pBdr>
          <w:top w:val="nil"/>
          <w:left w:val="nil"/>
          <w:bottom w:val="nil"/>
          <w:right w:val="nil"/>
          <w:between w:val="nil"/>
        </w:pBdr>
        <w:spacing w:before="0" w:after="0" w:line="240" w:lineRule="auto"/>
        <w:ind w:firstLine="720"/>
        <w:rPr>
          <w:szCs w:val="20"/>
        </w:rPr>
      </w:pPr>
      <w:r w:rsidRPr="008B3AAE">
        <w:rPr>
          <w:b/>
          <w:szCs w:val="20"/>
        </w:rPr>
        <w:t>AND WHEREAS</w:t>
      </w:r>
      <w:r w:rsidRPr="008B3AAE">
        <w:rPr>
          <w:szCs w:val="20"/>
        </w:rPr>
        <w:t xml:space="preserve"> the </w:t>
      </w:r>
      <w:r>
        <w:rPr>
          <w:szCs w:val="20"/>
        </w:rPr>
        <w:t>Lender</w:t>
      </w:r>
      <w:r w:rsidRPr="008B3AAE">
        <w:rPr>
          <w:szCs w:val="20"/>
        </w:rPr>
        <w:t xml:space="preserve"> and the </w:t>
      </w:r>
      <w:r>
        <w:rPr>
          <w:szCs w:val="20"/>
        </w:rPr>
        <w:t>Borrower</w:t>
      </w:r>
      <w:r w:rsidRPr="008B3AAE">
        <w:rPr>
          <w:szCs w:val="20"/>
        </w:rPr>
        <w:t xml:space="preserve"> wish to execute this Agreement in order to formalize the contractual arrangements pursuant to which the </w:t>
      </w:r>
      <w:r>
        <w:rPr>
          <w:szCs w:val="20"/>
        </w:rPr>
        <w:t>Lender will advance credit to the Borrower</w:t>
      </w:r>
      <w:r w:rsidRPr="008B3AAE">
        <w:rPr>
          <w:szCs w:val="20"/>
        </w:rPr>
        <w:t xml:space="preserve">, and </w:t>
      </w:r>
      <w:r>
        <w:rPr>
          <w:szCs w:val="20"/>
        </w:rPr>
        <w:t>the Borrower will repay such amount to the Lender</w:t>
      </w:r>
      <w:r w:rsidRPr="008B3AAE">
        <w:rPr>
          <w:szCs w:val="20"/>
        </w:rPr>
        <w:t>, all on the terms and conditions set out herein;</w:t>
      </w:r>
    </w:p>
    <w:p w14:paraId="299C0362" w14:textId="77777777" w:rsidR="00713F3F" w:rsidRDefault="00713F3F" w:rsidP="00536257">
      <w:pPr>
        <w:pBdr>
          <w:top w:val="nil"/>
          <w:left w:val="nil"/>
          <w:bottom w:val="nil"/>
          <w:right w:val="nil"/>
          <w:between w:val="nil"/>
        </w:pBdr>
        <w:spacing w:before="0" w:after="0" w:line="240" w:lineRule="auto"/>
        <w:rPr>
          <w:szCs w:val="20"/>
        </w:rPr>
      </w:pPr>
    </w:p>
    <w:p w14:paraId="299C0363" w14:textId="77777777" w:rsidR="00713F3F" w:rsidRPr="008B3AAE" w:rsidRDefault="00713F3F" w:rsidP="00536257">
      <w:pPr>
        <w:pBdr>
          <w:top w:val="nil"/>
          <w:left w:val="nil"/>
          <w:bottom w:val="nil"/>
          <w:right w:val="nil"/>
          <w:between w:val="nil"/>
        </w:pBdr>
        <w:spacing w:before="0" w:after="0" w:line="240" w:lineRule="auto"/>
        <w:ind w:firstLine="720"/>
        <w:rPr>
          <w:szCs w:val="20"/>
        </w:rPr>
      </w:pPr>
      <w:r w:rsidRPr="008B3AAE">
        <w:rPr>
          <w:b/>
          <w:szCs w:val="20"/>
        </w:rPr>
        <w:t>NOW THEREFORE</w:t>
      </w:r>
      <w:r w:rsidRPr="008B3AAE">
        <w:rPr>
          <w:szCs w:val="20"/>
        </w:rPr>
        <w:t>, in consideration of the mutual agreements set forth herein and other good and valuable consideration, the receipt and sufficiency of which is hereby acknowledged, and intending to be legally bound, the Parties agree as follows:</w:t>
      </w:r>
    </w:p>
    <w:p w14:paraId="299C0364" w14:textId="77777777" w:rsidR="00713F3F" w:rsidRPr="008B3AAE" w:rsidRDefault="00713F3F" w:rsidP="00536257">
      <w:pPr>
        <w:pBdr>
          <w:top w:val="nil"/>
          <w:left w:val="nil"/>
          <w:bottom w:val="nil"/>
          <w:right w:val="nil"/>
          <w:between w:val="nil"/>
        </w:pBdr>
        <w:spacing w:before="0" w:after="0" w:line="240" w:lineRule="auto"/>
        <w:jc w:val="center"/>
        <w:rPr>
          <w:szCs w:val="20"/>
        </w:rPr>
      </w:pPr>
    </w:p>
    <w:p w14:paraId="299C0365" w14:textId="77777777" w:rsidR="00713F3F" w:rsidRPr="00632F60"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bookmarkStart w:id="3" w:name="_Ref531560559"/>
      <w:r w:rsidRPr="00632F60">
        <w:rPr>
          <w:b/>
          <w:szCs w:val="20"/>
        </w:rPr>
        <w:t>Defined Terms</w:t>
      </w:r>
      <w:bookmarkEnd w:id="3"/>
    </w:p>
    <w:p w14:paraId="299C0366" w14:textId="77777777" w:rsidR="00713F3F" w:rsidRDefault="00713F3F" w:rsidP="00536257">
      <w:pPr>
        <w:pStyle w:val="ListParagraph"/>
        <w:pBdr>
          <w:top w:val="nil"/>
          <w:left w:val="nil"/>
          <w:bottom w:val="nil"/>
          <w:right w:val="nil"/>
          <w:between w:val="nil"/>
        </w:pBdr>
        <w:spacing w:before="0" w:after="0" w:line="240" w:lineRule="auto"/>
        <w:contextualSpacing w:val="0"/>
        <w:rPr>
          <w:szCs w:val="20"/>
        </w:rPr>
      </w:pPr>
    </w:p>
    <w:p w14:paraId="299C0367" w14:textId="77777777" w:rsidR="00713F3F" w:rsidRPr="000B7307" w:rsidRDefault="00713F3F" w:rsidP="00536257">
      <w:pPr>
        <w:pBdr>
          <w:top w:val="nil"/>
          <w:left w:val="nil"/>
          <w:bottom w:val="nil"/>
          <w:right w:val="nil"/>
          <w:between w:val="nil"/>
        </w:pBdr>
        <w:spacing w:before="0" w:after="0" w:line="240" w:lineRule="auto"/>
        <w:ind w:left="720"/>
        <w:rPr>
          <w:szCs w:val="20"/>
        </w:rPr>
      </w:pPr>
      <w:r>
        <w:rPr>
          <w:szCs w:val="20"/>
        </w:rPr>
        <w:t xml:space="preserve">Except as otherwise set forth herein, the </w:t>
      </w:r>
      <w:r w:rsidR="00E9445F">
        <w:rPr>
          <w:szCs w:val="20"/>
        </w:rPr>
        <w:t xml:space="preserve">following terms </w:t>
      </w:r>
      <w:r>
        <w:rPr>
          <w:szCs w:val="20"/>
        </w:rPr>
        <w:t>shall have the following meanings:</w:t>
      </w:r>
    </w:p>
    <w:p w14:paraId="299C0368"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69"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sidRPr="00F83508">
        <w:rPr>
          <w:b/>
          <w:szCs w:val="20"/>
        </w:rPr>
        <w:t>A</w:t>
      </w:r>
      <w:r>
        <w:rPr>
          <w:b/>
          <w:szCs w:val="20"/>
        </w:rPr>
        <w:t>cceptable Accounting Standards</w:t>
      </w:r>
      <w:r w:rsidRPr="00F83508">
        <w:rPr>
          <w:szCs w:val="20"/>
        </w:rPr>
        <w:t>"</w:t>
      </w:r>
      <w:r>
        <w:rPr>
          <w:szCs w:val="20"/>
        </w:rPr>
        <w:t xml:space="preserve"> </w:t>
      </w:r>
      <w:r w:rsidR="00E9445F">
        <w:t xml:space="preserve">means, at any time, accounting principles </w:t>
      </w:r>
      <w:r w:rsidR="00E9445F">
        <w:lastRenderedPageBreak/>
        <w:t xml:space="preserve">generally accepted in Canada as recommended in the </w:t>
      </w:r>
      <w:r w:rsidR="00E9445F">
        <w:rPr>
          <w:i/>
        </w:rPr>
        <w:t xml:space="preserve">CPA Canada </w:t>
      </w:r>
      <w:r w:rsidR="00E9445F" w:rsidRPr="008660A6">
        <w:rPr>
          <w:i/>
        </w:rPr>
        <w:t xml:space="preserve">Handbook </w:t>
      </w:r>
      <w:r w:rsidR="00E9445F">
        <w:rPr>
          <w:i/>
        </w:rPr>
        <w:t>- Accounting</w:t>
      </w:r>
      <w:r w:rsidR="00E9445F">
        <w:t xml:space="preserve"> at the relevant time applied on a consistent basis (except for changes made with the prior written consent of the </w:t>
      </w:r>
      <w:r w:rsidR="00485F8B">
        <w:t>Lender</w:t>
      </w:r>
      <w:r w:rsidR="00E9445F">
        <w:t xml:space="preserve"> and approved by the </w:t>
      </w:r>
      <w:r w:rsidR="00536257">
        <w:t>Borrower</w:t>
      </w:r>
      <w:r w:rsidR="00E9445F">
        <w:t>’s independent auditors in accordance with promulgations of the Chartered Professional Accountants Canada), and includes the International Financial Reporting Standards</w:t>
      </w:r>
      <w:r>
        <w:rPr>
          <w:szCs w:val="20"/>
        </w:rPr>
        <w:t>;</w:t>
      </w:r>
    </w:p>
    <w:p w14:paraId="299C036A"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6B"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A221EE">
        <w:rPr>
          <w:szCs w:val="20"/>
        </w:rPr>
        <w:t>"</w:t>
      </w:r>
      <w:r w:rsidRPr="00A221EE">
        <w:rPr>
          <w:b/>
          <w:szCs w:val="20"/>
        </w:rPr>
        <w:t>AESO Operating Policies and Procedures</w:t>
      </w:r>
      <w:r w:rsidRPr="00A221EE">
        <w:rPr>
          <w:szCs w:val="20"/>
        </w:rPr>
        <w:t xml:space="preserve">" means the operating policies and procedures of the </w:t>
      </w:r>
      <w:r>
        <w:rPr>
          <w:szCs w:val="20"/>
        </w:rPr>
        <w:t>Lender</w:t>
      </w:r>
      <w:r w:rsidRPr="00A221EE">
        <w:rPr>
          <w:szCs w:val="20"/>
        </w:rPr>
        <w:t xml:space="preserve"> which establish the technical standards and operating policies and procedures for the safe, reliable</w:t>
      </w:r>
      <w:r>
        <w:rPr>
          <w:szCs w:val="20"/>
        </w:rPr>
        <w:t>,</w:t>
      </w:r>
      <w:r w:rsidRPr="00A221EE">
        <w:rPr>
          <w:szCs w:val="20"/>
        </w:rPr>
        <w:t xml:space="preserve"> and economic operation of the AIES;</w:t>
      </w:r>
    </w:p>
    <w:p w14:paraId="299C036C" w14:textId="77777777" w:rsidR="00713F3F" w:rsidRPr="00A221EE" w:rsidRDefault="00713F3F" w:rsidP="00536257">
      <w:pPr>
        <w:pStyle w:val="ListParagraph"/>
        <w:spacing w:before="0" w:after="0" w:line="240" w:lineRule="auto"/>
        <w:rPr>
          <w:szCs w:val="20"/>
        </w:rPr>
      </w:pPr>
    </w:p>
    <w:p w14:paraId="299C036D" w14:textId="77777777" w:rsidR="00713F3F" w:rsidRPr="00DF4405"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A221EE">
        <w:rPr>
          <w:szCs w:val="20"/>
        </w:rPr>
        <w:t>"</w:t>
      </w:r>
      <w:r w:rsidRPr="00A221EE">
        <w:rPr>
          <w:b/>
          <w:szCs w:val="20"/>
        </w:rPr>
        <w:t>AIES</w:t>
      </w:r>
      <w:r w:rsidRPr="00A221EE">
        <w:rPr>
          <w:szCs w:val="20"/>
        </w:rPr>
        <w:t>" means Alberta's "Interconnected Electric System" as defined in the EUA;</w:t>
      </w:r>
    </w:p>
    <w:p w14:paraId="299C036E"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6F"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sidRPr="00F83508">
        <w:rPr>
          <w:b/>
          <w:szCs w:val="20"/>
        </w:rPr>
        <w:t>Agreement</w:t>
      </w:r>
      <w:r w:rsidRPr="00F83508">
        <w:rPr>
          <w:szCs w:val="20"/>
        </w:rPr>
        <w:t xml:space="preserve">" means this </w:t>
      </w:r>
      <w:r>
        <w:rPr>
          <w:szCs w:val="20"/>
        </w:rPr>
        <w:t>Credit Agreement</w:t>
      </w:r>
      <w:r w:rsidRPr="00F83508">
        <w:rPr>
          <w:szCs w:val="20"/>
        </w:rPr>
        <w:t>, as it may be amended, restated</w:t>
      </w:r>
      <w:r>
        <w:rPr>
          <w:szCs w:val="20"/>
        </w:rPr>
        <w:t>,</w:t>
      </w:r>
      <w:r w:rsidRPr="00F83508">
        <w:rPr>
          <w:szCs w:val="20"/>
        </w:rPr>
        <w:t xml:space="preserve"> or replaced from time to time;</w:t>
      </w:r>
    </w:p>
    <w:p w14:paraId="299C0370"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71"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sidRPr="00F83508">
        <w:rPr>
          <w:b/>
          <w:szCs w:val="20"/>
        </w:rPr>
        <w:t>Applicable Law</w:t>
      </w:r>
      <w:r w:rsidR="00BA7AD1">
        <w:rPr>
          <w:b/>
          <w:szCs w:val="20"/>
        </w:rPr>
        <w:t>s</w:t>
      </w:r>
      <w:r w:rsidRPr="00F83508">
        <w:rPr>
          <w:szCs w:val="20"/>
        </w:rPr>
        <w:t>" means all federal, provincial, local and municipal statutes, laws, by-laws, ordinances, rules, orders, regulations, codes, orders in council, policies and other instruments having the effect of imposing a legal requirement, in effect from time to time and made or issued by any Governmental Authority having jurisdiction over the Parties, the obligations of the Parties hereunder, or any of them; and specifically including:</w:t>
      </w:r>
      <w:r>
        <w:rPr>
          <w:szCs w:val="20"/>
        </w:rPr>
        <w:t xml:space="preserve"> (i) </w:t>
      </w:r>
      <w:r w:rsidRPr="00F83508">
        <w:rPr>
          <w:szCs w:val="20"/>
        </w:rPr>
        <w:t xml:space="preserve">any applicable orders, decisions, codes, judgments, injunctions, decrees, awards and writs of any Court, tribunal, arbitrator, Governmental Authority or other Person having jurisdiction; </w:t>
      </w:r>
      <w:r>
        <w:rPr>
          <w:szCs w:val="20"/>
        </w:rPr>
        <w:t xml:space="preserve">(ii) </w:t>
      </w:r>
      <w:r w:rsidRPr="00F83508">
        <w:rPr>
          <w:szCs w:val="20"/>
        </w:rPr>
        <w:t>any applicable rulings and conditions of any Governmental Approval; and</w:t>
      </w:r>
      <w:r>
        <w:rPr>
          <w:szCs w:val="20"/>
        </w:rPr>
        <w:t xml:space="preserve"> (iii) </w:t>
      </w:r>
      <w:r w:rsidRPr="00F83508">
        <w:rPr>
          <w:szCs w:val="20"/>
        </w:rPr>
        <w:t>the Authoritative Documents;</w:t>
      </w:r>
    </w:p>
    <w:p w14:paraId="299C0372" w14:textId="77777777" w:rsidR="00886B55" w:rsidRPr="00886B55" w:rsidRDefault="00886B55" w:rsidP="00886B55">
      <w:pPr>
        <w:pStyle w:val="ListParagraph"/>
        <w:rPr>
          <w:szCs w:val="20"/>
        </w:rPr>
      </w:pPr>
    </w:p>
    <w:p w14:paraId="299C0373" w14:textId="77777777" w:rsidR="00886B55" w:rsidRDefault="00886B55"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w:t>
      </w:r>
      <w:r w:rsidRPr="00886B55">
        <w:rPr>
          <w:b/>
          <w:szCs w:val="20"/>
        </w:rPr>
        <w:t>Application</w:t>
      </w:r>
      <w:r>
        <w:rPr>
          <w:szCs w:val="20"/>
        </w:rPr>
        <w:t xml:space="preserve">” means the application that was delivered by the Borrower to the Lender for participation in the </w:t>
      </w:r>
      <w:r w:rsidR="000B7014">
        <w:rPr>
          <w:szCs w:val="20"/>
        </w:rPr>
        <w:t>Module C</w:t>
      </w:r>
      <w:r>
        <w:rPr>
          <w:szCs w:val="20"/>
        </w:rPr>
        <w:t xml:space="preserve"> </w:t>
      </w:r>
      <w:r w:rsidR="000B7014">
        <w:rPr>
          <w:szCs w:val="20"/>
        </w:rPr>
        <w:t>p</w:t>
      </w:r>
      <w:r>
        <w:rPr>
          <w:szCs w:val="20"/>
        </w:rPr>
        <w:t>ayment plan;</w:t>
      </w:r>
    </w:p>
    <w:p w14:paraId="299C0374" w14:textId="77777777" w:rsidR="00713F3F" w:rsidRPr="001247F0" w:rsidRDefault="00713F3F" w:rsidP="00536257">
      <w:pPr>
        <w:spacing w:before="0" w:after="0" w:line="240" w:lineRule="auto"/>
        <w:rPr>
          <w:szCs w:val="20"/>
        </w:rPr>
      </w:pPr>
    </w:p>
    <w:p w14:paraId="299C0375" w14:textId="26535AC9" w:rsidR="00713F3F" w:rsidRPr="00B15DCC"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sidRPr="00F83508">
        <w:rPr>
          <w:b/>
          <w:szCs w:val="20"/>
        </w:rPr>
        <w:t>Authoritative Documents</w:t>
      </w:r>
      <w:r w:rsidRPr="00F83508">
        <w:rPr>
          <w:szCs w:val="20"/>
        </w:rPr>
        <w:t xml:space="preserve">" means the ISO Rules (including the AESO Operating Policies and Procedures, applicable </w:t>
      </w:r>
      <w:r w:rsidR="001D638A" w:rsidRPr="00F83508">
        <w:rPr>
          <w:szCs w:val="20"/>
        </w:rPr>
        <w:t>relia</w:t>
      </w:r>
      <w:r w:rsidR="001D638A">
        <w:rPr>
          <w:szCs w:val="20"/>
        </w:rPr>
        <w:t>bility,</w:t>
      </w:r>
      <w:r>
        <w:rPr>
          <w:szCs w:val="20"/>
        </w:rPr>
        <w:t xml:space="preserve"> and technical standards</w:t>
      </w:r>
      <w:r w:rsidRPr="00F83508">
        <w:rPr>
          <w:szCs w:val="20"/>
        </w:rPr>
        <w:t xml:space="preserve">, as well as any manuals or interpretive bulletins issued by the </w:t>
      </w:r>
      <w:r w:rsidR="00485F8B">
        <w:rPr>
          <w:szCs w:val="20"/>
        </w:rPr>
        <w:t>Lender</w:t>
      </w:r>
      <w:r w:rsidR="00485F8B" w:rsidRPr="00F83508">
        <w:rPr>
          <w:szCs w:val="20"/>
        </w:rPr>
        <w:t xml:space="preserve"> </w:t>
      </w:r>
      <w:r w:rsidRPr="00F83508">
        <w:rPr>
          <w:szCs w:val="20"/>
        </w:rPr>
        <w:t xml:space="preserve">from time to time that are binding on the </w:t>
      </w:r>
      <w:r>
        <w:rPr>
          <w:szCs w:val="20"/>
        </w:rPr>
        <w:t>Borrower</w:t>
      </w:r>
      <w:r w:rsidRPr="00F83508">
        <w:rPr>
          <w:szCs w:val="20"/>
        </w:rPr>
        <w:t>) and the ISO Tariff;</w:t>
      </w:r>
    </w:p>
    <w:p w14:paraId="299C0376" w14:textId="77777777" w:rsidR="00713F3F" w:rsidRPr="00BC2383" w:rsidRDefault="00713F3F" w:rsidP="00536257">
      <w:pPr>
        <w:pStyle w:val="ListParagraph"/>
        <w:spacing w:before="0" w:after="0" w:line="240" w:lineRule="auto"/>
        <w:rPr>
          <w:szCs w:val="20"/>
        </w:rPr>
      </w:pPr>
    </w:p>
    <w:p w14:paraId="299C0377" w14:textId="77777777" w:rsidR="00713F3F" w:rsidRPr="005F1216"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w:t>
      </w:r>
      <w:r w:rsidRPr="00BC2383">
        <w:rPr>
          <w:b/>
          <w:szCs w:val="20"/>
        </w:rPr>
        <w:t>BA Rate</w:t>
      </w:r>
      <w:r>
        <w:rPr>
          <w:szCs w:val="20"/>
        </w:rPr>
        <w:t xml:space="preserve">” means </w:t>
      </w:r>
      <w:r w:rsidR="00175EC6" w:rsidRPr="00B23B77">
        <w:rPr>
          <w:szCs w:val="20"/>
        </w:rPr>
        <w:t>[</w:t>
      </w:r>
      <w:r w:rsidRPr="00B23B77">
        <w:rPr>
          <w:szCs w:val="20"/>
        </w:rPr>
        <w:t xml:space="preserve">the floating rate of interest per annum as established from time to time by the Lender, which rate is equal to the thirty </w:t>
      </w:r>
      <w:r w:rsidR="00E9445F" w:rsidRPr="00B23B77">
        <w:rPr>
          <w:szCs w:val="20"/>
        </w:rPr>
        <w:t xml:space="preserve">(30) </w:t>
      </w:r>
      <w:r w:rsidRPr="00B23B77">
        <w:rPr>
          <w:szCs w:val="20"/>
        </w:rPr>
        <w:t xml:space="preserve">day </w:t>
      </w:r>
      <w:r w:rsidR="00E22DCD">
        <w:rPr>
          <w:szCs w:val="20"/>
        </w:rPr>
        <w:t>b</w:t>
      </w:r>
      <w:r w:rsidRPr="00B23B77">
        <w:rPr>
          <w:szCs w:val="20"/>
        </w:rPr>
        <w:t xml:space="preserve">ankers’ </w:t>
      </w:r>
      <w:r w:rsidR="00E22DCD">
        <w:rPr>
          <w:szCs w:val="20"/>
        </w:rPr>
        <w:t>a</w:t>
      </w:r>
      <w:r w:rsidRPr="00B23B77">
        <w:rPr>
          <w:szCs w:val="20"/>
        </w:rPr>
        <w:t xml:space="preserve">cceptance </w:t>
      </w:r>
      <w:r w:rsidR="00E22DCD">
        <w:rPr>
          <w:szCs w:val="20"/>
        </w:rPr>
        <w:t>r</w:t>
      </w:r>
      <w:r w:rsidRPr="00B23B77">
        <w:rPr>
          <w:szCs w:val="20"/>
        </w:rPr>
        <w:t>ate that the Lender receives from its lenders plus eighty (80) basis points</w:t>
      </w:r>
      <w:r w:rsidR="00E36CA1">
        <w:rPr>
          <w:szCs w:val="20"/>
        </w:rPr>
        <w:t>, or such other amount as agreed to between the Lender and its lenders from time to time</w:t>
      </w:r>
      <w:r w:rsidR="00175EC6" w:rsidRPr="00B23B77">
        <w:rPr>
          <w:szCs w:val="20"/>
        </w:rPr>
        <w:t>]</w:t>
      </w:r>
      <w:r w:rsidRPr="005F1216">
        <w:rPr>
          <w:szCs w:val="20"/>
        </w:rPr>
        <w:t xml:space="preserve">; </w:t>
      </w:r>
    </w:p>
    <w:p w14:paraId="299C0378" w14:textId="77777777" w:rsidR="00175EC6" w:rsidRPr="00175EC6" w:rsidRDefault="00175EC6" w:rsidP="00175EC6">
      <w:pPr>
        <w:pStyle w:val="ListParagraph"/>
        <w:rPr>
          <w:szCs w:val="20"/>
        </w:rPr>
      </w:pPr>
    </w:p>
    <w:p w14:paraId="299C0379" w14:textId="77777777" w:rsidR="00175EC6" w:rsidRPr="00B23B77" w:rsidRDefault="00175EC6" w:rsidP="00175EC6">
      <w:pPr>
        <w:pStyle w:val="ListParagraph"/>
        <w:widowControl w:val="0"/>
        <w:pBdr>
          <w:top w:val="nil"/>
          <w:left w:val="nil"/>
          <w:bottom w:val="nil"/>
          <w:right w:val="nil"/>
          <w:between w:val="nil"/>
        </w:pBdr>
        <w:tabs>
          <w:tab w:val="clear" w:pos="720"/>
        </w:tabs>
        <w:spacing w:before="0" w:after="0" w:line="240" w:lineRule="auto"/>
        <w:ind w:left="1440"/>
        <w:contextualSpacing w:val="0"/>
        <w:rPr>
          <w:b/>
          <w:i/>
        </w:rPr>
      </w:pPr>
      <w:r w:rsidRPr="00B23B77">
        <w:rPr>
          <w:b/>
          <w:i/>
        </w:rPr>
        <w:t>[</w:t>
      </w:r>
      <w:r w:rsidR="005F0E33" w:rsidRPr="00B23B77">
        <w:rPr>
          <w:b/>
          <w:i/>
        </w:rPr>
        <w:t>Note</w:t>
      </w:r>
      <w:r w:rsidRPr="00B23B77">
        <w:rPr>
          <w:b/>
          <w:i/>
        </w:rPr>
        <w:t>: The BA Rate is merely indicative. The BA Rate is to be updated to reflect the financing available to the Lender at the time the Agreement is executed.]</w:t>
      </w:r>
    </w:p>
    <w:p w14:paraId="299C037A" w14:textId="77777777" w:rsidR="00AC6856" w:rsidRPr="00B23B77" w:rsidRDefault="00AC6856" w:rsidP="00B23B77">
      <w:pPr>
        <w:pStyle w:val="ListParagraph"/>
        <w:widowControl w:val="0"/>
        <w:pBdr>
          <w:top w:val="nil"/>
          <w:left w:val="nil"/>
          <w:bottom w:val="nil"/>
          <w:right w:val="nil"/>
          <w:between w:val="nil"/>
        </w:pBdr>
        <w:tabs>
          <w:tab w:val="clear" w:pos="720"/>
        </w:tabs>
        <w:spacing w:before="0" w:after="0" w:line="240" w:lineRule="auto"/>
        <w:ind w:left="1440"/>
        <w:contextualSpacing w:val="0"/>
        <w:rPr>
          <w:b/>
        </w:rPr>
      </w:pPr>
    </w:p>
    <w:p w14:paraId="299C037B" w14:textId="77777777" w:rsidR="00AC6856" w:rsidRDefault="00AC6856" w:rsidP="00AC6856">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A517B8">
        <w:rPr>
          <w:b/>
          <w:szCs w:val="20"/>
        </w:rPr>
        <w:t>“CDOR Rate”</w:t>
      </w:r>
      <w:r w:rsidRPr="00A517B8">
        <w:rPr>
          <w:szCs w:val="20"/>
        </w:rPr>
        <w:t xml:space="preserve"> means </w:t>
      </w:r>
      <w:r w:rsidR="00B23B77">
        <w:rPr>
          <w:szCs w:val="20"/>
        </w:rPr>
        <w:t>[</w:t>
      </w:r>
      <w:r w:rsidR="00E36CA1">
        <w:rPr>
          <w:szCs w:val="20"/>
        </w:rPr>
        <w:t xml:space="preserve">the floating rate of interest per annum as established from time to time by the Lender, which rate is equal to </w:t>
      </w:r>
      <w:r w:rsidRPr="00A517B8">
        <w:rPr>
          <w:szCs w:val="20"/>
        </w:rPr>
        <w:t>the Canadian Dollar Offered Rate that the Lender receives from its lenders plus eighty (80) basis points, or such other amount as agreed to between the Lender and its lenders from time to time</w:t>
      </w:r>
      <w:r w:rsidR="00B23B77">
        <w:rPr>
          <w:szCs w:val="20"/>
        </w:rPr>
        <w:t>]</w:t>
      </w:r>
      <w:r w:rsidRPr="00A517B8">
        <w:rPr>
          <w:szCs w:val="20"/>
        </w:rPr>
        <w:t>;</w:t>
      </w:r>
    </w:p>
    <w:p w14:paraId="299C037C" w14:textId="77777777" w:rsidR="00AC6856" w:rsidRPr="00A517B8" w:rsidRDefault="00AC6856" w:rsidP="00A517B8">
      <w:pPr>
        <w:pStyle w:val="ListParagraph"/>
        <w:widowControl w:val="0"/>
        <w:pBdr>
          <w:top w:val="nil"/>
          <w:left w:val="nil"/>
          <w:bottom w:val="nil"/>
          <w:right w:val="nil"/>
          <w:between w:val="nil"/>
        </w:pBdr>
        <w:tabs>
          <w:tab w:val="clear" w:pos="720"/>
        </w:tabs>
        <w:spacing w:before="0" w:after="0" w:line="240" w:lineRule="auto"/>
        <w:ind w:left="1440"/>
        <w:contextualSpacing w:val="0"/>
        <w:rPr>
          <w:szCs w:val="20"/>
        </w:rPr>
      </w:pPr>
    </w:p>
    <w:p w14:paraId="299C037D" w14:textId="77777777" w:rsidR="00AC6856" w:rsidRPr="00A517B8" w:rsidRDefault="00AC6856" w:rsidP="00A517B8">
      <w:pPr>
        <w:pStyle w:val="ListParagraph"/>
        <w:ind w:left="1440"/>
        <w:rPr>
          <w:b/>
          <w:i/>
          <w:szCs w:val="20"/>
        </w:rPr>
      </w:pPr>
      <w:r w:rsidRPr="00A517B8">
        <w:rPr>
          <w:b/>
          <w:i/>
          <w:szCs w:val="20"/>
        </w:rPr>
        <w:t xml:space="preserve">[Note: The </w:t>
      </w:r>
      <w:r>
        <w:rPr>
          <w:b/>
          <w:i/>
          <w:szCs w:val="20"/>
        </w:rPr>
        <w:t>CDOR</w:t>
      </w:r>
      <w:r w:rsidRPr="00A517B8">
        <w:rPr>
          <w:b/>
          <w:i/>
          <w:szCs w:val="20"/>
        </w:rPr>
        <w:t xml:space="preserve"> Rate is merely indicative. The </w:t>
      </w:r>
      <w:r>
        <w:rPr>
          <w:b/>
          <w:i/>
          <w:szCs w:val="20"/>
        </w:rPr>
        <w:t>CDOR</w:t>
      </w:r>
      <w:r w:rsidRPr="00A517B8">
        <w:rPr>
          <w:b/>
          <w:i/>
          <w:szCs w:val="20"/>
        </w:rPr>
        <w:t xml:space="preserve"> Rate is to be updated to reflect the financing available to the Lender at the time the Agreement is executed.]</w:t>
      </w:r>
    </w:p>
    <w:p w14:paraId="299C037E" w14:textId="77777777" w:rsidR="00AC6856" w:rsidRPr="00A517B8" w:rsidRDefault="00AC6856" w:rsidP="00A517B8">
      <w:pPr>
        <w:pStyle w:val="ListParagraph"/>
        <w:ind w:left="1440"/>
        <w:rPr>
          <w:szCs w:val="20"/>
        </w:rPr>
      </w:pPr>
    </w:p>
    <w:p w14:paraId="299C037F" w14:textId="77777777" w:rsidR="00AC6856" w:rsidRDefault="00AC6856" w:rsidP="00AC6856">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A517B8">
        <w:rPr>
          <w:szCs w:val="20"/>
        </w:rPr>
        <w:t>“</w:t>
      </w:r>
      <w:r w:rsidRPr="00A517B8">
        <w:rPr>
          <w:b/>
          <w:szCs w:val="20"/>
        </w:rPr>
        <w:t>Commitment Fee</w:t>
      </w:r>
      <w:r w:rsidRPr="00A517B8">
        <w:rPr>
          <w:szCs w:val="20"/>
        </w:rPr>
        <w:t xml:space="preserve">” means </w:t>
      </w:r>
      <w:r w:rsidR="00B42E23">
        <w:rPr>
          <w:szCs w:val="20"/>
        </w:rPr>
        <w:t>[</w:t>
      </w:r>
      <w:r w:rsidR="00B23B77">
        <w:rPr>
          <w:szCs w:val="20"/>
        </w:rPr>
        <w:t xml:space="preserve">an amount equal to </w:t>
      </w:r>
      <w:r w:rsidR="00B42E23">
        <w:rPr>
          <w:szCs w:val="20"/>
        </w:rPr>
        <w:t>the</w:t>
      </w:r>
      <w:r w:rsidR="00B42E23" w:rsidRPr="00B42E23">
        <w:rPr>
          <w:szCs w:val="20"/>
        </w:rPr>
        <w:t xml:space="preserve"> Loan </w:t>
      </w:r>
      <w:r w:rsidR="00B42E23">
        <w:rPr>
          <w:szCs w:val="20"/>
        </w:rPr>
        <w:t xml:space="preserve">multiplied by </w:t>
      </w:r>
      <w:r w:rsidRPr="00A517B8">
        <w:rPr>
          <w:szCs w:val="20"/>
        </w:rPr>
        <w:t>eight (8) b</w:t>
      </w:r>
      <w:r w:rsidR="00B42E23">
        <w:rPr>
          <w:szCs w:val="20"/>
        </w:rPr>
        <w:t>asis points]</w:t>
      </w:r>
      <w:r w:rsidRPr="00A517B8">
        <w:rPr>
          <w:szCs w:val="20"/>
        </w:rPr>
        <w:t xml:space="preserve">; </w:t>
      </w:r>
    </w:p>
    <w:p w14:paraId="299C0380" w14:textId="77777777" w:rsidR="00AC6856" w:rsidRPr="00A517B8" w:rsidRDefault="00AC6856" w:rsidP="00A517B8">
      <w:pPr>
        <w:pStyle w:val="ListParagraph"/>
        <w:widowControl w:val="0"/>
        <w:pBdr>
          <w:top w:val="nil"/>
          <w:left w:val="nil"/>
          <w:bottom w:val="nil"/>
          <w:right w:val="nil"/>
          <w:between w:val="nil"/>
        </w:pBdr>
        <w:tabs>
          <w:tab w:val="clear" w:pos="720"/>
        </w:tabs>
        <w:spacing w:before="0" w:after="0" w:line="240" w:lineRule="auto"/>
        <w:ind w:left="1440"/>
        <w:contextualSpacing w:val="0"/>
        <w:rPr>
          <w:b/>
          <w:i/>
          <w:szCs w:val="20"/>
        </w:rPr>
      </w:pPr>
    </w:p>
    <w:p w14:paraId="299C0381" w14:textId="77777777" w:rsidR="00AC6856" w:rsidRPr="00A517B8" w:rsidRDefault="00AC6856" w:rsidP="00A517B8">
      <w:pPr>
        <w:pStyle w:val="ListParagraph"/>
        <w:widowControl w:val="0"/>
        <w:pBdr>
          <w:top w:val="nil"/>
          <w:left w:val="nil"/>
          <w:bottom w:val="nil"/>
          <w:right w:val="nil"/>
          <w:between w:val="nil"/>
        </w:pBdr>
        <w:tabs>
          <w:tab w:val="clear" w:pos="720"/>
        </w:tabs>
        <w:spacing w:before="0" w:after="0" w:line="240" w:lineRule="auto"/>
        <w:ind w:left="1440"/>
        <w:contextualSpacing w:val="0"/>
        <w:rPr>
          <w:b/>
          <w:i/>
          <w:szCs w:val="20"/>
        </w:rPr>
      </w:pPr>
      <w:r w:rsidRPr="00A517B8">
        <w:rPr>
          <w:b/>
          <w:i/>
          <w:szCs w:val="20"/>
        </w:rPr>
        <w:t xml:space="preserve">[Note: The </w:t>
      </w:r>
      <w:r>
        <w:rPr>
          <w:b/>
          <w:i/>
          <w:szCs w:val="20"/>
        </w:rPr>
        <w:t>Commitment Fee</w:t>
      </w:r>
      <w:r w:rsidRPr="00A517B8">
        <w:rPr>
          <w:b/>
          <w:i/>
          <w:szCs w:val="20"/>
        </w:rPr>
        <w:t xml:space="preserve"> is merely indicative. The </w:t>
      </w:r>
      <w:r>
        <w:rPr>
          <w:b/>
          <w:i/>
          <w:szCs w:val="20"/>
        </w:rPr>
        <w:t>Commitment Fee</w:t>
      </w:r>
      <w:r w:rsidRPr="00A517B8">
        <w:rPr>
          <w:b/>
          <w:i/>
          <w:szCs w:val="20"/>
        </w:rPr>
        <w:t xml:space="preserve"> is to be updated to reflect the financing available to the Lender at the time the Agreement </w:t>
      </w:r>
      <w:r w:rsidRPr="00A517B8">
        <w:rPr>
          <w:b/>
          <w:i/>
          <w:szCs w:val="20"/>
        </w:rPr>
        <w:lastRenderedPageBreak/>
        <w:t>is executed.]</w:t>
      </w:r>
    </w:p>
    <w:p w14:paraId="299C0382"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83"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sidRPr="00F83508">
        <w:rPr>
          <w:b/>
          <w:szCs w:val="20"/>
        </w:rPr>
        <w:t>Business Day</w:t>
      </w:r>
      <w:r w:rsidRPr="00F83508">
        <w:rPr>
          <w:szCs w:val="20"/>
        </w:rPr>
        <w:t>" has the meaning given the term "business day" in the ISO Glossary;</w:t>
      </w:r>
    </w:p>
    <w:p w14:paraId="299C0384" w14:textId="77777777" w:rsidR="00C93209" w:rsidRDefault="00C93209" w:rsidP="00C93209">
      <w:pPr>
        <w:pStyle w:val="ListParagraph"/>
        <w:widowControl w:val="0"/>
        <w:pBdr>
          <w:top w:val="nil"/>
          <w:left w:val="nil"/>
          <w:bottom w:val="nil"/>
          <w:right w:val="nil"/>
          <w:between w:val="nil"/>
        </w:pBdr>
        <w:tabs>
          <w:tab w:val="clear" w:pos="720"/>
        </w:tabs>
        <w:spacing w:before="0" w:after="0" w:line="240" w:lineRule="auto"/>
        <w:ind w:left="1440"/>
        <w:contextualSpacing w:val="0"/>
        <w:rPr>
          <w:szCs w:val="20"/>
        </w:rPr>
      </w:pPr>
    </w:p>
    <w:p w14:paraId="299C0385" w14:textId="77777777" w:rsidR="00C93209" w:rsidRDefault="00C93209" w:rsidP="00C93209">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C93209">
        <w:rPr>
          <w:szCs w:val="20"/>
        </w:rPr>
        <w:t>"</w:t>
      </w:r>
      <w:r>
        <w:rPr>
          <w:b/>
          <w:szCs w:val="20"/>
        </w:rPr>
        <w:t>Change of Control</w:t>
      </w:r>
      <w:r w:rsidRPr="00C93209">
        <w:rPr>
          <w:szCs w:val="20"/>
        </w:rPr>
        <w:t xml:space="preserve">" </w:t>
      </w:r>
      <w:r>
        <w:rPr>
          <w:szCs w:val="20"/>
        </w:rPr>
        <w:t>means</w:t>
      </w:r>
      <w:r w:rsidR="003C4C51">
        <w:rPr>
          <w:szCs w:val="20"/>
        </w:rPr>
        <w:t xml:space="preserve"> an event that occurs when any Person or two or more Persons acting in concert acquires, directly or indirectly, beneficial ownership of thirty percent (30%) or more in</w:t>
      </w:r>
      <w:r w:rsidR="00F47219">
        <w:rPr>
          <w:szCs w:val="20"/>
        </w:rPr>
        <w:t xml:space="preserve"> the</w:t>
      </w:r>
      <w:r w:rsidR="003C4C51">
        <w:rPr>
          <w:szCs w:val="20"/>
        </w:rPr>
        <w:t xml:space="preserve"> voting power of the voting shares or units of the Borrower that were outstanding as of the date of this Agreement;</w:t>
      </w:r>
    </w:p>
    <w:p w14:paraId="299C0386" w14:textId="77777777" w:rsidR="00713F3F" w:rsidRPr="00F83508" w:rsidRDefault="00713F3F" w:rsidP="00536257">
      <w:pPr>
        <w:pStyle w:val="ListParagraph"/>
        <w:spacing w:before="0" w:after="0" w:line="240" w:lineRule="auto"/>
        <w:rPr>
          <w:szCs w:val="20"/>
        </w:rPr>
      </w:pPr>
    </w:p>
    <w:p w14:paraId="299C0387"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sidRPr="00F83508">
        <w:rPr>
          <w:b/>
          <w:szCs w:val="20"/>
        </w:rPr>
        <w:t>Commission</w:t>
      </w:r>
      <w:r w:rsidRPr="00F83508">
        <w:rPr>
          <w:szCs w:val="20"/>
        </w:rPr>
        <w:t>" has the meaning given such term in the EUA;</w:t>
      </w:r>
    </w:p>
    <w:p w14:paraId="299C0388" w14:textId="77777777" w:rsidR="00713F3F" w:rsidRPr="0061464D" w:rsidRDefault="00713F3F" w:rsidP="00536257">
      <w:pPr>
        <w:pStyle w:val="ListParagraph"/>
        <w:spacing w:before="0" w:after="0" w:line="240" w:lineRule="auto"/>
        <w:rPr>
          <w:szCs w:val="20"/>
        </w:rPr>
      </w:pPr>
    </w:p>
    <w:p w14:paraId="299C0389"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Court</w:t>
      </w:r>
      <w:r w:rsidRPr="0061464D">
        <w:rPr>
          <w:szCs w:val="20"/>
        </w:rPr>
        <w:t>" means a court of law of competent jurisdiction;</w:t>
      </w:r>
    </w:p>
    <w:p w14:paraId="299C038A" w14:textId="77777777" w:rsidR="00713F3F" w:rsidRPr="00677FB8" w:rsidRDefault="00713F3F" w:rsidP="00536257">
      <w:pPr>
        <w:spacing w:before="0" w:after="0" w:line="240" w:lineRule="auto"/>
        <w:rPr>
          <w:szCs w:val="20"/>
        </w:rPr>
      </w:pPr>
    </w:p>
    <w:p w14:paraId="299C038B" w14:textId="77777777" w:rsidR="00713F3F" w:rsidRPr="00870F2E" w:rsidRDefault="00713F3F" w:rsidP="00536257">
      <w:pPr>
        <w:pStyle w:val="ListParagraph"/>
        <w:widowControl w:val="0"/>
        <w:numPr>
          <w:ilvl w:val="1"/>
          <w:numId w:val="16"/>
        </w:numPr>
        <w:tabs>
          <w:tab w:val="clear" w:pos="720"/>
        </w:tabs>
        <w:spacing w:before="0" w:after="0" w:line="240" w:lineRule="auto"/>
        <w:ind w:left="1440" w:hanging="720"/>
        <w:jc w:val="left"/>
        <w:rPr>
          <w:szCs w:val="20"/>
        </w:rPr>
      </w:pPr>
      <w:r w:rsidRPr="000B7307">
        <w:rPr>
          <w:szCs w:val="20"/>
        </w:rPr>
        <w:t>"</w:t>
      </w:r>
      <w:r w:rsidRPr="00870F2E">
        <w:rPr>
          <w:b/>
          <w:szCs w:val="20"/>
        </w:rPr>
        <w:t>Decision</w:t>
      </w:r>
      <w:r w:rsidRPr="000B7307">
        <w:rPr>
          <w:szCs w:val="20"/>
        </w:rPr>
        <w:t xml:space="preserve">" </w:t>
      </w:r>
      <w:r>
        <w:rPr>
          <w:szCs w:val="20"/>
        </w:rPr>
        <w:t>has the meaning given to such term in the recitals</w:t>
      </w:r>
      <w:r w:rsidRPr="000B7307">
        <w:rPr>
          <w:szCs w:val="20"/>
        </w:rPr>
        <w:t>;</w:t>
      </w:r>
    </w:p>
    <w:p w14:paraId="299C038C" w14:textId="77777777" w:rsidR="00713F3F" w:rsidRPr="00F83508" w:rsidRDefault="00713F3F" w:rsidP="00950269">
      <w:pPr>
        <w:pBdr>
          <w:top w:val="nil"/>
          <w:left w:val="nil"/>
          <w:bottom w:val="nil"/>
          <w:right w:val="nil"/>
          <w:between w:val="nil"/>
        </w:pBdr>
        <w:spacing w:before="0" w:after="0" w:line="240" w:lineRule="auto"/>
        <w:rPr>
          <w:szCs w:val="20"/>
        </w:rPr>
      </w:pPr>
    </w:p>
    <w:p w14:paraId="299C038D"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sidRPr="00F83508">
        <w:rPr>
          <w:b/>
          <w:szCs w:val="20"/>
        </w:rPr>
        <w:t>EUA</w:t>
      </w:r>
      <w:r w:rsidRPr="00F83508">
        <w:rPr>
          <w:szCs w:val="20"/>
        </w:rPr>
        <w:t xml:space="preserve">" means the </w:t>
      </w:r>
      <w:r w:rsidRPr="00F83508">
        <w:rPr>
          <w:i/>
          <w:szCs w:val="20"/>
        </w:rPr>
        <w:t>Electric Utilities Act</w:t>
      </w:r>
      <w:r w:rsidRPr="00F83508">
        <w:rPr>
          <w:szCs w:val="20"/>
        </w:rPr>
        <w:t xml:space="preserve"> (Alberta);</w:t>
      </w:r>
    </w:p>
    <w:p w14:paraId="299C038E" w14:textId="77777777" w:rsidR="00713F3F" w:rsidRPr="00BE69C4" w:rsidRDefault="00713F3F" w:rsidP="00536257">
      <w:pPr>
        <w:pBdr>
          <w:top w:val="nil"/>
          <w:left w:val="nil"/>
          <w:bottom w:val="nil"/>
          <w:right w:val="nil"/>
          <w:between w:val="nil"/>
        </w:pBdr>
        <w:spacing w:before="0" w:after="0" w:line="240" w:lineRule="auto"/>
        <w:rPr>
          <w:szCs w:val="20"/>
        </w:rPr>
      </w:pPr>
    </w:p>
    <w:p w14:paraId="299C038F" w14:textId="0DC70FB5"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Event of Default</w:t>
      </w:r>
      <w:r w:rsidRPr="0061464D">
        <w:rPr>
          <w:szCs w:val="20"/>
        </w:rPr>
        <w:t>"</w:t>
      </w:r>
      <w:r>
        <w:rPr>
          <w:szCs w:val="20"/>
        </w:rPr>
        <w:t xml:space="preserve"> has the meaning given to such term in Section </w:t>
      </w:r>
      <w:r>
        <w:rPr>
          <w:szCs w:val="20"/>
        </w:rPr>
        <w:fldChar w:fldCharType="begin"/>
      </w:r>
      <w:r>
        <w:rPr>
          <w:szCs w:val="20"/>
        </w:rPr>
        <w:instrText xml:space="preserve"> REF _Ref531091915 \r \h </w:instrText>
      </w:r>
      <w:r>
        <w:rPr>
          <w:szCs w:val="20"/>
        </w:rPr>
      </w:r>
      <w:r>
        <w:rPr>
          <w:szCs w:val="20"/>
        </w:rPr>
        <w:fldChar w:fldCharType="separate"/>
      </w:r>
      <w:r w:rsidR="00EC34E7">
        <w:rPr>
          <w:szCs w:val="20"/>
        </w:rPr>
        <w:t>12</w:t>
      </w:r>
      <w:r>
        <w:rPr>
          <w:szCs w:val="20"/>
        </w:rPr>
        <w:fldChar w:fldCharType="end"/>
      </w:r>
      <w:r>
        <w:rPr>
          <w:szCs w:val="20"/>
        </w:rPr>
        <w:t>;</w:t>
      </w:r>
    </w:p>
    <w:p w14:paraId="299C0390" w14:textId="77777777" w:rsidR="00713F3F" w:rsidRPr="009C20A2" w:rsidRDefault="00713F3F" w:rsidP="00536257">
      <w:pPr>
        <w:pStyle w:val="ListParagraph"/>
        <w:spacing w:before="0" w:after="0" w:line="240" w:lineRule="auto"/>
        <w:rPr>
          <w:szCs w:val="20"/>
        </w:rPr>
      </w:pPr>
    </w:p>
    <w:p w14:paraId="299C0391" w14:textId="5C2B80DC"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Existing Security</w:t>
      </w:r>
      <w:r w:rsidRPr="0061464D">
        <w:rPr>
          <w:szCs w:val="20"/>
        </w:rPr>
        <w:t>"</w:t>
      </w:r>
      <w:r>
        <w:rPr>
          <w:szCs w:val="20"/>
        </w:rPr>
        <w:t xml:space="preserve"> has the meaning given to such term in Section </w:t>
      </w:r>
      <w:r>
        <w:rPr>
          <w:szCs w:val="20"/>
        </w:rPr>
        <w:fldChar w:fldCharType="begin"/>
      </w:r>
      <w:r>
        <w:rPr>
          <w:szCs w:val="20"/>
        </w:rPr>
        <w:instrText xml:space="preserve"> REF _Ref531560441 \r \h </w:instrText>
      </w:r>
      <w:r>
        <w:rPr>
          <w:szCs w:val="20"/>
        </w:rPr>
      </w:r>
      <w:r>
        <w:rPr>
          <w:szCs w:val="20"/>
        </w:rPr>
        <w:fldChar w:fldCharType="separate"/>
      </w:r>
      <w:r w:rsidR="00EC34E7">
        <w:rPr>
          <w:szCs w:val="20"/>
        </w:rPr>
        <w:t>8</w:t>
      </w:r>
      <w:r>
        <w:rPr>
          <w:szCs w:val="20"/>
        </w:rPr>
        <w:fldChar w:fldCharType="end"/>
      </w:r>
      <w:r>
        <w:rPr>
          <w:szCs w:val="20"/>
        </w:rPr>
        <w:t>;</w:t>
      </w:r>
    </w:p>
    <w:p w14:paraId="299C0392" w14:textId="77777777" w:rsidR="00713F3F" w:rsidRPr="00C239BC" w:rsidRDefault="00713F3F" w:rsidP="00536257">
      <w:pPr>
        <w:pBdr>
          <w:top w:val="nil"/>
          <w:left w:val="nil"/>
          <w:bottom w:val="nil"/>
          <w:right w:val="nil"/>
          <w:between w:val="nil"/>
        </w:pBdr>
        <w:spacing w:before="0" w:after="0" w:line="240" w:lineRule="auto"/>
        <w:rPr>
          <w:szCs w:val="20"/>
        </w:rPr>
      </w:pPr>
    </w:p>
    <w:p w14:paraId="299C0393" w14:textId="51C94188"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F83508">
        <w:rPr>
          <w:szCs w:val="20"/>
        </w:rPr>
        <w:t>"</w:t>
      </w:r>
      <w:r>
        <w:rPr>
          <w:b/>
          <w:szCs w:val="20"/>
        </w:rPr>
        <w:t>Financial Statements</w:t>
      </w:r>
      <w:r w:rsidRPr="00F83508">
        <w:rPr>
          <w:szCs w:val="20"/>
        </w:rPr>
        <w:t>"</w:t>
      </w:r>
      <w:r>
        <w:rPr>
          <w:szCs w:val="20"/>
        </w:rPr>
        <w:t xml:space="preserve"> means the financial statements described in Section</w:t>
      </w:r>
      <w:r w:rsidR="005F0E33">
        <w:rPr>
          <w:szCs w:val="20"/>
        </w:rPr>
        <w:t xml:space="preserve"> </w:t>
      </w:r>
      <w:r w:rsidR="005F0E33">
        <w:rPr>
          <w:szCs w:val="20"/>
        </w:rPr>
        <w:fldChar w:fldCharType="begin"/>
      </w:r>
      <w:r w:rsidR="005F0E33">
        <w:rPr>
          <w:szCs w:val="20"/>
        </w:rPr>
        <w:instrText xml:space="preserve"> REF _Ref531091104 \r \h </w:instrText>
      </w:r>
      <w:r w:rsidR="005F0E33">
        <w:rPr>
          <w:szCs w:val="20"/>
        </w:rPr>
      </w:r>
      <w:r w:rsidR="005F0E33">
        <w:rPr>
          <w:szCs w:val="20"/>
        </w:rPr>
        <w:fldChar w:fldCharType="separate"/>
      </w:r>
      <w:r w:rsidR="00EC34E7">
        <w:rPr>
          <w:szCs w:val="20"/>
        </w:rPr>
        <w:t>11</w:t>
      </w:r>
      <w:r w:rsidR="005F0E33">
        <w:rPr>
          <w:szCs w:val="20"/>
        </w:rPr>
        <w:fldChar w:fldCharType="end"/>
      </w:r>
      <w:r w:rsidR="005F0E33">
        <w:rPr>
          <w:szCs w:val="20"/>
        </w:rPr>
        <w:fldChar w:fldCharType="begin"/>
      </w:r>
      <w:r w:rsidR="005F0E33">
        <w:rPr>
          <w:szCs w:val="20"/>
        </w:rPr>
        <w:instrText xml:space="preserve"> REF _Ref439385 \r \h </w:instrText>
      </w:r>
      <w:r w:rsidR="005F0E33">
        <w:rPr>
          <w:szCs w:val="20"/>
        </w:rPr>
      </w:r>
      <w:r w:rsidR="005F0E33">
        <w:rPr>
          <w:szCs w:val="20"/>
        </w:rPr>
        <w:fldChar w:fldCharType="separate"/>
      </w:r>
      <w:r w:rsidR="00EC34E7">
        <w:rPr>
          <w:szCs w:val="20"/>
        </w:rPr>
        <w:t>(b)</w:t>
      </w:r>
      <w:r w:rsidR="005F0E33">
        <w:rPr>
          <w:szCs w:val="20"/>
        </w:rPr>
        <w:fldChar w:fldCharType="end"/>
      </w:r>
      <w:r>
        <w:rPr>
          <w:szCs w:val="20"/>
        </w:rPr>
        <w:t>;</w:t>
      </w:r>
    </w:p>
    <w:p w14:paraId="299C0394" w14:textId="77777777" w:rsidR="00713F3F" w:rsidRPr="0061464D" w:rsidRDefault="00713F3F" w:rsidP="00536257">
      <w:pPr>
        <w:pBdr>
          <w:top w:val="nil"/>
          <w:left w:val="nil"/>
          <w:bottom w:val="nil"/>
          <w:right w:val="nil"/>
          <w:between w:val="nil"/>
        </w:pBdr>
        <w:spacing w:before="0" w:after="0" w:line="240" w:lineRule="auto"/>
        <w:rPr>
          <w:szCs w:val="20"/>
        </w:rPr>
      </w:pPr>
    </w:p>
    <w:p w14:paraId="299C0395"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Governmental Approvals</w:t>
      </w:r>
      <w:r w:rsidRPr="0061464D">
        <w:rPr>
          <w:szCs w:val="20"/>
        </w:rPr>
        <w:t xml:space="preserve">" means approvals, authorizations, consents, permits, grants, </w:t>
      </w:r>
      <w:r w:rsidR="002407AB" w:rsidRPr="0061464D">
        <w:rPr>
          <w:szCs w:val="20"/>
        </w:rPr>
        <w:t>licenses</w:t>
      </w:r>
      <w:r w:rsidRPr="0061464D">
        <w:rPr>
          <w:szCs w:val="20"/>
        </w:rPr>
        <w:t>, privileges, waivers, decisions, statements, concessions, franchises, rights, certificates of approval, environmental compliance approvals, orders, judgments, rulings, directives, ordinances, decrees, registrations, filings or similar instruments or endorsements issued or granted by law or by any Governmental Authority</w:t>
      </w:r>
      <w:r>
        <w:rPr>
          <w:szCs w:val="20"/>
        </w:rPr>
        <w:t xml:space="preserve"> or other Person</w:t>
      </w:r>
      <w:r w:rsidRPr="0061464D">
        <w:rPr>
          <w:szCs w:val="20"/>
        </w:rPr>
        <w:t>;</w:t>
      </w:r>
    </w:p>
    <w:p w14:paraId="299C0396" w14:textId="77777777" w:rsidR="00713F3F" w:rsidRPr="0061464D" w:rsidRDefault="00713F3F" w:rsidP="00536257">
      <w:pPr>
        <w:pStyle w:val="ListParagraph"/>
        <w:spacing w:before="0" w:after="0" w:line="240" w:lineRule="auto"/>
        <w:rPr>
          <w:szCs w:val="20"/>
        </w:rPr>
      </w:pPr>
    </w:p>
    <w:p w14:paraId="299C0397"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Governmental Authority</w:t>
      </w:r>
      <w:r w:rsidRPr="0061464D">
        <w:rPr>
          <w:szCs w:val="20"/>
        </w:rPr>
        <w:t xml:space="preserve">" means any federal, provincial, regional, municipal or local government, parliament or legislature, or any regulatory authority, agency, organization, tribunal, commission, board, department or political or other subdivision of any such government, parliament or legislature, or any Court or other law, regulation or rule-making entity, having jurisdiction in the relevant circumstances, including the Commission, the </w:t>
      </w:r>
      <w:r w:rsidR="0009290D">
        <w:rPr>
          <w:szCs w:val="20"/>
        </w:rPr>
        <w:t>Lender</w:t>
      </w:r>
      <w:r w:rsidRPr="0061464D">
        <w:rPr>
          <w:szCs w:val="20"/>
        </w:rPr>
        <w:t>; and any Person acting under the authority of any Governmental Authority;</w:t>
      </w:r>
    </w:p>
    <w:p w14:paraId="299C0398" w14:textId="77777777" w:rsidR="00713F3F" w:rsidRPr="009C20A2" w:rsidRDefault="00713F3F" w:rsidP="00536257">
      <w:pPr>
        <w:spacing w:before="0" w:after="0" w:line="240" w:lineRule="auto"/>
        <w:rPr>
          <w:szCs w:val="20"/>
        </w:rPr>
      </w:pPr>
    </w:p>
    <w:p w14:paraId="299C0399" w14:textId="334A13C3"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Indemnified Parties</w:t>
      </w:r>
      <w:r w:rsidRPr="0061464D">
        <w:rPr>
          <w:szCs w:val="20"/>
        </w:rPr>
        <w:t>"</w:t>
      </w:r>
      <w:r>
        <w:rPr>
          <w:szCs w:val="20"/>
        </w:rPr>
        <w:t xml:space="preserve"> has the meaning given to such term in Section </w:t>
      </w:r>
      <w:r>
        <w:rPr>
          <w:szCs w:val="20"/>
        </w:rPr>
        <w:fldChar w:fldCharType="begin"/>
      </w:r>
      <w:r>
        <w:rPr>
          <w:szCs w:val="20"/>
        </w:rPr>
        <w:instrText xml:space="preserve"> REF _Ref531560825 \r \h </w:instrText>
      </w:r>
      <w:r>
        <w:rPr>
          <w:szCs w:val="20"/>
        </w:rPr>
      </w:r>
      <w:r>
        <w:rPr>
          <w:szCs w:val="20"/>
        </w:rPr>
        <w:fldChar w:fldCharType="separate"/>
      </w:r>
      <w:r w:rsidR="00EC34E7">
        <w:rPr>
          <w:szCs w:val="20"/>
        </w:rPr>
        <w:t>18(c)</w:t>
      </w:r>
      <w:r>
        <w:rPr>
          <w:szCs w:val="20"/>
        </w:rPr>
        <w:fldChar w:fldCharType="end"/>
      </w:r>
      <w:r>
        <w:rPr>
          <w:szCs w:val="20"/>
        </w:rPr>
        <w:t>;</w:t>
      </w:r>
    </w:p>
    <w:p w14:paraId="299C039A" w14:textId="77777777" w:rsidR="00713F3F" w:rsidRPr="00D47B97" w:rsidRDefault="00713F3F" w:rsidP="00536257">
      <w:pPr>
        <w:pStyle w:val="ListParagraph"/>
        <w:spacing w:before="0" w:after="0" w:line="240" w:lineRule="auto"/>
        <w:rPr>
          <w:szCs w:val="20"/>
        </w:rPr>
      </w:pPr>
    </w:p>
    <w:p w14:paraId="299C039B"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Insolvency Legislation</w:t>
      </w:r>
      <w:r w:rsidRPr="0061464D">
        <w:rPr>
          <w:szCs w:val="20"/>
        </w:rPr>
        <w:t>"</w:t>
      </w:r>
      <w:r>
        <w:rPr>
          <w:szCs w:val="20"/>
        </w:rPr>
        <w:t xml:space="preserve"> </w:t>
      </w:r>
      <w:r w:rsidRPr="00D47B97">
        <w:rPr>
          <w:szCs w:val="20"/>
        </w:rPr>
        <w:t xml:space="preserve">means the </w:t>
      </w:r>
      <w:r w:rsidRPr="00D47B97">
        <w:rPr>
          <w:i/>
          <w:szCs w:val="20"/>
        </w:rPr>
        <w:t>Bankruptcy and Insolvency Act</w:t>
      </w:r>
      <w:r w:rsidRPr="00D47B97">
        <w:rPr>
          <w:szCs w:val="20"/>
        </w:rPr>
        <w:t xml:space="preserve"> (Canada), the </w:t>
      </w:r>
      <w:r w:rsidRPr="00D47B97">
        <w:rPr>
          <w:i/>
          <w:szCs w:val="20"/>
        </w:rPr>
        <w:t>Winding Up and Restructuring Act</w:t>
      </w:r>
      <w:r w:rsidRPr="00D47B97">
        <w:rPr>
          <w:szCs w:val="20"/>
        </w:rPr>
        <w:t xml:space="preserve"> (Canada), the </w:t>
      </w:r>
      <w:r w:rsidRPr="00D47B97">
        <w:rPr>
          <w:i/>
          <w:szCs w:val="20"/>
        </w:rPr>
        <w:t>Companies' Creditors Arrangement Act</w:t>
      </w:r>
      <w:r w:rsidRPr="00D47B97">
        <w:rPr>
          <w:szCs w:val="20"/>
        </w:rPr>
        <w:t xml:space="preserve"> (Canada)</w:t>
      </w:r>
      <w:r w:rsidR="00E9445F">
        <w:rPr>
          <w:szCs w:val="20"/>
        </w:rPr>
        <w:t xml:space="preserve">, any other law relating to the bankruptcy, insolvency, reorganization or relief of debtors, </w:t>
      </w:r>
      <w:r w:rsidRPr="00D47B97">
        <w:rPr>
          <w:szCs w:val="20"/>
        </w:rPr>
        <w:t>and analogous legislation in effect in the provinces and territories of Canada and the bankruptcy, insolvency, creditor protection or similar laws of any other jurisdiction (regardless of the jurisdiction of such application or competence of such law), as they may be amended from time to time</w:t>
      </w:r>
      <w:r>
        <w:rPr>
          <w:szCs w:val="20"/>
        </w:rPr>
        <w:t>;</w:t>
      </w:r>
    </w:p>
    <w:p w14:paraId="299C039C"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9D"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ISO Glossary</w:t>
      </w:r>
      <w:r w:rsidRPr="0061464D">
        <w:rPr>
          <w:szCs w:val="20"/>
        </w:rPr>
        <w:t xml:space="preserve">" means the </w:t>
      </w:r>
      <w:r w:rsidR="00485F8B">
        <w:rPr>
          <w:szCs w:val="20"/>
        </w:rPr>
        <w:t>Lender’s</w:t>
      </w:r>
      <w:r w:rsidR="00485F8B" w:rsidRPr="0061464D">
        <w:rPr>
          <w:szCs w:val="20"/>
        </w:rPr>
        <w:t xml:space="preserve"> </w:t>
      </w:r>
      <w:r w:rsidRPr="0061464D">
        <w:rPr>
          <w:szCs w:val="20"/>
        </w:rPr>
        <w:t xml:space="preserve">Consolidated Authoritative Document Glossary, which contains the defined terms and related definitions which are used within the ISO Rules, the ISO Tariff, and certain other </w:t>
      </w:r>
      <w:r w:rsidR="00485F8B">
        <w:rPr>
          <w:szCs w:val="20"/>
        </w:rPr>
        <w:t>Lender</w:t>
      </w:r>
      <w:r w:rsidR="00485F8B" w:rsidRPr="0061464D">
        <w:rPr>
          <w:szCs w:val="20"/>
        </w:rPr>
        <w:t xml:space="preserve"> </w:t>
      </w:r>
      <w:r w:rsidRPr="0061464D">
        <w:rPr>
          <w:szCs w:val="20"/>
        </w:rPr>
        <w:t>documents;</w:t>
      </w:r>
    </w:p>
    <w:p w14:paraId="299C039E" w14:textId="77777777" w:rsidR="00713F3F" w:rsidRPr="00165A4C" w:rsidRDefault="00713F3F" w:rsidP="00536257">
      <w:pPr>
        <w:pStyle w:val="ListParagraph"/>
        <w:spacing w:before="0" w:after="0" w:line="240" w:lineRule="auto"/>
        <w:rPr>
          <w:szCs w:val="20"/>
        </w:rPr>
      </w:pPr>
    </w:p>
    <w:p w14:paraId="299C039F"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165A4C">
        <w:rPr>
          <w:szCs w:val="20"/>
        </w:rPr>
        <w:t>"</w:t>
      </w:r>
      <w:r w:rsidRPr="00165A4C">
        <w:rPr>
          <w:b/>
          <w:szCs w:val="20"/>
        </w:rPr>
        <w:t>ISO Rules</w:t>
      </w:r>
      <w:r w:rsidRPr="00165A4C">
        <w:rPr>
          <w:szCs w:val="20"/>
        </w:rPr>
        <w:t xml:space="preserve">" has the meaning given </w:t>
      </w:r>
      <w:r>
        <w:rPr>
          <w:szCs w:val="20"/>
        </w:rPr>
        <w:t>such term</w:t>
      </w:r>
      <w:r w:rsidRPr="00165A4C">
        <w:rPr>
          <w:szCs w:val="20"/>
        </w:rPr>
        <w:t xml:space="preserve"> in Section 1(2)(d) of the EUA;</w:t>
      </w:r>
    </w:p>
    <w:p w14:paraId="299C03A0" w14:textId="77777777" w:rsidR="00713F3F" w:rsidRPr="0061464D" w:rsidRDefault="00713F3F" w:rsidP="00536257">
      <w:pPr>
        <w:pStyle w:val="ListParagraph"/>
        <w:spacing w:before="0" w:after="0" w:line="240" w:lineRule="auto"/>
        <w:rPr>
          <w:szCs w:val="20"/>
        </w:rPr>
      </w:pPr>
    </w:p>
    <w:p w14:paraId="299C03A1"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ISO Tariff</w:t>
      </w:r>
      <w:r w:rsidRPr="0061464D">
        <w:rPr>
          <w:szCs w:val="20"/>
        </w:rPr>
        <w:t xml:space="preserve">" has the meaning given </w:t>
      </w:r>
      <w:r>
        <w:rPr>
          <w:szCs w:val="20"/>
        </w:rPr>
        <w:t>such term</w:t>
      </w:r>
      <w:r w:rsidRPr="0061464D">
        <w:rPr>
          <w:szCs w:val="20"/>
        </w:rPr>
        <w:t xml:space="preserve"> in Section 1(2)(e) of the EUA;</w:t>
      </w:r>
    </w:p>
    <w:p w14:paraId="299C03A2" w14:textId="77777777" w:rsidR="00713F3F" w:rsidRPr="00870F2E" w:rsidRDefault="00713F3F" w:rsidP="00536257">
      <w:pPr>
        <w:spacing w:before="0" w:after="0" w:line="240" w:lineRule="auto"/>
        <w:rPr>
          <w:szCs w:val="20"/>
        </w:rPr>
      </w:pPr>
    </w:p>
    <w:p w14:paraId="299C03A3" w14:textId="58ECA9A9"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Loan</w:t>
      </w:r>
      <w:r w:rsidRPr="0061464D">
        <w:rPr>
          <w:szCs w:val="20"/>
        </w:rPr>
        <w:t>"</w:t>
      </w:r>
      <w:r>
        <w:rPr>
          <w:szCs w:val="20"/>
        </w:rPr>
        <w:t xml:space="preserve"> has the meaning given to such term in Section </w:t>
      </w:r>
      <w:r>
        <w:rPr>
          <w:szCs w:val="20"/>
        </w:rPr>
        <w:fldChar w:fldCharType="begin"/>
      </w:r>
      <w:r>
        <w:rPr>
          <w:szCs w:val="20"/>
        </w:rPr>
        <w:instrText xml:space="preserve"> REF _Ref531273279 \r \h </w:instrText>
      </w:r>
      <w:r>
        <w:rPr>
          <w:szCs w:val="20"/>
        </w:rPr>
      </w:r>
      <w:r>
        <w:rPr>
          <w:szCs w:val="20"/>
        </w:rPr>
        <w:fldChar w:fldCharType="separate"/>
      </w:r>
      <w:r w:rsidR="00EC34E7">
        <w:rPr>
          <w:szCs w:val="20"/>
        </w:rPr>
        <w:t>2</w:t>
      </w:r>
      <w:r>
        <w:rPr>
          <w:szCs w:val="20"/>
        </w:rPr>
        <w:fldChar w:fldCharType="end"/>
      </w:r>
      <w:r>
        <w:rPr>
          <w:szCs w:val="20"/>
        </w:rPr>
        <w:t>;</w:t>
      </w:r>
    </w:p>
    <w:p w14:paraId="299C03A4" w14:textId="77777777" w:rsidR="00713F3F" w:rsidRPr="001161A7" w:rsidRDefault="00713F3F" w:rsidP="00536257">
      <w:pPr>
        <w:pStyle w:val="ListParagraph"/>
        <w:spacing w:before="0" w:after="0" w:line="240" w:lineRule="auto"/>
        <w:rPr>
          <w:szCs w:val="20"/>
        </w:rPr>
      </w:pPr>
    </w:p>
    <w:p w14:paraId="299C03A5" w14:textId="44C1D343"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Loan Date</w:t>
      </w:r>
      <w:r w:rsidRPr="0061464D">
        <w:rPr>
          <w:szCs w:val="20"/>
        </w:rPr>
        <w:t>"</w:t>
      </w:r>
      <w:r>
        <w:rPr>
          <w:szCs w:val="20"/>
        </w:rPr>
        <w:t xml:space="preserve"> means the date the Loan is advanced to the Borrower pursuant to Section </w:t>
      </w:r>
      <w:r>
        <w:rPr>
          <w:szCs w:val="20"/>
        </w:rPr>
        <w:fldChar w:fldCharType="begin"/>
      </w:r>
      <w:r>
        <w:rPr>
          <w:szCs w:val="20"/>
        </w:rPr>
        <w:instrText xml:space="preserve"> REF _Ref531273279 \r \h </w:instrText>
      </w:r>
      <w:r>
        <w:rPr>
          <w:szCs w:val="20"/>
        </w:rPr>
      </w:r>
      <w:r>
        <w:rPr>
          <w:szCs w:val="20"/>
        </w:rPr>
        <w:fldChar w:fldCharType="separate"/>
      </w:r>
      <w:r w:rsidR="00EC34E7">
        <w:rPr>
          <w:szCs w:val="20"/>
        </w:rPr>
        <w:t>2</w:t>
      </w:r>
      <w:r>
        <w:rPr>
          <w:szCs w:val="20"/>
        </w:rPr>
        <w:fldChar w:fldCharType="end"/>
      </w:r>
      <w:r>
        <w:rPr>
          <w:szCs w:val="20"/>
        </w:rPr>
        <w:t>;</w:t>
      </w:r>
    </w:p>
    <w:p w14:paraId="299C03A6" w14:textId="77777777" w:rsidR="00713F3F" w:rsidRPr="00870F2E" w:rsidRDefault="00713F3F" w:rsidP="00536257">
      <w:pPr>
        <w:pStyle w:val="ListParagraph"/>
        <w:spacing w:before="0" w:after="0" w:line="240" w:lineRule="auto"/>
        <w:rPr>
          <w:szCs w:val="20"/>
        </w:rPr>
      </w:pPr>
    </w:p>
    <w:p w14:paraId="299C03A7" w14:textId="77777777" w:rsidR="00713F3F" w:rsidRPr="00211E9F" w:rsidRDefault="00713F3F" w:rsidP="00211E9F">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Loss Charges</w:t>
      </w:r>
      <w:r w:rsidRPr="0061464D">
        <w:rPr>
          <w:szCs w:val="20"/>
        </w:rPr>
        <w:t xml:space="preserve">" </w:t>
      </w:r>
      <w:r>
        <w:rPr>
          <w:szCs w:val="20"/>
        </w:rPr>
        <w:t>has the meaning given to such term in the recitals</w:t>
      </w:r>
      <w:r w:rsidRPr="0061464D">
        <w:rPr>
          <w:szCs w:val="20"/>
        </w:rPr>
        <w:t>;</w:t>
      </w:r>
    </w:p>
    <w:p w14:paraId="299C03A8" w14:textId="77777777" w:rsidR="00713F3F" w:rsidRPr="00A221EE" w:rsidRDefault="00713F3F" w:rsidP="00536257">
      <w:pPr>
        <w:spacing w:before="0" w:after="0" w:line="240" w:lineRule="auto"/>
        <w:rPr>
          <w:szCs w:val="20"/>
        </w:rPr>
      </w:pPr>
    </w:p>
    <w:p w14:paraId="299C03A9" w14:textId="593B0081"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Maturity Date</w:t>
      </w:r>
      <w:r w:rsidRPr="0061464D">
        <w:rPr>
          <w:szCs w:val="20"/>
        </w:rPr>
        <w:t>"</w:t>
      </w:r>
      <w:r>
        <w:rPr>
          <w:szCs w:val="20"/>
        </w:rPr>
        <w:t xml:space="preserve"> has the meaning given to such term in Subsection </w:t>
      </w:r>
      <w:r>
        <w:rPr>
          <w:szCs w:val="20"/>
        </w:rPr>
        <w:fldChar w:fldCharType="begin"/>
      </w:r>
      <w:r>
        <w:rPr>
          <w:szCs w:val="20"/>
        </w:rPr>
        <w:instrText xml:space="preserve"> REF _Ref531273604 \r \h </w:instrText>
      </w:r>
      <w:r>
        <w:rPr>
          <w:szCs w:val="20"/>
        </w:rPr>
      </w:r>
      <w:r>
        <w:rPr>
          <w:szCs w:val="20"/>
        </w:rPr>
        <w:fldChar w:fldCharType="separate"/>
      </w:r>
      <w:r w:rsidR="00EC34E7">
        <w:rPr>
          <w:szCs w:val="20"/>
        </w:rPr>
        <w:t>4(b)</w:t>
      </w:r>
      <w:r>
        <w:rPr>
          <w:szCs w:val="20"/>
        </w:rPr>
        <w:fldChar w:fldCharType="end"/>
      </w:r>
      <w:r>
        <w:rPr>
          <w:szCs w:val="20"/>
        </w:rPr>
        <w:t>;</w:t>
      </w:r>
    </w:p>
    <w:p w14:paraId="299C03AA" w14:textId="77777777" w:rsidR="00713F3F" w:rsidRPr="00085505" w:rsidRDefault="00713F3F" w:rsidP="00536257">
      <w:pPr>
        <w:pStyle w:val="ListParagraph"/>
        <w:spacing w:before="0" w:after="0" w:line="240" w:lineRule="auto"/>
        <w:rPr>
          <w:szCs w:val="20"/>
        </w:rPr>
      </w:pPr>
    </w:p>
    <w:p w14:paraId="299C03AB" w14:textId="77777777" w:rsidR="00713F3F" w:rsidRPr="00085505"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085505">
        <w:rPr>
          <w:szCs w:val="20"/>
        </w:rPr>
        <w:t>"</w:t>
      </w:r>
      <w:r w:rsidRPr="00085505">
        <w:rPr>
          <w:b/>
          <w:szCs w:val="20"/>
        </w:rPr>
        <w:t>Natural Person</w:t>
      </w:r>
      <w:r w:rsidRPr="00085505">
        <w:rPr>
          <w:szCs w:val="20"/>
        </w:rPr>
        <w:t xml:space="preserve">" means a natural person, but does not include a natural person in his or her capacity as trustee, executor, administrator, or </w:t>
      </w:r>
      <w:proofErr w:type="gramStart"/>
      <w:r w:rsidRPr="00085505">
        <w:rPr>
          <w:szCs w:val="20"/>
        </w:rPr>
        <w:t>other</w:t>
      </w:r>
      <w:proofErr w:type="gramEnd"/>
      <w:r w:rsidRPr="00085505">
        <w:rPr>
          <w:szCs w:val="20"/>
        </w:rPr>
        <w:t xml:space="preserve"> legal representative;</w:t>
      </w:r>
    </w:p>
    <w:p w14:paraId="299C03AC" w14:textId="77777777" w:rsidR="00713F3F" w:rsidRPr="003936B1" w:rsidRDefault="00713F3F" w:rsidP="00536257">
      <w:pPr>
        <w:pBdr>
          <w:top w:val="nil"/>
          <w:left w:val="nil"/>
          <w:bottom w:val="nil"/>
          <w:right w:val="nil"/>
          <w:between w:val="nil"/>
        </w:pBdr>
        <w:spacing w:before="0" w:after="0" w:line="240" w:lineRule="auto"/>
        <w:rPr>
          <w:szCs w:val="20"/>
        </w:rPr>
      </w:pPr>
    </w:p>
    <w:p w14:paraId="299C03AD" w14:textId="17BA18A4" w:rsidR="00713F3F" w:rsidRPr="00870F2E"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O</w:t>
      </w:r>
      <w:r>
        <w:rPr>
          <w:b/>
          <w:szCs w:val="20"/>
        </w:rPr>
        <w:t>bligations</w:t>
      </w:r>
      <w:r w:rsidRPr="002E4056">
        <w:rPr>
          <w:szCs w:val="20"/>
        </w:rPr>
        <w:t xml:space="preserve">" means all the present and future indebtedness, liabilities, and obligations, direct or indirect, </w:t>
      </w:r>
      <w:r w:rsidR="001D638A" w:rsidRPr="002E4056">
        <w:rPr>
          <w:szCs w:val="20"/>
        </w:rPr>
        <w:t>absolute,</w:t>
      </w:r>
      <w:r w:rsidRPr="002E4056">
        <w:rPr>
          <w:szCs w:val="20"/>
        </w:rPr>
        <w:t xml:space="preserve"> or contingent, matured or unmatured of the Borrower to the Lender</w:t>
      </w:r>
      <w:r>
        <w:rPr>
          <w:szCs w:val="20"/>
        </w:rPr>
        <w:t xml:space="preserve"> under this Agreement</w:t>
      </w:r>
      <w:r w:rsidRPr="002E4056">
        <w:rPr>
          <w:szCs w:val="20"/>
        </w:rPr>
        <w:t xml:space="preserve">, including without limitation all </w:t>
      </w:r>
      <w:r w:rsidR="00EC40E6">
        <w:rPr>
          <w:szCs w:val="20"/>
        </w:rPr>
        <w:t>principal</w:t>
      </w:r>
      <w:r w:rsidRPr="002E4056">
        <w:rPr>
          <w:szCs w:val="20"/>
        </w:rPr>
        <w:t>, interest, fees, indemnities, costs, and expen</w:t>
      </w:r>
      <w:r>
        <w:rPr>
          <w:szCs w:val="20"/>
        </w:rPr>
        <w:t xml:space="preserve">ses owing to the Lender; </w:t>
      </w:r>
    </w:p>
    <w:p w14:paraId="299C03AE" w14:textId="77777777" w:rsidR="00713F3F" w:rsidRPr="00870F2E" w:rsidRDefault="00713F3F" w:rsidP="00536257">
      <w:pPr>
        <w:pStyle w:val="ListParagraph"/>
        <w:spacing w:before="0" w:after="0" w:line="240" w:lineRule="auto"/>
        <w:rPr>
          <w:szCs w:val="20"/>
        </w:rPr>
      </w:pPr>
    </w:p>
    <w:p w14:paraId="299C03AF" w14:textId="77777777" w:rsidR="00713F3F" w:rsidRPr="0061464D"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Owner</w:t>
      </w:r>
      <w:r w:rsidRPr="0061464D">
        <w:rPr>
          <w:szCs w:val="20"/>
        </w:rPr>
        <w:t xml:space="preserve">" </w:t>
      </w:r>
      <w:r>
        <w:rPr>
          <w:szCs w:val="20"/>
        </w:rPr>
        <w:t xml:space="preserve">has the meaning given to the term </w:t>
      </w:r>
      <w:r w:rsidRPr="0061464D">
        <w:rPr>
          <w:szCs w:val="20"/>
        </w:rPr>
        <w:t>"owner" in the EUA;</w:t>
      </w:r>
    </w:p>
    <w:p w14:paraId="299C03B0" w14:textId="77777777" w:rsidR="00713F3F" w:rsidRPr="0061464D" w:rsidRDefault="00713F3F" w:rsidP="00536257">
      <w:pPr>
        <w:pStyle w:val="ListParagraph"/>
        <w:spacing w:before="0" w:after="0" w:line="240" w:lineRule="auto"/>
        <w:rPr>
          <w:szCs w:val="20"/>
        </w:rPr>
      </w:pPr>
    </w:p>
    <w:p w14:paraId="299C03B1"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Party</w:t>
      </w:r>
      <w:r w:rsidRPr="0061464D">
        <w:rPr>
          <w:szCs w:val="20"/>
        </w:rPr>
        <w:t xml:space="preserve">" means either </w:t>
      </w:r>
      <w:r>
        <w:rPr>
          <w:szCs w:val="20"/>
        </w:rPr>
        <w:t>the Lender</w:t>
      </w:r>
      <w:r w:rsidRPr="0061464D">
        <w:rPr>
          <w:szCs w:val="20"/>
        </w:rPr>
        <w:t xml:space="preserve"> or </w:t>
      </w:r>
      <w:r>
        <w:rPr>
          <w:szCs w:val="20"/>
        </w:rPr>
        <w:t>the Borrower</w:t>
      </w:r>
      <w:r w:rsidRPr="0061464D">
        <w:rPr>
          <w:szCs w:val="20"/>
        </w:rPr>
        <w:t>, as the context may require, and "</w:t>
      </w:r>
      <w:r w:rsidRPr="0061464D">
        <w:rPr>
          <w:b/>
          <w:szCs w:val="20"/>
        </w:rPr>
        <w:t>Parties</w:t>
      </w:r>
      <w:r w:rsidRPr="0061464D">
        <w:rPr>
          <w:szCs w:val="20"/>
        </w:rPr>
        <w:t xml:space="preserve">" means both </w:t>
      </w:r>
      <w:r>
        <w:rPr>
          <w:szCs w:val="20"/>
        </w:rPr>
        <w:t>the Lender and the Borrower</w:t>
      </w:r>
      <w:r w:rsidRPr="0061464D">
        <w:rPr>
          <w:szCs w:val="20"/>
        </w:rPr>
        <w:t>;</w:t>
      </w:r>
    </w:p>
    <w:p w14:paraId="299C03B2" w14:textId="77777777" w:rsidR="00713F3F" w:rsidRPr="0061464D" w:rsidRDefault="00713F3F" w:rsidP="00536257">
      <w:pPr>
        <w:pStyle w:val="ListParagraph"/>
        <w:spacing w:before="0" w:after="0" w:line="240" w:lineRule="auto"/>
        <w:rPr>
          <w:szCs w:val="20"/>
        </w:rPr>
      </w:pPr>
    </w:p>
    <w:p w14:paraId="299C03B3" w14:textId="5C4CF20F"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Payment Amount</w:t>
      </w:r>
      <w:r w:rsidRPr="0061464D">
        <w:rPr>
          <w:szCs w:val="20"/>
        </w:rPr>
        <w:t>"</w:t>
      </w:r>
      <w:r>
        <w:rPr>
          <w:szCs w:val="20"/>
        </w:rPr>
        <w:t xml:space="preserve"> has the meaning given to such term in Subsection </w:t>
      </w:r>
      <w:r>
        <w:rPr>
          <w:szCs w:val="20"/>
        </w:rPr>
        <w:fldChar w:fldCharType="begin"/>
      </w:r>
      <w:r>
        <w:rPr>
          <w:szCs w:val="20"/>
        </w:rPr>
        <w:instrText xml:space="preserve"> REF _Ref531273604 \r \h </w:instrText>
      </w:r>
      <w:r>
        <w:rPr>
          <w:szCs w:val="20"/>
        </w:rPr>
      </w:r>
      <w:r>
        <w:rPr>
          <w:szCs w:val="20"/>
        </w:rPr>
        <w:fldChar w:fldCharType="separate"/>
      </w:r>
      <w:r w:rsidR="00EC34E7">
        <w:rPr>
          <w:szCs w:val="20"/>
        </w:rPr>
        <w:t>4(b)</w:t>
      </w:r>
      <w:r>
        <w:rPr>
          <w:szCs w:val="20"/>
        </w:rPr>
        <w:fldChar w:fldCharType="end"/>
      </w:r>
      <w:r>
        <w:rPr>
          <w:szCs w:val="20"/>
        </w:rPr>
        <w:t>;</w:t>
      </w:r>
    </w:p>
    <w:p w14:paraId="299C03B4" w14:textId="77777777" w:rsidR="00713F3F" w:rsidRPr="00870F2E" w:rsidRDefault="00713F3F" w:rsidP="00536257">
      <w:pPr>
        <w:pStyle w:val="ListParagraph"/>
        <w:spacing w:before="0" w:after="0" w:line="240" w:lineRule="auto"/>
        <w:rPr>
          <w:szCs w:val="20"/>
        </w:rPr>
      </w:pPr>
    </w:p>
    <w:p w14:paraId="299C03B5"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sidRPr="0061464D">
        <w:rPr>
          <w:b/>
          <w:szCs w:val="20"/>
        </w:rPr>
        <w:t>Person</w:t>
      </w:r>
      <w:r w:rsidRPr="0061464D">
        <w:rPr>
          <w:szCs w:val="20"/>
        </w:rPr>
        <w:t xml:space="preserve">" means and includes any Natural Person, corporation, limited partnership, general partnership, joint venture, association, company, limited liability company, trust, bank, or other organization of any kind, </w:t>
      </w:r>
      <w:proofErr w:type="gramStart"/>
      <w:r w:rsidRPr="0061464D">
        <w:rPr>
          <w:szCs w:val="20"/>
        </w:rPr>
        <w:t>whether or not</w:t>
      </w:r>
      <w:proofErr w:type="gramEnd"/>
      <w:r w:rsidRPr="0061464D">
        <w:rPr>
          <w:szCs w:val="20"/>
        </w:rPr>
        <w:t xml:space="preserve"> a legal entity, and any Governmental Authority; </w:t>
      </w:r>
      <w:r w:rsidR="007076BB">
        <w:rPr>
          <w:szCs w:val="20"/>
        </w:rPr>
        <w:t>and</w:t>
      </w:r>
    </w:p>
    <w:p w14:paraId="299C03B6" w14:textId="77777777" w:rsidR="00713F3F" w:rsidRPr="005E5C04" w:rsidRDefault="00713F3F" w:rsidP="00536257">
      <w:pPr>
        <w:pStyle w:val="ListParagraph"/>
        <w:spacing w:before="0" w:after="0" w:line="240" w:lineRule="auto"/>
        <w:rPr>
          <w:szCs w:val="20"/>
        </w:rPr>
      </w:pPr>
    </w:p>
    <w:p w14:paraId="299C03B7"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61464D">
        <w:rPr>
          <w:szCs w:val="20"/>
        </w:rPr>
        <w:t>"</w:t>
      </w:r>
      <w:r>
        <w:rPr>
          <w:b/>
          <w:szCs w:val="20"/>
        </w:rPr>
        <w:t>Prime Rate</w:t>
      </w:r>
      <w:r w:rsidRPr="0061464D">
        <w:rPr>
          <w:szCs w:val="20"/>
        </w:rPr>
        <w:t>"</w:t>
      </w:r>
      <w:r>
        <w:rPr>
          <w:szCs w:val="20"/>
        </w:rPr>
        <w:t xml:space="preserve"> means </w:t>
      </w:r>
      <w:r w:rsidRPr="005E5C04">
        <w:rPr>
          <w:szCs w:val="20"/>
        </w:rPr>
        <w:t>the floating rate of interest per annum established by the Bank of Montreal as its Canadian prime rate in effect from time to time</w:t>
      </w:r>
      <w:r w:rsidR="00E9445F">
        <w:rPr>
          <w:szCs w:val="20"/>
        </w:rPr>
        <w:t xml:space="preserve">, </w:t>
      </w:r>
      <w:r w:rsidR="00E9445F">
        <w:t>adjusted automatically with each quoted or published change in such rate, all without the necessity of any notice to the Borrower or any other Person</w:t>
      </w:r>
      <w:r w:rsidR="007076BB">
        <w:rPr>
          <w:szCs w:val="20"/>
        </w:rPr>
        <w:t>.</w:t>
      </w:r>
    </w:p>
    <w:p w14:paraId="299C03B8" w14:textId="77777777" w:rsidR="00713F3F" w:rsidRPr="007103BA" w:rsidRDefault="00713F3F" w:rsidP="00536257">
      <w:pPr>
        <w:pBdr>
          <w:top w:val="nil"/>
          <w:left w:val="nil"/>
          <w:bottom w:val="nil"/>
          <w:right w:val="nil"/>
          <w:between w:val="nil"/>
        </w:pBdr>
        <w:spacing w:before="0" w:after="0" w:line="240" w:lineRule="auto"/>
        <w:rPr>
          <w:szCs w:val="20"/>
        </w:rPr>
      </w:pPr>
      <w:r w:rsidRPr="007103BA">
        <w:rPr>
          <w:szCs w:val="20"/>
        </w:rPr>
        <w:t> </w:t>
      </w:r>
    </w:p>
    <w:p w14:paraId="299C03B9" w14:textId="77777777" w:rsidR="00713F3F"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bookmarkStart w:id="4" w:name="_Ref531273279"/>
      <w:bookmarkStart w:id="5" w:name="_Ref531078073"/>
      <w:r>
        <w:rPr>
          <w:b/>
          <w:szCs w:val="20"/>
        </w:rPr>
        <w:t>Loan</w:t>
      </w:r>
      <w:bookmarkEnd w:id="4"/>
      <w:r>
        <w:rPr>
          <w:b/>
          <w:szCs w:val="20"/>
        </w:rPr>
        <w:t xml:space="preserve"> </w:t>
      </w:r>
      <w:bookmarkEnd w:id="5"/>
    </w:p>
    <w:p w14:paraId="299C03BA" w14:textId="77777777" w:rsidR="00713F3F" w:rsidRDefault="00713F3F" w:rsidP="00536257">
      <w:pPr>
        <w:pStyle w:val="ListParagraph"/>
        <w:keepNext/>
        <w:pBdr>
          <w:top w:val="nil"/>
          <w:left w:val="nil"/>
          <w:bottom w:val="nil"/>
          <w:right w:val="nil"/>
          <w:between w:val="nil"/>
        </w:pBdr>
        <w:spacing w:before="0" w:after="0" w:line="240" w:lineRule="auto"/>
        <w:contextualSpacing w:val="0"/>
        <w:rPr>
          <w:b/>
          <w:szCs w:val="20"/>
        </w:rPr>
      </w:pPr>
    </w:p>
    <w:p w14:paraId="299C03BB" w14:textId="05661CA4" w:rsidR="00713F3F" w:rsidRPr="00125081" w:rsidRDefault="00713F3F" w:rsidP="00536257">
      <w:pPr>
        <w:pBdr>
          <w:top w:val="nil"/>
          <w:left w:val="nil"/>
          <w:bottom w:val="nil"/>
          <w:right w:val="nil"/>
          <w:between w:val="nil"/>
        </w:pBdr>
        <w:spacing w:before="0" w:after="0" w:line="240" w:lineRule="auto"/>
        <w:ind w:left="720"/>
        <w:rPr>
          <w:szCs w:val="20"/>
        </w:rPr>
      </w:pPr>
      <w:r w:rsidRPr="006C1C90">
        <w:rPr>
          <w:szCs w:val="20"/>
        </w:rPr>
        <w:t xml:space="preserve">The Lender shall, subject to Section </w:t>
      </w:r>
      <w:r w:rsidRPr="006C1C90">
        <w:rPr>
          <w:szCs w:val="20"/>
        </w:rPr>
        <w:fldChar w:fldCharType="begin"/>
      </w:r>
      <w:r w:rsidRPr="006C1C90">
        <w:rPr>
          <w:szCs w:val="20"/>
        </w:rPr>
        <w:instrText xml:space="preserve"> REF _Ref531093226 \r \h </w:instrText>
      </w:r>
      <w:r w:rsidRPr="006C1C90">
        <w:rPr>
          <w:szCs w:val="20"/>
        </w:rPr>
      </w:r>
      <w:r w:rsidRPr="006C1C90">
        <w:rPr>
          <w:szCs w:val="20"/>
        </w:rPr>
        <w:fldChar w:fldCharType="separate"/>
      </w:r>
      <w:r w:rsidR="00EC34E7">
        <w:rPr>
          <w:szCs w:val="20"/>
        </w:rPr>
        <w:t>9</w:t>
      </w:r>
      <w:r w:rsidRPr="006C1C90">
        <w:rPr>
          <w:szCs w:val="20"/>
        </w:rPr>
        <w:fldChar w:fldCharType="end"/>
      </w:r>
      <w:r w:rsidRPr="006C1C90">
        <w:rPr>
          <w:szCs w:val="20"/>
        </w:rPr>
        <w:t xml:space="preserve">, advance to the Borrower the principal sum of </w:t>
      </w:r>
      <w:sdt>
        <w:sdtPr>
          <w:rPr>
            <w:szCs w:val="20"/>
          </w:rPr>
          <w:id w:val="1980023044"/>
          <w:placeholder>
            <w:docPart w:val="DefaultPlaceholder_1082065158"/>
          </w:placeholder>
          <w:temporary/>
        </w:sdtPr>
        <w:sdtEndPr>
          <w:rPr>
            <w:b/>
          </w:rPr>
        </w:sdtEndPr>
        <w:sdtContent>
          <w:r w:rsidRPr="006C1C90">
            <w:rPr>
              <w:b/>
              <w:szCs w:val="20"/>
            </w:rPr>
            <w:t>[INSERT AMOUNT]</w:t>
          </w:r>
        </w:sdtContent>
      </w:sdt>
      <w:r w:rsidRPr="006C1C90">
        <w:rPr>
          <w:b/>
          <w:szCs w:val="20"/>
        </w:rPr>
        <w:t xml:space="preserve"> </w:t>
      </w:r>
      <w:r w:rsidRPr="00125081">
        <w:rPr>
          <w:szCs w:val="20"/>
        </w:rPr>
        <w:t>DOLLARS ($</w:t>
      </w:r>
      <w:sdt>
        <w:sdtPr>
          <w:rPr>
            <w:szCs w:val="20"/>
          </w:rPr>
          <w:id w:val="2035996294"/>
          <w:placeholder>
            <w:docPart w:val="DefaultPlaceholder_1082065158"/>
          </w:placeholder>
        </w:sdtPr>
        <w:sdtEndPr>
          <w:rPr>
            <w:b/>
          </w:rPr>
        </w:sdtEndPr>
        <w:sdtContent>
          <w:r w:rsidRPr="00125081">
            <w:rPr>
              <w:b/>
              <w:szCs w:val="20"/>
            </w:rPr>
            <w:t>[●]</w:t>
          </w:r>
        </w:sdtContent>
      </w:sdt>
      <w:r w:rsidRPr="00125081">
        <w:rPr>
          <w:szCs w:val="20"/>
        </w:rPr>
        <w:t>) (the “</w:t>
      </w:r>
      <w:r w:rsidRPr="00125081">
        <w:rPr>
          <w:b/>
          <w:szCs w:val="20"/>
        </w:rPr>
        <w:t>Loan</w:t>
      </w:r>
      <w:r w:rsidRPr="00125081">
        <w:rPr>
          <w:szCs w:val="20"/>
        </w:rPr>
        <w:t>”) by crediting the Borrower’s settlement account with the Lender, which credit shall be used for the sole purpose of satisfying the Borrower’s Loss Charges.</w:t>
      </w:r>
      <w:r w:rsidR="00FF222B">
        <w:rPr>
          <w:szCs w:val="20"/>
        </w:rPr>
        <w:t xml:space="preserve"> </w:t>
      </w:r>
    </w:p>
    <w:p w14:paraId="299C03BC" w14:textId="77777777" w:rsidR="00713F3F" w:rsidRPr="00125081" w:rsidRDefault="00713F3F" w:rsidP="00536257">
      <w:pPr>
        <w:pBdr>
          <w:top w:val="nil"/>
          <w:left w:val="nil"/>
          <w:bottom w:val="nil"/>
          <w:right w:val="nil"/>
          <w:between w:val="nil"/>
        </w:pBdr>
        <w:spacing w:before="0" w:after="0" w:line="240" w:lineRule="auto"/>
        <w:ind w:left="720"/>
        <w:rPr>
          <w:b/>
          <w:szCs w:val="20"/>
        </w:rPr>
      </w:pPr>
    </w:p>
    <w:p w14:paraId="299C03BD" w14:textId="77777777" w:rsidR="00713F3F" w:rsidRPr="00125081"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bookmarkStart w:id="6" w:name="_Ref531092106"/>
      <w:r w:rsidRPr="00125081">
        <w:rPr>
          <w:b/>
          <w:szCs w:val="20"/>
        </w:rPr>
        <w:t>Interest Rate</w:t>
      </w:r>
      <w:bookmarkEnd w:id="6"/>
    </w:p>
    <w:p w14:paraId="299C03BE" w14:textId="77777777" w:rsidR="00713F3F" w:rsidRPr="00125081" w:rsidRDefault="00713F3F" w:rsidP="00536257">
      <w:pPr>
        <w:keepNext/>
        <w:pBdr>
          <w:top w:val="nil"/>
          <w:left w:val="nil"/>
          <w:bottom w:val="nil"/>
          <w:right w:val="nil"/>
          <w:between w:val="nil"/>
        </w:pBdr>
        <w:spacing w:before="0" w:after="0" w:line="240" w:lineRule="auto"/>
        <w:rPr>
          <w:szCs w:val="20"/>
        </w:rPr>
      </w:pPr>
      <w:r w:rsidRPr="00125081">
        <w:rPr>
          <w:szCs w:val="20"/>
        </w:rPr>
        <w:t> </w:t>
      </w:r>
    </w:p>
    <w:p w14:paraId="299C03BF" w14:textId="6E659D55" w:rsidR="00BA7AD1" w:rsidRDefault="00713F3F" w:rsidP="00536257">
      <w:pPr>
        <w:pStyle w:val="ListParagraph"/>
        <w:widowControl w:val="0"/>
        <w:numPr>
          <w:ilvl w:val="0"/>
          <w:numId w:val="21"/>
        </w:numPr>
        <w:pBdr>
          <w:top w:val="nil"/>
          <w:left w:val="nil"/>
          <w:bottom w:val="nil"/>
          <w:right w:val="nil"/>
          <w:between w:val="nil"/>
        </w:pBdr>
        <w:tabs>
          <w:tab w:val="clear" w:pos="720"/>
        </w:tabs>
        <w:spacing w:before="0" w:after="0" w:line="240" w:lineRule="auto"/>
        <w:ind w:left="1440" w:hanging="720"/>
        <w:contextualSpacing w:val="0"/>
        <w:rPr>
          <w:szCs w:val="20"/>
        </w:rPr>
      </w:pPr>
      <w:r w:rsidRPr="00125081">
        <w:rPr>
          <w:szCs w:val="20"/>
        </w:rPr>
        <w:t xml:space="preserve">All outstanding portions of </w:t>
      </w:r>
      <w:r w:rsidR="00EC40E6" w:rsidRPr="00A517B8">
        <w:rPr>
          <w:szCs w:val="20"/>
        </w:rPr>
        <w:t>principal</w:t>
      </w:r>
      <w:r w:rsidRPr="00A517B8">
        <w:rPr>
          <w:szCs w:val="20"/>
        </w:rPr>
        <w:t xml:space="preserve"> of the Loan shall bear interest at a per annum rate equal to the BA Rate</w:t>
      </w:r>
      <w:r w:rsidR="00AC6856" w:rsidRPr="00A517B8">
        <w:rPr>
          <w:szCs w:val="20"/>
        </w:rPr>
        <w:t xml:space="preserve"> or CDOR Rate</w:t>
      </w:r>
      <w:r w:rsidR="00AC6856">
        <w:rPr>
          <w:szCs w:val="20"/>
        </w:rPr>
        <w:t>,</w:t>
      </w:r>
      <w:r w:rsidR="00AC6856" w:rsidRPr="00A517B8">
        <w:rPr>
          <w:szCs w:val="20"/>
        </w:rPr>
        <w:t xml:space="preserve"> </w:t>
      </w:r>
      <w:r w:rsidR="00732A57">
        <w:rPr>
          <w:szCs w:val="20"/>
        </w:rPr>
        <w:t>as determined from time to time by the Lender in its sole discretion</w:t>
      </w:r>
      <w:r w:rsidR="00AC6856" w:rsidRPr="00A517B8">
        <w:rPr>
          <w:szCs w:val="20"/>
        </w:rPr>
        <w:t>.</w:t>
      </w:r>
      <w:r w:rsidRPr="00A517B8">
        <w:rPr>
          <w:szCs w:val="20"/>
        </w:rPr>
        <w:t xml:space="preserve"> </w:t>
      </w:r>
      <w:r w:rsidR="00BA7AD1" w:rsidRPr="00A517B8">
        <w:t>The Borrower shall pay interest</w:t>
      </w:r>
      <w:r w:rsidR="00BA7AD1">
        <w:t xml:space="preserve"> on the unpaid principal amount of the Loan from the </w:t>
      </w:r>
      <w:r w:rsidR="003A32B8">
        <w:t xml:space="preserve">Loan Date </w:t>
      </w:r>
      <w:r w:rsidR="00BA7AD1">
        <w:t xml:space="preserve">until the principal amount of the Loan is repaid in full, at the rates per annum </w:t>
      </w:r>
      <w:r w:rsidR="00485F8B">
        <w:t xml:space="preserve">and at the times </w:t>
      </w:r>
      <w:r w:rsidR="00BA7AD1">
        <w:t>set forth in this Agreement.</w:t>
      </w:r>
      <w:r w:rsidR="00BA7AD1" w:rsidRPr="00BA7AD1">
        <w:t xml:space="preserve"> </w:t>
      </w:r>
      <w:r w:rsidR="00BA7AD1">
        <w:t xml:space="preserve"> Interest on the Loan shall be calculated and payable in arrears (i) on the twentieth (20</w:t>
      </w:r>
      <w:r w:rsidR="00BA7AD1" w:rsidRPr="00536257">
        <w:rPr>
          <w:vertAlign w:val="superscript"/>
        </w:rPr>
        <w:t>th</w:t>
      </w:r>
      <w:r w:rsidR="00BA7AD1">
        <w:t xml:space="preserve">) Business Day of each month, and (ii) when the Loan becomes due and payable in </w:t>
      </w:r>
      <w:r w:rsidR="001D638A">
        <w:t>full or</w:t>
      </w:r>
      <w:r w:rsidR="00BA7AD1">
        <w:t xml:space="preserve"> is repaid.</w:t>
      </w:r>
    </w:p>
    <w:p w14:paraId="299C03C0" w14:textId="77777777" w:rsidR="00BA7AD1" w:rsidRDefault="00BA7AD1" w:rsidP="00CD1B74">
      <w:pPr>
        <w:pStyle w:val="ListParagraph"/>
        <w:widowControl w:val="0"/>
        <w:pBdr>
          <w:top w:val="nil"/>
          <w:left w:val="nil"/>
          <w:bottom w:val="nil"/>
          <w:right w:val="nil"/>
          <w:between w:val="nil"/>
        </w:pBdr>
        <w:tabs>
          <w:tab w:val="clear" w:pos="720"/>
        </w:tabs>
        <w:spacing w:before="0" w:after="0" w:line="240" w:lineRule="auto"/>
        <w:ind w:left="1440"/>
        <w:contextualSpacing w:val="0"/>
        <w:rPr>
          <w:szCs w:val="20"/>
        </w:rPr>
      </w:pPr>
    </w:p>
    <w:p w14:paraId="299C03C1" w14:textId="77777777" w:rsidR="00713F3F" w:rsidRPr="00125081" w:rsidRDefault="00713F3F" w:rsidP="00536257">
      <w:pPr>
        <w:pStyle w:val="ListParagraph"/>
        <w:widowControl w:val="0"/>
        <w:numPr>
          <w:ilvl w:val="0"/>
          <w:numId w:val="21"/>
        </w:numPr>
        <w:pBdr>
          <w:top w:val="nil"/>
          <w:left w:val="nil"/>
          <w:bottom w:val="nil"/>
          <w:right w:val="nil"/>
          <w:between w:val="nil"/>
        </w:pBdr>
        <w:tabs>
          <w:tab w:val="clear" w:pos="720"/>
        </w:tabs>
        <w:spacing w:before="0" w:after="0" w:line="240" w:lineRule="auto"/>
        <w:ind w:left="1440" w:hanging="720"/>
        <w:contextualSpacing w:val="0"/>
        <w:rPr>
          <w:szCs w:val="20"/>
        </w:rPr>
      </w:pPr>
      <w:r w:rsidRPr="00125081">
        <w:rPr>
          <w:szCs w:val="20"/>
        </w:rPr>
        <w:t xml:space="preserve">Accrued interest shall be computed for </w:t>
      </w:r>
      <w:r w:rsidR="00BA7AD1">
        <w:t>actual number of days occurring in the period for which such interest is payable</w:t>
      </w:r>
      <w:r w:rsidRPr="00125081">
        <w:rPr>
          <w:szCs w:val="20"/>
        </w:rPr>
        <w:t xml:space="preserve"> </w:t>
      </w:r>
      <w:proofErr w:type="gramStart"/>
      <w:r w:rsidRPr="00125081">
        <w:rPr>
          <w:szCs w:val="20"/>
        </w:rPr>
        <w:t>on the basis of</w:t>
      </w:r>
      <w:proofErr w:type="gramEnd"/>
      <w:r w:rsidRPr="00125081">
        <w:rPr>
          <w:szCs w:val="20"/>
        </w:rPr>
        <w:t xml:space="preserve"> a year of </w:t>
      </w:r>
      <w:r>
        <w:rPr>
          <w:szCs w:val="20"/>
        </w:rPr>
        <w:t>three hundred sixty-five (</w:t>
      </w:r>
      <w:r w:rsidRPr="00FD5838">
        <w:rPr>
          <w:szCs w:val="20"/>
        </w:rPr>
        <w:t>365</w:t>
      </w:r>
      <w:r>
        <w:rPr>
          <w:szCs w:val="20"/>
        </w:rPr>
        <w:t>)</w:t>
      </w:r>
      <w:r w:rsidRPr="00FD5838">
        <w:rPr>
          <w:szCs w:val="20"/>
        </w:rPr>
        <w:t xml:space="preserve"> </w:t>
      </w:r>
      <w:r w:rsidRPr="00125081">
        <w:rPr>
          <w:szCs w:val="20"/>
        </w:rPr>
        <w:t xml:space="preserve">days. The Lender shall notify the Borrower </w:t>
      </w:r>
      <w:r>
        <w:rPr>
          <w:szCs w:val="20"/>
        </w:rPr>
        <w:t>of the BA Rate</w:t>
      </w:r>
      <w:r w:rsidR="00AC6856">
        <w:rPr>
          <w:szCs w:val="20"/>
        </w:rPr>
        <w:t xml:space="preserve"> or CDOR Rate, as applicable,</w:t>
      </w:r>
      <w:r>
        <w:rPr>
          <w:szCs w:val="20"/>
        </w:rPr>
        <w:t xml:space="preserve"> </w:t>
      </w:r>
      <w:r>
        <w:rPr>
          <w:szCs w:val="20"/>
        </w:rPr>
        <w:lastRenderedPageBreak/>
        <w:t>on the twentieth (20</w:t>
      </w:r>
      <w:r w:rsidRPr="00FD5838">
        <w:rPr>
          <w:szCs w:val="20"/>
          <w:vertAlign w:val="superscript"/>
        </w:rPr>
        <w:t>th</w:t>
      </w:r>
      <w:r>
        <w:rPr>
          <w:szCs w:val="20"/>
        </w:rPr>
        <w:t xml:space="preserve">) Business Day of each month for so long as interest is accruing hereunder. </w:t>
      </w:r>
      <w:r w:rsidR="00BA7AD1">
        <w:rPr>
          <w:szCs w:val="20"/>
        </w:rPr>
        <w:t xml:space="preserve"> </w:t>
      </w:r>
      <w:r w:rsidR="00BA7AD1">
        <w:t xml:space="preserve">For purposes of the </w:t>
      </w:r>
      <w:r w:rsidR="00BA7AD1">
        <w:rPr>
          <w:i/>
        </w:rPr>
        <w:t>Interest Act</w:t>
      </w:r>
      <w:r w:rsidR="00BA7AD1">
        <w:t xml:space="preserve"> (Canada), (i) whenever any interest or fee under this Agreement is calculated using a rate based upon a year of 365 days, the rate determined pursuant to such calculation, when expressed as an annual rate, is equivalent to (</w:t>
      </w:r>
      <w:r w:rsidR="00096597">
        <w:t>A</w:t>
      </w:r>
      <w:r w:rsidR="00BA7AD1">
        <w:t>) the applicable rate based on a year of 365 days, as the case may be, (</w:t>
      </w:r>
      <w:r w:rsidR="00096597">
        <w:t>B</w:t>
      </w:r>
      <w:r w:rsidR="00BA7AD1">
        <w:t>) multiplied by the actual number of days in the calendar year in which the period for which such interest or fee is payable (or compounded) ends, and (</w:t>
      </w:r>
      <w:r w:rsidR="00096597">
        <w:t>C</w:t>
      </w:r>
      <w:r w:rsidR="00BA7AD1">
        <w:t>) divided by 365, (ii) the principle of deemed reinvestment of interest does not apply to any interest calculation under this Agreement, and (iii) the rates of interest stipulated in this Agreement are intended to be nominal rates and not effective rates or yields.</w:t>
      </w:r>
    </w:p>
    <w:p w14:paraId="299C03C2" w14:textId="77777777" w:rsidR="00713F3F" w:rsidRPr="00125081"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C3" w14:textId="77777777" w:rsidR="00713F3F" w:rsidRPr="00125081" w:rsidRDefault="00713F3F" w:rsidP="00536257">
      <w:pPr>
        <w:pStyle w:val="ListParagraph"/>
        <w:widowControl w:val="0"/>
        <w:numPr>
          <w:ilvl w:val="0"/>
          <w:numId w:val="21"/>
        </w:numPr>
        <w:pBdr>
          <w:top w:val="nil"/>
          <w:left w:val="nil"/>
          <w:bottom w:val="nil"/>
          <w:right w:val="nil"/>
          <w:between w:val="nil"/>
        </w:pBdr>
        <w:tabs>
          <w:tab w:val="clear" w:pos="720"/>
        </w:tabs>
        <w:spacing w:before="0" w:after="0" w:line="240" w:lineRule="auto"/>
        <w:ind w:left="1440" w:hanging="720"/>
        <w:contextualSpacing w:val="0"/>
        <w:rPr>
          <w:szCs w:val="20"/>
        </w:rPr>
      </w:pPr>
      <w:bookmarkStart w:id="7" w:name="_Ref531092108"/>
      <w:r w:rsidRPr="00125081">
        <w:rPr>
          <w:szCs w:val="20"/>
        </w:rPr>
        <w:t>If an Event of Default occur</w:t>
      </w:r>
      <w:r>
        <w:rPr>
          <w:szCs w:val="20"/>
        </w:rPr>
        <w:t>s</w:t>
      </w:r>
      <w:r w:rsidRPr="00125081">
        <w:rPr>
          <w:szCs w:val="20"/>
        </w:rPr>
        <w:t xml:space="preserve"> and all outstanding portions of </w:t>
      </w:r>
      <w:r w:rsidR="00EC40E6">
        <w:rPr>
          <w:szCs w:val="20"/>
        </w:rPr>
        <w:t>principal</w:t>
      </w:r>
      <w:r w:rsidRPr="00125081">
        <w:rPr>
          <w:szCs w:val="20"/>
        </w:rPr>
        <w:t xml:space="preserve"> of the Loan are not paid in full, then all am</w:t>
      </w:r>
      <w:r>
        <w:rPr>
          <w:szCs w:val="20"/>
        </w:rPr>
        <w:t>ounts then outstanding under this</w:t>
      </w:r>
      <w:r w:rsidRPr="00125081">
        <w:rPr>
          <w:szCs w:val="20"/>
        </w:rPr>
        <w:t xml:space="preserve"> Agreement shall bear interest at the </w:t>
      </w:r>
      <w:r w:rsidRPr="005E5C04">
        <w:rPr>
          <w:szCs w:val="20"/>
        </w:rPr>
        <w:t>Prime Rate plus six percent (6.0%)</w:t>
      </w:r>
      <w:r w:rsidRPr="00125081">
        <w:rPr>
          <w:szCs w:val="20"/>
        </w:rPr>
        <w:t>, effective immediately upon such Event of Default</w:t>
      </w:r>
      <w:bookmarkEnd w:id="7"/>
      <w:r>
        <w:rPr>
          <w:szCs w:val="20"/>
        </w:rPr>
        <w:t>; provided that</w:t>
      </w:r>
      <w:r w:rsidRPr="00125081">
        <w:rPr>
          <w:szCs w:val="20"/>
        </w:rPr>
        <w:t xml:space="preserve"> </w:t>
      </w:r>
      <w:r>
        <w:rPr>
          <w:szCs w:val="20"/>
        </w:rPr>
        <w:t xml:space="preserve">if the Lender determines under Subsection 21 of ISO Rule 103.4 (Power Pool Financial Settlement) to accelerate the Borrower’s settlement date </w:t>
      </w:r>
      <w:r w:rsidRPr="003B498C">
        <w:rPr>
          <w:szCs w:val="20"/>
        </w:rPr>
        <w:t>to the eighteenth (18</w:t>
      </w:r>
      <w:r w:rsidRPr="003B498C">
        <w:rPr>
          <w:szCs w:val="20"/>
          <w:vertAlign w:val="superscript"/>
        </w:rPr>
        <w:t>th</w:t>
      </w:r>
      <w:r w:rsidRPr="003B498C">
        <w:rPr>
          <w:szCs w:val="20"/>
        </w:rPr>
        <w:t>) or nineteenth (19</w:t>
      </w:r>
      <w:r w:rsidRPr="00EE13E7">
        <w:rPr>
          <w:szCs w:val="20"/>
          <w:vertAlign w:val="superscript"/>
        </w:rPr>
        <w:t>th</w:t>
      </w:r>
      <w:r w:rsidRPr="003B498C">
        <w:rPr>
          <w:szCs w:val="20"/>
        </w:rPr>
        <w:t xml:space="preserve">) Business Day of each month then </w:t>
      </w:r>
      <w:r>
        <w:rPr>
          <w:szCs w:val="20"/>
        </w:rPr>
        <w:t>all amounts then outstanding under this Agreement shall instead bear interest at the Prime Rate plus twelve percent (12%), effective immediately upon such Event of Default</w:t>
      </w:r>
      <w:r w:rsidRPr="003B498C">
        <w:rPr>
          <w:szCs w:val="20"/>
        </w:rPr>
        <w:t>.</w:t>
      </w:r>
    </w:p>
    <w:p w14:paraId="299C03C4" w14:textId="77777777" w:rsidR="00713F3F" w:rsidRPr="000036EB" w:rsidRDefault="00713F3F" w:rsidP="00536257">
      <w:pPr>
        <w:pStyle w:val="ListParagraph"/>
        <w:spacing w:before="0" w:after="0" w:line="240" w:lineRule="auto"/>
        <w:rPr>
          <w:szCs w:val="20"/>
        </w:rPr>
      </w:pPr>
    </w:p>
    <w:p w14:paraId="299C03C5" w14:textId="77777777" w:rsidR="00713F3F" w:rsidRDefault="00713F3F" w:rsidP="00536257">
      <w:pPr>
        <w:pStyle w:val="ListParagraph"/>
        <w:widowControl w:val="0"/>
        <w:numPr>
          <w:ilvl w:val="0"/>
          <w:numId w:val="21"/>
        </w:numPr>
        <w:pBdr>
          <w:top w:val="nil"/>
          <w:left w:val="nil"/>
          <w:bottom w:val="nil"/>
          <w:right w:val="nil"/>
          <w:between w:val="nil"/>
        </w:pBdr>
        <w:tabs>
          <w:tab w:val="clear" w:pos="720"/>
        </w:tabs>
        <w:spacing w:before="0" w:after="0" w:line="240" w:lineRule="auto"/>
        <w:ind w:left="1440" w:hanging="720"/>
        <w:contextualSpacing w:val="0"/>
        <w:rPr>
          <w:szCs w:val="20"/>
        </w:rPr>
      </w:pPr>
      <w:r w:rsidRPr="000036EB">
        <w:rPr>
          <w:szCs w:val="20"/>
        </w:rPr>
        <w:t>In no event will the rate of interest payable hereunder exceed the maximum rate of inter</w:t>
      </w:r>
      <w:r>
        <w:rPr>
          <w:szCs w:val="20"/>
        </w:rPr>
        <w:t xml:space="preserve">est permitted to be charged by </w:t>
      </w:r>
      <w:r w:rsidRPr="00001A7B">
        <w:rPr>
          <w:szCs w:val="20"/>
        </w:rPr>
        <w:t>Applicable Laws,</w:t>
      </w:r>
      <w:r w:rsidRPr="000036EB">
        <w:rPr>
          <w:szCs w:val="20"/>
        </w:rPr>
        <w:t xml:space="preserve"> and any interest paid in excess of the permitted rate wil</w:t>
      </w:r>
      <w:r>
        <w:rPr>
          <w:szCs w:val="20"/>
        </w:rPr>
        <w:t xml:space="preserve">l be refunded to the Borrower. </w:t>
      </w:r>
      <w:r w:rsidRPr="000036EB">
        <w:rPr>
          <w:szCs w:val="20"/>
        </w:rPr>
        <w:t>Such refund will be made by application of the excessive amount of interest paid against any sums outstanding hereunder and will be applied in such order as the</w:t>
      </w:r>
      <w:r>
        <w:rPr>
          <w:szCs w:val="20"/>
        </w:rPr>
        <w:t xml:space="preserve"> Lender may determine.</w:t>
      </w:r>
      <w:r w:rsidRPr="000036EB">
        <w:rPr>
          <w:szCs w:val="20"/>
        </w:rPr>
        <w:t xml:space="preserve"> If the excessive amount of interest paid exceeds the sums outstanding, the portion exceeding the sums outstanding will be refunded in cash by the </w:t>
      </w:r>
      <w:r>
        <w:rPr>
          <w:szCs w:val="20"/>
        </w:rPr>
        <w:t>Lender</w:t>
      </w:r>
      <w:r w:rsidRPr="000036EB">
        <w:rPr>
          <w:szCs w:val="20"/>
        </w:rPr>
        <w:t xml:space="preserve">.  Any such crediting or refunding will not cure or waive any </w:t>
      </w:r>
      <w:r>
        <w:rPr>
          <w:szCs w:val="20"/>
        </w:rPr>
        <w:t xml:space="preserve">Event of </w:t>
      </w:r>
      <w:r w:rsidRPr="000036EB">
        <w:rPr>
          <w:szCs w:val="20"/>
        </w:rPr>
        <w:t xml:space="preserve">Default by the </w:t>
      </w:r>
      <w:r>
        <w:rPr>
          <w:szCs w:val="20"/>
        </w:rPr>
        <w:t>Borrower.</w:t>
      </w:r>
      <w:r w:rsidRPr="000036EB">
        <w:rPr>
          <w:szCs w:val="20"/>
        </w:rPr>
        <w:t xml:space="preserve"> The Borrower agrees, however, that in determining whether or not any interest payable hereunder exceeds</w:t>
      </w:r>
      <w:r>
        <w:rPr>
          <w:szCs w:val="20"/>
        </w:rPr>
        <w:t xml:space="preserve"> the highest rate permitted by A</w:t>
      </w:r>
      <w:r w:rsidRPr="000036EB">
        <w:rPr>
          <w:szCs w:val="20"/>
        </w:rPr>
        <w:t>pplicable Law</w:t>
      </w:r>
      <w:r>
        <w:rPr>
          <w:szCs w:val="20"/>
        </w:rPr>
        <w:t>s</w:t>
      </w:r>
      <w:r w:rsidRPr="000036EB">
        <w:rPr>
          <w:szCs w:val="20"/>
        </w:rPr>
        <w:t xml:space="preserve">, any non-principal payment, including without limitation prepayment fees and late charges, will be deemed to the extent permitted by </w:t>
      </w:r>
      <w:r>
        <w:rPr>
          <w:szCs w:val="20"/>
        </w:rPr>
        <w:t xml:space="preserve">Applicable </w:t>
      </w:r>
      <w:r w:rsidRPr="000036EB">
        <w:rPr>
          <w:szCs w:val="20"/>
        </w:rPr>
        <w:t>Law</w:t>
      </w:r>
      <w:r>
        <w:rPr>
          <w:szCs w:val="20"/>
        </w:rPr>
        <w:t>s</w:t>
      </w:r>
      <w:r w:rsidRPr="000036EB">
        <w:rPr>
          <w:szCs w:val="20"/>
        </w:rPr>
        <w:t xml:space="preserve"> to be an expense, fee, premium</w:t>
      </w:r>
      <w:r>
        <w:rPr>
          <w:szCs w:val="20"/>
        </w:rPr>
        <w:t>,</w:t>
      </w:r>
      <w:r w:rsidRPr="000036EB">
        <w:rPr>
          <w:szCs w:val="20"/>
        </w:rPr>
        <w:t xml:space="preserve"> or penalty rather than interest.</w:t>
      </w:r>
    </w:p>
    <w:p w14:paraId="299C03C6" w14:textId="77777777" w:rsidR="00713F3F" w:rsidRDefault="00713F3F" w:rsidP="00536257">
      <w:pPr>
        <w:pStyle w:val="ListParagraph"/>
        <w:pBdr>
          <w:top w:val="nil"/>
          <w:left w:val="nil"/>
          <w:bottom w:val="nil"/>
          <w:right w:val="nil"/>
          <w:between w:val="nil"/>
        </w:pBdr>
        <w:spacing w:before="0" w:after="0" w:line="240" w:lineRule="auto"/>
        <w:contextualSpacing w:val="0"/>
        <w:rPr>
          <w:b/>
          <w:szCs w:val="20"/>
        </w:rPr>
      </w:pPr>
    </w:p>
    <w:p w14:paraId="299C03C7" w14:textId="77777777" w:rsidR="00713F3F"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bookmarkStart w:id="8" w:name="_Ref531273601"/>
      <w:r>
        <w:rPr>
          <w:b/>
          <w:szCs w:val="20"/>
        </w:rPr>
        <w:t>Payments</w:t>
      </w:r>
      <w:bookmarkEnd w:id="8"/>
    </w:p>
    <w:p w14:paraId="299C03C8" w14:textId="77777777" w:rsidR="00713F3F" w:rsidRDefault="00713F3F" w:rsidP="00536257">
      <w:pPr>
        <w:pStyle w:val="ListParagraph"/>
        <w:pBdr>
          <w:top w:val="nil"/>
          <w:left w:val="nil"/>
          <w:bottom w:val="nil"/>
          <w:right w:val="nil"/>
          <w:between w:val="nil"/>
        </w:pBdr>
        <w:spacing w:before="0" w:after="0" w:line="240" w:lineRule="auto"/>
        <w:contextualSpacing w:val="0"/>
        <w:rPr>
          <w:b/>
          <w:szCs w:val="20"/>
        </w:rPr>
      </w:pPr>
    </w:p>
    <w:p w14:paraId="299C03C9"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bookmarkStart w:id="9" w:name="_Ref532897544"/>
      <w:r w:rsidRPr="00477513">
        <w:rPr>
          <w:szCs w:val="20"/>
        </w:rPr>
        <w:t xml:space="preserve">From </w:t>
      </w:r>
      <w:r w:rsidRPr="00A0468E">
        <w:rPr>
          <w:szCs w:val="20"/>
        </w:rPr>
        <w:t>the Loan Date</w:t>
      </w:r>
      <w:r>
        <w:rPr>
          <w:b/>
          <w:szCs w:val="20"/>
        </w:rPr>
        <w:t xml:space="preserve"> </w:t>
      </w:r>
      <w:r w:rsidRPr="00477513">
        <w:rPr>
          <w:szCs w:val="20"/>
        </w:rPr>
        <w:t xml:space="preserve">until </w:t>
      </w:r>
      <w:r>
        <w:rPr>
          <w:szCs w:val="20"/>
        </w:rPr>
        <w:t>the Loan</w:t>
      </w:r>
      <w:r w:rsidRPr="00477513">
        <w:rPr>
          <w:szCs w:val="20"/>
        </w:rPr>
        <w:t xml:space="preserve"> </w:t>
      </w:r>
      <w:r>
        <w:rPr>
          <w:szCs w:val="20"/>
        </w:rPr>
        <w:t>is</w:t>
      </w:r>
      <w:r w:rsidRPr="00477513">
        <w:rPr>
          <w:szCs w:val="20"/>
        </w:rPr>
        <w:t xml:space="preserve"> repaid in full, interest on all outstanding portions of principal of the </w:t>
      </w:r>
      <w:r>
        <w:rPr>
          <w:szCs w:val="20"/>
        </w:rPr>
        <w:t xml:space="preserve">Loan </w:t>
      </w:r>
      <w:r w:rsidRPr="00477513">
        <w:rPr>
          <w:szCs w:val="20"/>
        </w:rPr>
        <w:t xml:space="preserve">shall be payable monthly, in arrears, on the </w:t>
      </w:r>
      <w:r>
        <w:rPr>
          <w:szCs w:val="20"/>
        </w:rPr>
        <w:t>twentieth (20</w:t>
      </w:r>
      <w:r w:rsidRPr="00A0468E">
        <w:rPr>
          <w:szCs w:val="20"/>
          <w:vertAlign w:val="superscript"/>
        </w:rPr>
        <w:t>th</w:t>
      </w:r>
      <w:r>
        <w:rPr>
          <w:szCs w:val="20"/>
        </w:rPr>
        <w:t>) Business</w:t>
      </w:r>
      <w:r w:rsidRPr="00477513">
        <w:rPr>
          <w:szCs w:val="20"/>
        </w:rPr>
        <w:t xml:space="preserve"> </w:t>
      </w:r>
      <w:r>
        <w:rPr>
          <w:szCs w:val="20"/>
        </w:rPr>
        <w:t>Day of each month.</w:t>
      </w:r>
      <w:bookmarkEnd w:id="9"/>
      <w:r>
        <w:rPr>
          <w:szCs w:val="20"/>
        </w:rPr>
        <w:t xml:space="preserve"> </w:t>
      </w:r>
    </w:p>
    <w:p w14:paraId="299C03CA"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3CB"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bookmarkStart w:id="10" w:name="_Ref531273604"/>
      <w:r w:rsidRPr="00477513">
        <w:rPr>
          <w:szCs w:val="20"/>
        </w:rPr>
        <w:t xml:space="preserve">Beginning </w:t>
      </w:r>
      <w:r>
        <w:rPr>
          <w:szCs w:val="20"/>
        </w:rPr>
        <w:t xml:space="preserve">on </w:t>
      </w:r>
      <w:r w:rsidRPr="00A0468E">
        <w:rPr>
          <w:szCs w:val="20"/>
        </w:rPr>
        <w:t>the Loan Date</w:t>
      </w:r>
      <w:r w:rsidRPr="00477513">
        <w:rPr>
          <w:szCs w:val="20"/>
        </w:rPr>
        <w:t xml:space="preserve">, </w:t>
      </w:r>
      <w:r>
        <w:rPr>
          <w:szCs w:val="20"/>
        </w:rPr>
        <w:t xml:space="preserve">the </w:t>
      </w:r>
      <w:r w:rsidR="00EC40E6">
        <w:rPr>
          <w:szCs w:val="20"/>
        </w:rPr>
        <w:t>principal</w:t>
      </w:r>
      <w:r>
        <w:rPr>
          <w:szCs w:val="20"/>
        </w:rPr>
        <w:t xml:space="preserve"> of the Loan</w:t>
      </w:r>
      <w:r w:rsidRPr="00477513">
        <w:rPr>
          <w:szCs w:val="20"/>
        </w:rPr>
        <w:t xml:space="preserve"> shall be payable in </w:t>
      </w:r>
      <w:r w:rsidRPr="00FD5838">
        <w:rPr>
          <w:szCs w:val="20"/>
        </w:rPr>
        <w:t xml:space="preserve">twenty-four (24) </w:t>
      </w:r>
      <w:r w:rsidRPr="00477513">
        <w:rPr>
          <w:szCs w:val="20"/>
        </w:rPr>
        <w:t>equal consecutive monthly installments</w:t>
      </w:r>
      <w:r w:rsidR="00503EEA">
        <w:rPr>
          <w:szCs w:val="20"/>
        </w:rPr>
        <w:t xml:space="preserve"> of principal</w:t>
      </w:r>
      <w:r w:rsidRPr="00477513">
        <w:rPr>
          <w:szCs w:val="20"/>
        </w:rPr>
        <w:t xml:space="preserve"> equal to the Payment Amount, each due on the </w:t>
      </w:r>
      <w:r>
        <w:rPr>
          <w:szCs w:val="20"/>
        </w:rPr>
        <w:t>twentieth (20</w:t>
      </w:r>
      <w:r w:rsidRPr="00096836">
        <w:rPr>
          <w:szCs w:val="20"/>
          <w:vertAlign w:val="superscript"/>
        </w:rPr>
        <w:t>th</w:t>
      </w:r>
      <w:r>
        <w:rPr>
          <w:szCs w:val="20"/>
        </w:rPr>
        <w:t>) Business D</w:t>
      </w:r>
      <w:r w:rsidRPr="00477513">
        <w:rPr>
          <w:szCs w:val="20"/>
        </w:rPr>
        <w:t xml:space="preserve">ay of each month, and one final installment of all then-unpaid principal hereof, together with all accrued and unpaid interest thereon, due on </w:t>
      </w:r>
      <w:r w:rsidRPr="00A03AB0">
        <w:rPr>
          <w:b/>
          <w:szCs w:val="20"/>
        </w:rPr>
        <w:t>[insert date]</w:t>
      </w:r>
      <w:r w:rsidRPr="00477513">
        <w:rPr>
          <w:szCs w:val="20"/>
        </w:rPr>
        <w:t xml:space="preserve"> (the “</w:t>
      </w:r>
      <w:r w:rsidRPr="00A03AB0">
        <w:rPr>
          <w:b/>
          <w:szCs w:val="20"/>
        </w:rPr>
        <w:t>Maturity Date</w:t>
      </w:r>
      <w:r w:rsidRPr="00477513">
        <w:rPr>
          <w:szCs w:val="20"/>
        </w:rPr>
        <w:t>”). The “</w:t>
      </w:r>
      <w:r w:rsidRPr="00A03AB0">
        <w:rPr>
          <w:b/>
          <w:szCs w:val="20"/>
        </w:rPr>
        <w:t>Payment Amount</w:t>
      </w:r>
      <w:r w:rsidRPr="00477513">
        <w:rPr>
          <w:szCs w:val="20"/>
        </w:rPr>
        <w:t xml:space="preserve">” shall equal the quotient obtained by dividing </w:t>
      </w:r>
      <w:r>
        <w:rPr>
          <w:szCs w:val="20"/>
        </w:rPr>
        <w:t xml:space="preserve">the </w:t>
      </w:r>
      <w:r w:rsidR="00EC40E6">
        <w:rPr>
          <w:szCs w:val="20"/>
        </w:rPr>
        <w:t>principal</w:t>
      </w:r>
      <w:r>
        <w:rPr>
          <w:szCs w:val="20"/>
        </w:rPr>
        <w:t xml:space="preserve"> of the Loan by twenty-four (</w:t>
      </w:r>
      <w:r w:rsidRPr="00DE5BE3">
        <w:rPr>
          <w:szCs w:val="20"/>
        </w:rPr>
        <w:t>24).</w:t>
      </w:r>
      <w:r w:rsidR="007076BB">
        <w:rPr>
          <w:szCs w:val="20"/>
        </w:rPr>
        <w:t xml:space="preserve"> Notwithstanding the foregoing, the Lender may, at any time</w:t>
      </w:r>
      <w:r w:rsidR="00815984">
        <w:rPr>
          <w:szCs w:val="20"/>
        </w:rPr>
        <w:t xml:space="preserve"> and for any reason</w:t>
      </w:r>
      <w:r w:rsidR="007076BB">
        <w:rPr>
          <w:szCs w:val="20"/>
        </w:rPr>
        <w:t xml:space="preserve">, upon ten (10) Business </w:t>
      </w:r>
      <w:r w:rsidR="00815984">
        <w:rPr>
          <w:szCs w:val="20"/>
        </w:rPr>
        <w:t xml:space="preserve">Days’ prior notice to the Borrower demand the full repayment of the then-unpaid principal hereof, together with all accrued and unpaid interest thereon, and the Borrower shall pay such amount to the Lender without delay. </w:t>
      </w:r>
      <w:bookmarkEnd w:id="10"/>
    </w:p>
    <w:p w14:paraId="299C03CC" w14:textId="77777777" w:rsidR="00713F3F" w:rsidRPr="00575DB6" w:rsidRDefault="00713F3F" w:rsidP="00536257">
      <w:pPr>
        <w:spacing w:before="0" w:after="0" w:line="240" w:lineRule="auto"/>
        <w:rPr>
          <w:szCs w:val="20"/>
        </w:rPr>
      </w:pPr>
    </w:p>
    <w:p w14:paraId="299C03CD" w14:textId="77777777" w:rsidR="00732A57" w:rsidRDefault="00503EEA"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Beginning on the Loan Date</w:t>
      </w:r>
      <w:r w:rsidR="00732A57">
        <w:rPr>
          <w:szCs w:val="20"/>
        </w:rPr>
        <w:t xml:space="preserve">, the Commitment Fee shall </w:t>
      </w:r>
      <w:r>
        <w:rPr>
          <w:szCs w:val="20"/>
        </w:rPr>
        <w:t xml:space="preserve">also </w:t>
      </w:r>
      <w:r w:rsidR="00732A57">
        <w:rPr>
          <w:szCs w:val="20"/>
        </w:rPr>
        <w:t xml:space="preserve">be </w:t>
      </w:r>
      <w:r w:rsidR="000A07F1">
        <w:rPr>
          <w:szCs w:val="20"/>
        </w:rPr>
        <w:t xml:space="preserve">due and payable </w:t>
      </w:r>
      <w:r w:rsidR="00913542">
        <w:rPr>
          <w:szCs w:val="20"/>
        </w:rPr>
        <w:t>in twenty-four (24) equal consecutive monthly installments</w:t>
      </w:r>
      <w:r>
        <w:rPr>
          <w:szCs w:val="20"/>
        </w:rPr>
        <w:t xml:space="preserve"> (each such installment amount shall be equal to the quotient obtained by dividing the Commitment Fee by twenty-four (24))</w:t>
      </w:r>
      <w:r w:rsidR="000A07F1">
        <w:rPr>
          <w:szCs w:val="20"/>
        </w:rPr>
        <w:t xml:space="preserve">, </w:t>
      </w:r>
      <w:r>
        <w:rPr>
          <w:szCs w:val="20"/>
        </w:rPr>
        <w:t>each due on the twentieth (20</w:t>
      </w:r>
      <w:r w:rsidRPr="00503EEA">
        <w:rPr>
          <w:szCs w:val="20"/>
          <w:vertAlign w:val="superscript"/>
        </w:rPr>
        <w:t>th</w:t>
      </w:r>
      <w:r>
        <w:rPr>
          <w:szCs w:val="20"/>
        </w:rPr>
        <w:t xml:space="preserve">) Business Day of each month, and one final </w:t>
      </w:r>
      <w:r>
        <w:rPr>
          <w:szCs w:val="20"/>
        </w:rPr>
        <w:lastRenderedPageBreak/>
        <w:t xml:space="preserve">installment </w:t>
      </w:r>
      <w:r w:rsidR="000A07F1">
        <w:rPr>
          <w:szCs w:val="20"/>
        </w:rPr>
        <w:t xml:space="preserve">shall be due on the Maturity Date. In </w:t>
      </w:r>
      <w:r w:rsidR="00E22DCD">
        <w:rPr>
          <w:szCs w:val="20"/>
        </w:rPr>
        <w:t xml:space="preserve">the event the Lender demands full repayment in accordance with Section 4(b), the Borrower shall also pay </w:t>
      </w:r>
      <w:r w:rsidR="004260EE">
        <w:rPr>
          <w:szCs w:val="20"/>
        </w:rPr>
        <w:t xml:space="preserve">to the Lender without delay, in addition to all other amounts specified in Section 4(b), </w:t>
      </w:r>
      <w:r w:rsidR="00E36CA1">
        <w:rPr>
          <w:szCs w:val="20"/>
        </w:rPr>
        <w:t xml:space="preserve">an amount equal to the </w:t>
      </w:r>
      <w:r w:rsidR="004260EE">
        <w:rPr>
          <w:szCs w:val="20"/>
        </w:rPr>
        <w:t>sum of all remaining</w:t>
      </w:r>
      <w:r w:rsidR="00E36CA1">
        <w:rPr>
          <w:szCs w:val="20"/>
        </w:rPr>
        <w:t xml:space="preserve"> </w:t>
      </w:r>
      <w:r w:rsidR="004260EE">
        <w:rPr>
          <w:szCs w:val="20"/>
        </w:rPr>
        <w:t>installments related to the Commitment Fee</w:t>
      </w:r>
      <w:r w:rsidR="00E22DCD">
        <w:rPr>
          <w:szCs w:val="20"/>
        </w:rPr>
        <w:t>.</w:t>
      </w:r>
    </w:p>
    <w:p w14:paraId="299C03CE" w14:textId="77777777" w:rsidR="00732A57" w:rsidRPr="00732A57" w:rsidRDefault="00732A57" w:rsidP="000A07F1">
      <w:pPr>
        <w:pStyle w:val="ListParagraph"/>
        <w:rPr>
          <w:szCs w:val="20"/>
        </w:rPr>
      </w:pPr>
    </w:p>
    <w:p w14:paraId="299C03CF"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 xml:space="preserve">No amounts repaid hereunder may be re-borrowed. </w:t>
      </w:r>
    </w:p>
    <w:p w14:paraId="299C03D0" w14:textId="77777777" w:rsidR="00713F3F" w:rsidRPr="00125081" w:rsidRDefault="00713F3F" w:rsidP="00536257">
      <w:pPr>
        <w:pBdr>
          <w:top w:val="nil"/>
          <w:left w:val="nil"/>
          <w:bottom w:val="nil"/>
          <w:right w:val="nil"/>
          <w:between w:val="nil"/>
        </w:pBdr>
        <w:spacing w:before="0" w:after="0" w:line="240" w:lineRule="auto"/>
        <w:rPr>
          <w:szCs w:val="20"/>
        </w:rPr>
      </w:pPr>
    </w:p>
    <w:p w14:paraId="299C03D1" w14:textId="77777777" w:rsidR="00713F3F" w:rsidRPr="00D0716D"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r w:rsidRPr="00D0716D">
        <w:rPr>
          <w:b/>
          <w:szCs w:val="20"/>
        </w:rPr>
        <w:t>Prepayment</w:t>
      </w:r>
    </w:p>
    <w:p w14:paraId="299C03D2" w14:textId="77777777" w:rsidR="00713F3F" w:rsidRPr="00D0716D" w:rsidRDefault="00713F3F" w:rsidP="00536257">
      <w:pPr>
        <w:pBdr>
          <w:top w:val="nil"/>
          <w:left w:val="nil"/>
          <w:bottom w:val="nil"/>
          <w:right w:val="nil"/>
          <w:between w:val="nil"/>
        </w:pBdr>
        <w:spacing w:before="0" w:after="0" w:line="240" w:lineRule="auto"/>
      </w:pPr>
    </w:p>
    <w:p w14:paraId="299C03D3" w14:textId="77777777" w:rsidR="00713F3F" w:rsidRDefault="00713F3F" w:rsidP="00536257">
      <w:pPr>
        <w:pBdr>
          <w:top w:val="nil"/>
          <w:left w:val="nil"/>
          <w:bottom w:val="nil"/>
          <w:right w:val="nil"/>
          <w:between w:val="nil"/>
        </w:pBdr>
        <w:spacing w:before="0" w:after="0" w:line="240" w:lineRule="auto"/>
        <w:ind w:left="720"/>
        <w:rPr>
          <w:szCs w:val="20"/>
        </w:rPr>
      </w:pPr>
      <w:r w:rsidRPr="00D0716D">
        <w:rPr>
          <w:szCs w:val="20"/>
        </w:rPr>
        <w:t>Upon</w:t>
      </w:r>
      <w:r>
        <w:rPr>
          <w:szCs w:val="20"/>
        </w:rPr>
        <w:t xml:space="preserve"> at least four (4) Business Days</w:t>
      </w:r>
      <w:r w:rsidRPr="00D0716D">
        <w:rPr>
          <w:szCs w:val="20"/>
        </w:rPr>
        <w:t xml:space="preserve"> prior written notice to the Lender, the Borrower may prepay</w:t>
      </w:r>
      <w:r w:rsidR="00485F8B">
        <w:rPr>
          <w:szCs w:val="20"/>
        </w:rPr>
        <w:t>, in whole or in part,</w:t>
      </w:r>
      <w:r w:rsidRPr="00D0716D">
        <w:rPr>
          <w:szCs w:val="20"/>
        </w:rPr>
        <w:t xml:space="preserve"> </w:t>
      </w:r>
      <w:r w:rsidR="00485F8B">
        <w:rPr>
          <w:szCs w:val="20"/>
        </w:rPr>
        <w:t xml:space="preserve">the principal </w:t>
      </w:r>
      <w:r w:rsidRPr="00D0716D">
        <w:rPr>
          <w:szCs w:val="20"/>
        </w:rPr>
        <w:t>amount</w:t>
      </w:r>
      <w:r w:rsidR="00485F8B">
        <w:rPr>
          <w:szCs w:val="20"/>
        </w:rPr>
        <w:t xml:space="preserve"> of the Loan</w:t>
      </w:r>
      <w:r w:rsidRPr="00D0716D">
        <w:rPr>
          <w:szCs w:val="20"/>
        </w:rPr>
        <w:t xml:space="preserve"> owing hereunder</w:t>
      </w:r>
      <w:r w:rsidR="00485F8B">
        <w:rPr>
          <w:szCs w:val="20"/>
        </w:rPr>
        <w:t xml:space="preserve"> together with all accrued interest to such date</w:t>
      </w:r>
      <w:r w:rsidRPr="00D0716D">
        <w:rPr>
          <w:szCs w:val="20"/>
        </w:rPr>
        <w:t xml:space="preserve">, without premium or penalty, provided that each prepayment </w:t>
      </w:r>
      <w:r>
        <w:rPr>
          <w:szCs w:val="20"/>
        </w:rPr>
        <w:t xml:space="preserve">shall be </w:t>
      </w:r>
      <w:r w:rsidRPr="00DE5BE3">
        <w:rPr>
          <w:szCs w:val="20"/>
        </w:rPr>
        <w:t>on the twentieth (20</w:t>
      </w:r>
      <w:r w:rsidRPr="00DE5BE3">
        <w:rPr>
          <w:szCs w:val="20"/>
          <w:vertAlign w:val="superscript"/>
        </w:rPr>
        <w:t>th</w:t>
      </w:r>
      <w:r w:rsidRPr="00DE5BE3">
        <w:rPr>
          <w:szCs w:val="20"/>
        </w:rPr>
        <w:t xml:space="preserve">) Business Day of </w:t>
      </w:r>
      <w:r>
        <w:rPr>
          <w:szCs w:val="20"/>
        </w:rPr>
        <w:t xml:space="preserve">a </w:t>
      </w:r>
      <w:r w:rsidRPr="00DE5BE3">
        <w:rPr>
          <w:szCs w:val="20"/>
        </w:rPr>
        <w:t>month</w:t>
      </w:r>
      <w:r>
        <w:rPr>
          <w:szCs w:val="20"/>
        </w:rPr>
        <w:t xml:space="preserve">. </w:t>
      </w:r>
      <w:r w:rsidRPr="00D0716D">
        <w:rPr>
          <w:szCs w:val="20"/>
        </w:rPr>
        <w:t>Such prepayment notice shall specify the amount of the prepayment. No amounts prepaid hereunder may be re-borrowed.</w:t>
      </w:r>
      <w:r>
        <w:rPr>
          <w:szCs w:val="20"/>
        </w:rPr>
        <w:t xml:space="preserve"> </w:t>
      </w:r>
    </w:p>
    <w:p w14:paraId="299C03D4" w14:textId="77777777" w:rsidR="00713F3F" w:rsidRDefault="00713F3F" w:rsidP="00536257">
      <w:pPr>
        <w:pBdr>
          <w:top w:val="nil"/>
          <w:left w:val="nil"/>
          <w:bottom w:val="nil"/>
          <w:right w:val="nil"/>
          <w:between w:val="nil"/>
        </w:pBdr>
        <w:spacing w:before="0" w:after="0" w:line="240" w:lineRule="auto"/>
        <w:rPr>
          <w:rFonts w:ascii="Times New Roman" w:hAnsi="Times New Roman"/>
        </w:rPr>
      </w:pPr>
      <w:r>
        <w:rPr>
          <w:rFonts w:ascii="Times New Roman" w:hAnsi="Times New Roman"/>
        </w:rPr>
        <w:t> </w:t>
      </w:r>
    </w:p>
    <w:p w14:paraId="299C03D5" w14:textId="77777777" w:rsidR="00713F3F" w:rsidRPr="004C6FD6"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b/>
          <w:szCs w:val="20"/>
        </w:rPr>
      </w:pPr>
      <w:r w:rsidRPr="004C6FD6">
        <w:rPr>
          <w:b/>
          <w:szCs w:val="20"/>
        </w:rPr>
        <w:t>Manner of Payments</w:t>
      </w:r>
    </w:p>
    <w:p w14:paraId="299C03D6" w14:textId="77777777" w:rsidR="00713F3F" w:rsidRPr="004C6FD6" w:rsidRDefault="00713F3F" w:rsidP="00536257">
      <w:pPr>
        <w:pStyle w:val="ListParagraph"/>
        <w:keepNext/>
        <w:pBdr>
          <w:top w:val="nil"/>
          <w:left w:val="nil"/>
          <w:bottom w:val="nil"/>
          <w:right w:val="nil"/>
          <w:between w:val="nil"/>
        </w:pBdr>
        <w:spacing w:before="0" w:after="0" w:line="240" w:lineRule="auto"/>
        <w:ind w:left="1605"/>
        <w:contextualSpacing w:val="0"/>
        <w:rPr>
          <w:szCs w:val="20"/>
        </w:rPr>
      </w:pPr>
    </w:p>
    <w:p w14:paraId="299C03D7" w14:textId="77777777" w:rsidR="00713F3F" w:rsidRPr="004C6FD6" w:rsidRDefault="00713F3F" w:rsidP="00536257">
      <w:pPr>
        <w:pBdr>
          <w:top w:val="nil"/>
          <w:left w:val="nil"/>
          <w:bottom w:val="nil"/>
          <w:right w:val="nil"/>
          <w:between w:val="nil"/>
        </w:pBdr>
        <w:spacing w:before="0" w:after="0" w:line="240" w:lineRule="auto"/>
        <w:ind w:left="720"/>
        <w:rPr>
          <w:szCs w:val="20"/>
        </w:rPr>
      </w:pPr>
      <w:r w:rsidRPr="004C6FD6">
        <w:rPr>
          <w:szCs w:val="20"/>
        </w:rPr>
        <w:t xml:space="preserve">All payments of interest and principal shall be made in Canadian Dollars no later than 12:00 PM MST (Calgary) on the date on which such payment is due by wire transfer of immediately available funds to the Lender’s account at such bank as may be designated in writing by the Lender from time to time. </w:t>
      </w:r>
    </w:p>
    <w:p w14:paraId="299C03D8" w14:textId="77777777" w:rsidR="00713F3F" w:rsidRDefault="00713F3F" w:rsidP="00536257">
      <w:pPr>
        <w:pBdr>
          <w:top w:val="nil"/>
          <w:left w:val="nil"/>
          <w:bottom w:val="nil"/>
          <w:right w:val="nil"/>
          <w:between w:val="nil"/>
        </w:pBdr>
        <w:spacing w:before="0" w:after="0" w:line="240" w:lineRule="auto"/>
        <w:ind w:left="1080"/>
        <w:rPr>
          <w:rFonts w:ascii="Times New Roman" w:hAnsi="Times New Roman"/>
        </w:rPr>
      </w:pPr>
    </w:p>
    <w:p w14:paraId="299C03D9" w14:textId="77777777" w:rsidR="00713F3F" w:rsidRPr="004C6FD6"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r>
        <w:rPr>
          <w:b/>
          <w:szCs w:val="20"/>
        </w:rPr>
        <w:t>Application of Payment</w:t>
      </w:r>
      <w:r w:rsidRPr="004C6FD6">
        <w:rPr>
          <w:b/>
          <w:szCs w:val="20"/>
        </w:rPr>
        <w:t xml:space="preserve"> </w:t>
      </w:r>
    </w:p>
    <w:p w14:paraId="299C03DA" w14:textId="77777777" w:rsidR="00713F3F" w:rsidRPr="004C6FD6" w:rsidRDefault="00713F3F" w:rsidP="00536257">
      <w:pPr>
        <w:pStyle w:val="ListParagraph"/>
        <w:pBdr>
          <w:top w:val="nil"/>
          <w:left w:val="nil"/>
          <w:bottom w:val="nil"/>
          <w:right w:val="nil"/>
          <w:between w:val="nil"/>
        </w:pBdr>
        <w:spacing w:before="0" w:after="0" w:line="240" w:lineRule="auto"/>
        <w:contextualSpacing w:val="0"/>
        <w:rPr>
          <w:szCs w:val="20"/>
        </w:rPr>
      </w:pPr>
    </w:p>
    <w:p w14:paraId="299C03DB" w14:textId="7F17A9B6" w:rsidR="00713F3F" w:rsidRPr="004C6FD6" w:rsidRDefault="00485F8B" w:rsidP="00536257">
      <w:pPr>
        <w:pStyle w:val="ListParagraph"/>
        <w:pBdr>
          <w:top w:val="nil"/>
          <w:left w:val="nil"/>
          <w:bottom w:val="nil"/>
          <w:right w:val="nil"/>
          <w:between w:val="nil"/>
        </w:pBdr>
        <w:spacing w:before="0" w:after="0" w:line="240" w:lineRule="auto"/>
        <w:contextualSpacing w:val="0"/>
        <w:rPr>
          <w:b/>
          <w:szCs w:val="20"/>
        </w:rPr>
      </w:pPr>
      <w:r>
        <w:t>All repayments or prepayments received by the Lender hereunder shall be applied by the Lender to the amounts due pursuant to this Agreement</w:t>
      </w:r>
      <w:r w:rsidR="00C31C19">
        <w:t xml:space="preserve"> in</w:t>
      </w:r>
      <w:r>
        <w:t xml:space="preserve"> the inverse order of their maturity.  All amounts received by the Lender from or on behalf of the Borrower and not previously applied pursuant to this Agreement shall be applied by the Lender as follows (i) first, in reduction of the Borrower's obligation to pay late charges, (ii) second, in reduction of the Borrower’s obligation to pay any unpaid interest and any fees which are due and owing, (iii) third, in reduction of the Borrower's obligation to pay any claims or los</w:t>
      </w:r>
      <w:r w:rsidR="00EE13E7">
        <w:t xml:space="preserve">ses referred to in Subsection </w:t>
      </w:r>
      <w:r w:rsidR="00EE13E7">
        <w:fldChar w:fldCharType="begin"/>
      </w:r>
      <w:r w:rsidR="00EE13E7">
        <w:instrText xml:space="preserve"> REF _Ref531560825 \r \h </w:instrText>
      </w:r>
      <w:r w:rsidR="00EE13E7">
        <w:fldChar w:fldCharType="separate"/>
      </w:r>
      <w:r w:rsidR="00EC34E7">
        <w:t>18(c)</w:t>
      </w:r>
      <w:r w:rsidR="00EE13E7">
        <w:fldChar w:fldCharType="end"/>
      </w:r>
      <w:r>
        <w:t>, (iv) fourth, in reduction of the Borrower's obligation to pay any amounts due and owing on account of any unpaid principal amount of the Loan which is due and owing, (v)  fifth, in reduction of any other obligation of the Borrower under this Agreement, and (vi) sixth, to the Borrower or such other Persons as may lawfully be entitled to or di</w:t>
      </w:r>
      <w:r w:rsidR="00EE13E7">
        <w:t>rected to receive the remainder</w:t>
      </w:r>
      <w:r w:rsidR="00713F3F" w:rsidRPr="004C6FD6">
        <w:rPr>
          <w:szCs w:val="20"/>
        </w:rPr>
        <w:t>.</w:t>
      </w:r>
    </w:p>
    <w:p w14:paraId="299C03DC" w14:textId="77777777" w:rsidR="00713F3F" w:rsidRDefault="00713F3F" w:rsidP="00536257">
      <w:pPr>
        <w:pBdr>
          <w:top w:val="nil"/>
          <w:left w:val="nil"/>
          <w:bottom w:val="nil"/>
          <w:right w:val="nil"/>
          <w:between w:val="nil"/>
        </w:pBdr>
        <w:spacing w:before="0" w:after="0" w:line="240" w:lineRule="auto"/>
        <w:rPr>
          <w:rFonts w:ascii="Times New Roman" w:hAnsi="Times New Roman"/>
        </w:rPr>
      </w:pPr>
    </w:p>
    <w:p w14:paraId="299C03DD" w14:textId="77777777" w:rsidR="00713F3F" w:rsidRPr="004672E3"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pPr>
      <w:bookmarkStart w:id="11" w:name="_Ref531560441"/>
      <w:bookmarkStart w:id="12" w:name="_Ref532889614"/>
      <w:r>
        <w:rPr>
          <w:b/>
          <w:szCs w:val="20"/>
        </w:rPr>
        <w:t>Security</w:t>
      </w:r>
      <w:bookmarkEnd w:id="11"/>
      <w:bookmarkEnd w:id="12"/>
    </w:p>
    <w:p w14:paraId="299C03DE" w14:textId="77777777" w:rsidR="00713F3F" w:rsidRPr="004C6FD6" w:rsidRDefault="00713F3F" w:rsidP="00536257">
      <w:pPr>
        <w:pStyle w:val="ListParagraph"/>
        <w:pBdr>
          <w:top w:val="nil"/>
          <w:left w:val="nil"/>
          <w:bottom w:val="nil"/>
          <w:right w:val="nil"/>
          <w:between w:val="nil"/>
        </w:pBdr>
        <w:spacing w:before="0" w:after="0" w:line="240" w:lineRule="auto"/>
        <w:contextualSpacing w:val="0"/>
        <w:rPr>
          <w:b/>
          <w:szCs w:val="20"/>
          <w:u w:val="single"/>
        </w:rPr>
      </w:pPr>
    </w:p>
    <w:p w14:paraId="299C03DF" w14:textId="77777777" w:rsidR="00713F3F" w:rsidRPr="00542AC8" w:rsidRDefault="00713F3F" w:rsidP="00536257">
      <w:pPr>
        <w:pBdr>
          <w:top w:val="nil"/>
          <w:left w:val="nil"/>
          <w:bottom w:val="nil"/>
          <w:right w:val="nil"/>
          <w:between w:val="nil"/>
        </w:pBdr>
        <w:spacing w:before="0" w:after="0" w:line="240" w:lineRule="auto"/>
        <w:ind w:left="720"/>
        <w:rPr>
          <w:szCs w:val="20"/>
        </w:rPr>
      </w:pPr>
      <w:bookmarkStart w:id="13" w:name="_Ref532889568"/>
      <w:bookmarkStart w:id="14" w:name="_Ref531971347"/>
      <w:bookmarkStart w:id="15" w:name="_Ref531957530"/>
      <w:bookmarkStart w:id="16" w:name="_Ref531560537"/>
      <w:r w:rsidRPr="00542AC8">
        <w:rPr>
          <w:szCs w:val="20"/>
        </w:rPr>
        <w:t>The Obligations shall be secured by any financial security that the Borrower has delivered, or caused to be delivered, to the Lender pursuant to ISO Rule 103.3 (Financial Security Requirements)</w:t>
      </w:r>
      <w:r>
        <w:rPr>
          <w:szCs w:val="20"/>
        </w:rPr>
        <w:t xml:space="preserve"> and that is held by the Lender as of the date hereof, as may be amended or replaced from time to time (the “</w:t>
      </w:r>
      <w:r w:rsidRPr="00542AC8">
        <w:rPr>
          <w:b/>
          <w:szCs w:val="20"/>
        </w:rPr>
        <w:t>Existing Security</w:t>
      </w:r>
      <w:r>
        <w:rPr>
          <w:szCs w:val="20"/>
        </w:rPr>
        <w:t>”)</w:t>
      </w:r>
      <w:r w:rsidRPr="00542AC8">
        <w:rPr>
          <w:szCs w:val="20"/>
        </w:rPr>
        <w:t>.</w:t>
      </w:r>
      <w:r>
        <w:rPr>
          <w:szCs w:val="20"/>
        </w:rPr>
        <w:t xml:space="preserve"> The Borrower agrees that the Lender may exercise its rights under the Existing Security in full or partial satisfaction of any of the Obligations in accordance with this Agreement.</w:t>
      </w:r>
      <w:r w:rsidRPr="00542AC8">
        <w:rPr>
          <w:szCs w:val="20"/>
        </w:rPr>
        <w:t xml:space="preserve"> </w:t>
      </w:r>
      <w:bookmarkEnd w:id="13"/>
      <w:r w:rsidRPr="00542AC8">
        <w:rPr>
          <w:szCs w:val="20"/>
        </w:rPr>
        <w:t>The Borrower agrees that it shall</w:t>
      </w:r>
      <w:r>
        <w:rPr>
          <w:szCs w:val="20"/>
        </w:rPr>
        <w:t xml:space="preserve"> continue to</w:t>
      </w:r>
      <w:r w:rsidRPr="00542AC8">
        <w:rPr>
          <w:szCs w:val="20"/>
        </w:rPr>
        <w:t xml:space="preserve"> maintain, or cause to be maintained, </w:t>
      </w:r>
      <w:r>
        <w:rPr>
          <w:szCs w:val="20"/>
        </w:rPr>
        <w:t xml:space="preserve">such financial security </w:t>
      </w:r>
      <w:r w:rsidRPr="00542AC8">
        <w:rPr>
          <w:szCs w:val="20"/>
        </w:rPr>
        <w:t>in force and in effect for so long as any of the Obligations are outstanding.</w:t>
      </w:r>
    </w:p>
    <w:bookmarkEnd w:id="14"/>
    <w:bookmarkEnd w:id="15"/>
    <w:bookmarkEnd w:id="16"/>
    <w:p w14:paraId="299C03E0" w14:textId="77777777" w:rsidR="00713F3F" w:rsidRPr="00EA3329" w:rsidRDefault="00713F3F" w:rsidP="00536257">
      <w:pPr>
        <w:pBdr>
          <w:top w:val="nil"/>
          <w:left w:val="nil"/>
          <w:bottom w:val="nil"/>
          <w:right w:val="nil"/>
          <w:between w:val="nil"/>
        </w:pBdr>
        <w:spacing w:before="0" w:after="0" w:line="240" w:lineRule="auto"/>
        <w:rPr>
          <w:szCs w:val="20"/>
        </w:rPr>
      </w:pPr>
    </w:p>
    <w:p w14:paraId="299C03E1" w14:textId="77777777" w:rsidR="00713F3F"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bookmarkStart w:id="17" w:name="_Ref531093226"/>
      <w:r w:rsidRPr="000B31E9">
        <w:rPr>
          <w:b/>
          <w:szCs w:val="20"/>
        </w:rPr>
        <w:t>Conditions Precedent</w:t>
      </w:r>
      <w:bookmarkEnd w:id="17"/>
      <w:r w:rsidRPr="000B31E9">
        <w:rPr>
          <w:szCs w:val="20"/>
        </w:rPr>
        <w:t xml:space="preserve">  </w:t>
      </w:r>
    </w:p>
    <w:p w14:paraId="299C03E2" w14:textId="77777777" w:rsidR="00713F3F" w:rsidRDefault="00713F3F" w:rsidP="00536257">
      <w:pPr>
        <w:pStyle w:val="ListParagraph"/>
        <w:keepNext/>
        <w:pBdr>
          <w:top w:val="nil"/>
          <w:left w:val="nil"/>
          <w:bottom w:val="nil"/>
          <w:right w:val="nil"/>
          <w:between w:val="nil"/>
        </w:pBdr>
        <w:spacing w:before="0" w:after="0" w:line="240" w:lineRule="auto"/>
        <w:contextualSpacing w:val="0"/>
        <w:rPr>
          <w:szCs w:val="20"/>
        </w:rPr>
      </w:pPr>
    </w:p>
    <w:p w14:paraId="299C03E3" w14:textId="77777777" w:rsidR="00713F3F" w:rsidRPr="000B31E9" w:rsidRDefault="00713F3F" w:rsidP="00536257">
      <w:pPr>
        <w:pStyle w:val="ListParagraph"/>
        <w:pBdr>
          <w:top w:val="nil"/>
          <w:left w:val="nil"/>
          <w:bottom w:val="nil"/>
          <w:right w:val="nil"/>
          <w:between w:val="nil"/>
        </w:pBdr>
        <w:spacing w:before="0" w:after="0" w:line="240" w:lineRule="auto"/>
        <w:contextualSpacing w:val="0"/>
        <w:rPr>
          <w:szCs w:val="20"/>
        </w:rPr>
      </w:pPr>
      <w:r>
        <w:rPr>
          <w:szCs w:val="20"/>
        </w:rPr>
        <w:t>The</w:t>
      </w:r>
      <w:r w:rsidRPr="000B31E9">
        <w:rPr>
          <w:szCs w:val="20"/>
        </w:rPr>
        <w:t xml:space="preserve"> Lender’s obligation to </w:t>
      </w:r>
      <w:r>
        <w:rPr>
          <w:szCs w:val="20"/>
        </w:rPr>
        <w:t>advance the Loan</w:t>
      </w:r>
      <w:r w:rsidRPr="000B31E9">
        <w:rPr>
          <w:szCs w:val="20"/>
        </w:rPr>
        <w:t xml:space="preserve"> hereunder</w:t>
      </w:r>
      <w:r>
        <w:rPr>
          <w:szCs w:val="20"/>
        </w:rPr>
        <w:t xml:space="preserve"> is subject to and conditional upon the following</w:t>
      </w:r>
      <w:r w:rsidR="00175EC6">
        <w:rPr>
          <w:szCs w:val="20"/>
        </w:rPr>
        <w:t xml:space="preserve">, which must be satisfied </w:t>
      </w:r>
      <w:r w:rsidR="009E4D30">
        <w:rPr>
          <w:szCs w:val="20"/>
        </w:rPr>
        <w:t xml:space="preserve">on or prior to 12:00 PM MST (Calgary) on </w:t>
      </w:r>
      <w:sdt>
        <w:sdtPr>
          <w:rPr>
            <w:szCs w:val="20"/>
          </w:rPr>
          <w:id w:val="-1964410715"/>
          <w:placeholder>
            <w:docPart w:val="DefaultPlaceholder_1082065158"/>
          </w:placeholder>
        </w:sdtPr>
        <w:sdtEndPr>
          <w:rPr>
            <w:b/>
          </w:rPr>
        </w:sdtEndPr>
        <w:sdtContent>
          <w:r w:rsidR="009E4D30" w:rsidRPr="009E4D30">
            <w:rPr>
              <w:b/>
              <w:szCs w:val="20"/>
            </w:rPr>
            <w:t xml:space="preserve">[INSERT </w:t>
          </w:r>
          <w:r w:rsidR="009D297B">
            <w:rPr>
              <w:b/>
              <w:szCs w:val="20"/>
            </w:rPr>
            <w:t xml:space="preserve">DATE THAT IS THREE BUSINESS DAYS PIOR TO </w:t>
          </w:r>
          <w:r w:rsidR="009E4D30" w:rsidRPr="009E4D30">
            <w:rPr>
              <w:b/>
              <w:szCs w:val="20"/>
            </w:rPr>
            <w:t xml:space="preserve">DUE </w:t>
          </w:r>
          <w:r w:rsidR="009E4D30" w:rsidRPr="00F14C46">
            <w:rPr>
              <w:b/>
              <w:szCs w:val="20"/>
            </w:rPr>
            <w:t xml:space="preserve">DATE </w:t>
          </w:r>
          <w:r w:rsidR="009E4D30" w:rsidRPr="009E4D30">
            <w:rPr>
              <w:b/>
              <w:szCs w:val="20"/>
            </w:rPr>
            <w:t>OF INVOICE</w:t>
          </w:r>
          <w:r w:rsidR="00EE13E7">
            <w:rPr>
              <w:b/>
              <w:szCs w:val="20"/>
            </w:rPr>
            <w:t xml:space="preserve"> (SETTLEMENT)</w:t>
          </w:r>
          <w:r w:rsidR="009E4D30" w:rsidRPr="009E4D30">
            <w:rPr>
              <w:b/>
              <w:szCs w:val="20"/>
            </w:rPr>
            <w:t>]</w:t>
          </w:r>
        </w:sdtContent>
      </w:sdt>
      <w:r>
        <w:rPr>
          <w:szCs w:val="20"/>
        </w:rPr>
        <w:t>:</w:t>
      </w:r>
    </w:p>
    <w:p w14:paraId="299C03E4" w14:textId="77777777" w:rsidR="00713F3F" w:rsidRPr="0024024A" w:rsidRDefault="00713F3F" w:rsidP="00536257">
      <w:pPr>
        <w:pBdr>
          <w:top w:val="nil"/>
          <w:left w:val="nil"/>
          <w:bottom w:val="nil"/>
          <w:right w:val="nil"/>
          <w:between w:val="nil"/>
        </w:pBdr>
        <w:spacing w:before="0" w:after="0" w:line="240" w:lineRule="auto"/>
        <w:rPr>
          <w:szCs w:val="20"/>
        </w:rPr>
      </w:pPr>
      <w:r w:rsidRPr="00492D4D">
        <w:rPr>
          <w:szCs w:val="20"/>
        </w:rPr>
        <w:t> </w:t>
      </w:r>
    </w:p>
    <w:p w14:paraId="299C03E5"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n</w:t>
      </w:r>
      <w:r w:rsidRPr="00C46E68">
        <w:rPr>
          <w:szCs w:val="20"/>
        </w:rPr>
        <w:t xml:space="preserve">o Event of Default shall have occurred and be </w:t>
      </w:r>
      <w:proofErr w:type="gramStart"/>
      <w:r w:rsidRPr="00C46E68">
        <w:rPr>
          <w:szCs w:val="20"/>
        </w:rPr>
        <w:t>continuing</w:t>
      </w:r>
      <w:r>
        <w:rPr>
          <w:szCs w:val="20"/>
        </w:rPr>
        <w:t xml:space="preserve"> on</w:t>
      </w:r>
      <w:proofErr w:type="gramEnd"/>
      <w:r>
        <w:rPr>
          <w:szCs w:val="20"/>
        </w:rPr>
        <w:t xml:space="preserve"> the Loan Date or would result from advancing the Loan</w:t>
      </w:r>
      <w:r w:rsidRPr="00C46E68">
        <w:rPr>
          <w:szCs w:val="20"/>
        </w:rPr>
        <w:t>;</w:t>
      </w:r>
    </w:p>
    <w:p w14:paraId="299C03E6" w14:textId="77777777" w:rsidR="00713F3F" w:rsidRPr="00C46E68" w:rsidRDefault="00713F3F" w:rsidP="00536257">
      <w:pPr>
        <w:pStyle w:val="ListParagraph"/>
        <w:spacing w:before="0" w:after="0" w:line="240" w:lineRule="auto"/>
        <w:rPr>
          <w:szCs w:val="20"/>
        </w:rPr>
      </w:pPr>
    </w:p>
    <w:p w14:paraId="299C03E7"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a</w:t>
      </w:r>
      <w:r w:rsidRPr="00C46E68">
        <w:rPr>
          <w:szCs w:val="20"/>
        </w:rPr>
        <w:t xml:space="preserve">ll representations and warranties contained herein shall be true and correct </w:t>
      </w:r>
      <w:r>
        <w:rPr>
          <w:szCs w:val="20"/>
        </w:rPr>
        <w:t>as if made on and as of the</w:t>
      </w:r>
      <w:r w:rsidRPr="00C46E68">
        <w:rPr>
          <w:szCs w:val="20"/>
        </w:rPr>
        <w:t xml:space="preserve"> </w:t>
      </w:r>
      <w:r>
        <w:rPr>
          <w:szCs w:val="20"/>
        </w:rPr>
        <w:t>Loan Date;</w:t>
      </w:r>
    </w:p>
    <w:p w14:paraId="299C03E8" w14:textId="77777777" w:rsidR="00485F8B" w:rsidRPr="00485F8B" w:rsidRDefault="00485F8B" w:rsidP="006D1E49">
      <w:pPr>
        <w:pStyle w:val="ListParagraph"/>
        <w:spacing w:before="0" w:after="0" w:line="240" w:lineRule="auto"/>
        <w:rPr>
          <w:szCs w:val="20"/>
        </w:rPr>
      </w:pPr>
    </w:p>
    <w:p w14:paraId="299C03E9" w14:textId="77777777" w:rsidR="00485F8B" w:rsidRPr="009141C9" w:rsidRDefault="00485F8B"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t>the Loan will not violate any G</w:t>
      </w:r>
      <w:r w:rsidR="009141C9">
        <w:t>overnmental Approval</w:t>
      </w:r>
      <w:r w:rsidR="001430A6">
        <w:t xml:space="preserve"> or</w:t>
      </w:r>
      <w:r w:rsidR="009141C9">
        <w:t xml:space="preserve"> </w:t>
      </w:r>
      <w:r>
        <w:t>any Applicable Law</w:t>
      </w:r>
      <w:r w:rsidR="001430A6">
        <w:t>s</w:t>
      </w:r>
      <w:r>
        <w:t>;</w:t>
      </w:r>
    </w:p>
    <w:p w14:paraId="299C03EA" w14:textId="77777777" w:rsidR="00713F3F" w:rsidRPr="001907DF" w:rsidRDefault="00713F3F" w:rsidP="00536257">
      <w:pPr>
        <w:spacing w:before="0" w:after="0" w:line="240" w:lineRule="auto"/>
        <w:rPr>
          <w:szCs w:val="20"/>
        </w:rPr>
      </w:pPr>
    </w:p>
    <w:p w14:paraId="299C03EB"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t</w:t>
      </w:r>
      <w:r w:rsidRPr="00C46E68">
        <w:rPr>
          <w:szCs w:val="20"/>
        </w:rPr>
        <w:t>he Borrower</w:t>
      </w:r>
      <w:r>
        <w:rPr>
          <w:szCs w:val="20"/>
        </w:rPr>
        <w:t xml:space="preserve"> </w:t>
      </w:r>
      <w:r w:rsidRPr="00C46E68">
        <w:rPr>
          <w:szCs w:val="20"/>
        </w:rPr>
        <w:t>shall</w:t>
      </w:r>
      <w:r>
        <w:rPr>
          <w:szCs w:val="20"/>
        </w:rPr>
        <w:t xml:space="preserve"> have delivered, or caused to be delivered, to the Lender: </w:t>
      </w:r>
    </w:p>
    <w:p w14:paraId="299C03EC" w14:textId="77777777" w:rsidR="00713F3F" w:rsidRPr="002A4673" w:rsidRDefault="00713F3F" w:rsidP="00536257">
      <w:pPr>
        <w:pStyle w:val="ListParagraph"/>
        <w:spacing w:before="0" w:after="0" w:line="240" w:lineRule="auto"/>
        <w:rPr>
          <w:szCs w:val="20"/>
        </w:rPr>
      </w:pPr>
    </w:p>
    <w:p w14:paraId="299C03ED" w14:textId="77777777" w:rsidR="00713F3F" w:rsidRPr="005D6560" w:rsidRDefault="00713F3F" w:rsidP="00536257">
      <w:pPr>
        <w:pStyle w:val="ListParagraph"/>
        <w:widowControl w:val="0"/>
        <w:numPr>
          <w:ilvl w:val="0"/>
          <w:numId w:val="25"/>
        </w:numPr>
        <w:pBdr>
          <w:top w:val="nil"/>
          <w:left w:val="nil"/>
          <w:bottom w:val="nil"/>
          <w:right w:val="nil"/>
          <w:between w:val="nil"/>
        </w:pBdr>
        <w:tabs>
          <w:tab w:val="clear" w:pos="720"/>
        </w:tabs>
        <w:spacing w:before="0" w:after="0" w:line="240" w:lineRule="auto"/>
        <w:ind w:left="2160"/>
        <w:contextualSpacing w:val="0"/>
        <w:rPr>
          <w:szCs w:val="20"/>
        </w:rPr>
      </w:pPr>
      <w:r>
        <w:rPr>
          <w:szCs w:val="20"/>
        </w:rPr>
        <w:t>a duly executed copy of this Agreement;</w:t>
      </w:r>
    </w:p>
    <w:p w14:paraId="299C03EE" w14:textId="77777777" w:rsidR="00713F3F" w:rsidRDefault="00713F3F" w:rsidP="00536257">
      <w:pPr>
        <w:pStyle w:val="ListParagraph"/>
        <w:pBdr>
          <w:top w:val="nil"/>
          <w:left w:val="nil"/>
          <w:bottom w:val="nil"/>
          <w:right w:val="nil"/>
          <w:between w:val="nil"/>
        </w:pBdr>
        <w:spacing w:before="0" w:after="0" w:line="240" w:lineRule="auto"/>
        <w:ind w:left="2160"/>
        <w:contextualSpacing w:val="0"/>
        <w:rPr>
          <w:szCs w:val="20"/>
        </w:rPr>
      </w:pPr>
    </w:p>
    <w:p w14:paraId="299C03EF" w14:textId="0CDA02EB" w:rsidR="00713F3F" w:rsidRDefault="00713F3F" w:rsidP="00536257">
      <w:pPr>
        <w:pStyle w:val="ListParagraph"/>
        <w:widowControl w:val="0"/>
        <w:numPr>
          <w:ilvl w:val="0"/>
          <w:numId w:val="25"/>
        </w:numPr>
        <w:pBdr>
          <w:top w:val="nil"/>
          <w:left w:val="nil"/>
          <w:bottom w:val="nil"/>
          <w:right w:val="nil"/>
          <w:between w:val="nil"/>
        </w:pBdr>
        <w:tabs>
          <w:tab w:val="clear" w:pos="720"/>
        </w:tabs>
        <w:spacing w:before="0" w:after="0" w:line="240" w:lineRule="auto"/>
        <w:ind w:left="2160"/>
        <w:contextualSpacing w:val="0"/>
        <w:rPr>
          <w:szCs w:val="20"/>
        </w:rPr>
      </w:pPr>
      <w:r w:rsidRPr="00C46E68">
        <w:rPr>
          <w:szCs w:val="20"/>
        </w:rPr>
        <w:t>certified copies of evidence of all corporate actions taken by the Borrower</w:t>
      </w:r>
      <w:r>
        <w:rPr>
          <w:szCs w:val="20"/>
        </w:rPr>
        <w:t xml:space="preserve"> </w:t>
      </w:r>
      <w:r w:rsidRPr="00C46E68">
        <w:rPr>
          <w:szCs w:val="20"/>
        </w:rPr>
        <w:t>to authorize the execution and de</w:t>
      </w:r>
      <w:r>
        <w:rPr>
          <w:szCs w:val="20"/>
        </w:rPr>
        <w:t xml:space="preserve">livery of this Agreement; </w:t>
      </w:r>
    </w:p>
    <w:p w14:paraId="299C03F0" w14:textId="77777777" w:rsidR="00713F3F" w:rsidRPr="002A4673" w:rsidRDefault="00713F3F" w:rsidP="00536257">
      <w:pPr>
        <w:pStyle w:val="ListParagraph"/>
        <w:pBdr>
          <w:top w:val="nil"/>
          <w:left w:val="nil"/>
          <w:bottom w:val="nil"/>
          <w:right w:val="nil"/>
          <w:between w:val="nil"/>
        </w:pBdr>
        <w:spacing w:before="0" w:after="0" w:line="240" w:lineRule="auto"/>
        <w:ind w:left="2160" w:hanging="720"/>
        <w:contextualSpacing w:val="0"/>
        <w:rPr>
          <w:szCs w:val="20"/>
        </w:rPr>
      </w:pPr>
    </w:p>
    <w:p w14:paraId="299C03F1" w14:textId="77777777" w:rsidR="00713F3F" w:rsidRDefault="00713F3F" w:rsidP="00536257">
      <w:pPr>
        <w:pStyle w:val="ListParagraph"/>
        <w:widowControl w:val="0"/>
        <w:numPr>
          <w:ilvl w:val="0"/>
          <w:numId w:val="25"/>
        </w:numPr>
        <w:pBdr>
          <w:top w:val="nil"/>
          <w:left w:val="nil"/>
          <w:bottom w:val="nil"/>
          <w:right w:val="nil"/>
          <w:between w:val="nil"/>
        </w:pBdr>
        <w:tabs>
          <w:tab w:val="clear" w:pos="720"/>
        </w:tabs>
        <w:spacing w:before="0" w:after="0" w:line="240" w:lineRule="auto"/>
        <w:ind w:left="2160"/>
        <w:contextualSpacing w:val="0"/>
        <w:rPr>
          <w:szCs w:val="20"/>
        </w:rPr>
      </w:pPr>
      <w:r w:rsidRPr="00C46E68">
        <w:rPr>
          <w:szCs w:val="20"/>
        </w:rPr>
        <w:t xml:space="preserve">certified copies of the </w:t>
      </w:r>
      <w:r w:rsidRPr="002A4673">
        <w:rPr>
          <w:b/>
          <w:szCs w:val="20"/>
        </w:rPr>
        <w:t>[articles of incorporation/certificate of limited partnership]</w:t>
      </w:r>
      <w:r w:rsidRPr="002A4673">
        <w:rPr>
          <w:szCs w:val="20"/>
        </w:rPr>
        <w:t xml:space="preserve"> </w:t>
      </w:r>
      <w:r w:rsidRPr="00C46E68">
        <w:rPr>
          <w:szCs w:val="20"/>
        </w:rPr>
        <w:t xml:space="preserve">and </w:t>
      </w:r>
      <w:r w:rsidRPr="002A4673">
        <w:rPr>
          <w:b/>
          <w:szCs w:val="20"/>
        </w:rPr>
        <w:t>[bylaws/partnership agreement]</w:t>
      </w:r>
      <w:r>
        <w:rPr>
          <w:szCs w:val="20"/>
        </w:rPr>
        <w:t xml:space="preserve"> of the Borrower; </w:t>
      </w:r>
    </w:p>
    <w:p w14:paraId="299C03F2" w14:textId="77777777" w:rsidR="00713F3F" w:rsidRPr="002A4673" w:rsidRDefault="00713F3F" w:rsidP="00536257">
      <w:pPr>
        <w:pStyle w:val="ListParagraph"/>
        <w:pBdr>
          <w:top w:val="nil"/>
          <w:left w:val="nil"/>
          <w:bottom w:val="nil"/>
          <w:right w:val="nil"/>
          <w:between w:val="nil"/>
        </w:pBdr>
        <w:spacing w:before="0" w:after="0" w:line="240" w:lineRule="auto"/>
        <w:ind w:left="2160" w:hanging="720"/>
        <w:contextualSpacing w:val="0"/>
        <w:rPr>
          <w:szCs w:val="20"/>
        </w:rPr>
      </w:pPr>
    </w:p>
    <w:p w14:paraId="299C03F3" w14:textId="77777777" w:rsidR="00713F3F" w:rsidRDefault="00713F3F" w:rsidP="00536257">
      <w:pPr>
        <w:pStyle w:val="ListParagraph"/>
        <w:widowControl w:val="0"/>
        <w:numPr>
          <w:ilvl w:val="0"/>
          <w:numId w:val="25"/>
        </w:numPr>
        <w:pBdr>
          <w:top w:val="nil"/>
          <w:left w:val="nil"/>
          <w:bottom w:val="nil"/>
          <w:right w:val="nil"/>
          <w:between w:val="nil"/>
        </w:pBdr>
        <w:tabs>
          <w:tab w:val="clear" w:pos="720"/>
        </w:tabs>
        <w:spacing w:before="0" w:after="0" w:line="240" w:lineRule="auto"/>
        <w:ind w:left="2160"/>
        <w:contextualSpacing w:val="0"/>
        <w:rPr>
          <w:szCs w:val="20"/>
        </w:rPr>
      </w:pPr>
      <w:r w:rsidRPr="00C46E68">
        <w:rPr>
          <w:szCs w:val="20"/>
        </w:rPr>
        <w:t>certificate</w:t>
      </w:r>
      <w:r>
        <w:rPr>
          <w:szCs w:val="20"/>
        </w:rPr>
        <w:t>s</w:t>
      </w:r>
      <w:r w:rsidRPr="00C46E68">
        <w:rPr>
          <w:szCs w:val="20"/>
        </w:rPr>
        <w:t xml:space="preserve"> of incumbency f</w:t>
      </w:r>
      <w:r>
        <w:rPr>
          <w:szCs w:val="20"/>
        </w:rPr>
        <w:t>or the officers of the Borrower executing this Agreement;</w:t>
      </w:r>
    </w:p>
    <w:p w14:paraId="299C03F4" w14:textId="77777777" w:rsidR="00713F3F" w:rsidRPr="002A4673" w:rsidRDefault="00713F3F" w:rsidP="00536257">
      <w:pPr>
        <w:pStyle w:val="ListParagraph"/>
        <w:spacing w:before="0" w:after="0" w:line="240" w:lineRule="auto"/>
        <w:rPr>
          <w:szCs w:val="20"/>
        </w:rPr>
      </w:pPr>
    </w:p>
    <w:p w14:paraId="299C03F5" w14:textId="77777777" w:rsidR="00485F8B" w:rsidRDefault="00713F3F" w:rsidP="00536257">
      <w:pPr>
        <w:pStyle w:val="ListParagraph"/>
        <w:widowControl w:val="0"/>
        <w:numPr>
          <w:ilvl w:val="0"/>
          <w:numId w:val="25"/>
        </w:numPr>
        <w:pBdr>
          <w:top w:val="nil"/>
          <w:left w:val="nil"/>
          <w:bottom w:val="nil"/>
          <w:right w:val="nil"/>
          <w:between w:val="nil"/>
        </w:pBdr>
        <w:tabs>
          <w:tab w:val="clear" w:pos="720"/>
        </w:tabs>
        <w:spacing w:before="0" w:after="0" w:line="240" w:lineRule="auto"/>
        <w:ind w:left="2160"/>
        <w:contextualSpacing w:val="0"/>
        <w:rPr>
          <w:szCs w:val="20"/>
        </w:rPr>
      </w:pPr>
      <w:r w:rsidRPr="00C46E68">
        <w:rPr>
          <w:szCs w:val="20"/>
        </w:rPr>
        <w:t>good standing certificate</w:t>
      </w:r>
      <w:r>
        <w:rPr>
          <w:szCs w:val="20"/>
        </w:rPr>
        <w:t>s</w:t>
      </w:r>
      <w:r w:rsidRPr="00C46E68">
        <w:rPr>
          <w:szCs w:val="20"/>
        </w:rPr>
        <w:t xml:space="preserve">, dated not more than </w:t>
      </w:r>
      <w:r w:rsidR="00485F8B">
        <w:rPr>
          <w:szCs w:val="20"/>
        </w:rPr>
        <w:t>one (1)</w:t>
      </w:r>
      <w:r w:rsidR="00485F8B" w:rsidRPr="00C46E68">
        <w:rPr>
          <w:szCs w:val="20"/>
        </w:rPr>
        <w:t xml:space="preserve"> </w:t>
      </w:r>
      <w:r w:rsidRPr="00C46E68">
        <w:rPr>
          <w:szCs w:val="20"/>
        </w:rPr>
        <w:t xml:space="preserve">day prior to the date hereof, from the appropriate </w:t>
      </w:r>
      <w:r>
        <w:rPr>
          <w:szCs w:val="20"/>
        </w:rPr>
        <w:t>corporate registries</w:t>
      </w:r>
      <w:r w:rsidRPr="00C46E68">
        <w:rPr>
          <w:szCs w:val="20"/>
        </w:rPr>
        <w:t xml:space="preserve"> in which the Borrower </w:t>
      </w:r>
      <w:r>
        <w:rPr>
          <w:szCs w:val="20"/>
        </w:rPr>
        <w:t xml:space="preserve">is </w:t>
      </w:r>
      <w:sdt>
        <w:sdtPr>
          <w:rPr>
            <w:szCs w:val="20"/>
          </w:rPr>
          <w:id w:val="-97023650"/>
          <w:placeholder>
            <w:docPart w:val="DefaultPlaceholder_1082065158"/>
          </w:placeholder>
        </w:sdtPr>
        <w:sdtEndPr>
          <w:rPr>
            <w:b/>
          </w:rPr>
        </w:sdtEndPr>
        <w:sdtContent>
          <w:r w:rsidRPr="002A4673">
            <w:rPr>
              <w:b/>
              <w:szCs w:val="20"/>
            </w:rPr>
            <w:t>[incorporated/formed]</w:t>
          </w:r>
        </w:sdtContent>
      </w:sdt>
      <w:r>
        <w:rPr>
          <w:szCs w:val="20"/>
        </w:rPr>
        <w:t xml:space="preserve">; </w:t>
      </w:r>
    </w:p>
    <w:p w14:paraId="299C03F6" w14:textId="77777777" w:rsidR="00485F8B" w:rsidRPr="00485F8B" w:rsidRDefault="00485F8B" w:rsidP="003A32B8">
      <w:pPr>
        <w:pStyle w:val="ListParagraph"/>
        <w:spacing w:before="0" w:after="0" w:line="240" w:lineRule="auto"/>
        <w:rPr>
          <w:szCs w:val="20"/>
        </w:rPr>
      </w:pPr>
    </w:p>
    <w:p w14:paraId="299C03F7" w14:textId="77777777" w:rsidR="00713F3F" w:rsidRDefault="00485F8B" w:rsidP="00536257">
      <w:pPr>
        <w:pStyle w:val="ListParagraph"/>
        <w:widowControl w:val="0"/>
        <w:numPr>
          <w:ilvl w:val="0"/>
          <w:numId w:val="25"/>
        </w:numPr>
        <w:pBdr>
          <w:top w:val="nil"/>
          <w:left w:val="nil"/>
          <w:bottom w:val="nil"/>
          <w:right w:val="nil"/>
          <w:between w:val="nil"/>
        </w:pBdr>
        <w:tabs>
          <w:tab w:val="clear" w:pos="720"/>
        </w:tabs>
        <w:spacing w:before="0" w:after="0" w:line="240" w:lineRule="auto"/>
        <w:ind w:left="2160"/>
        <w:contextualSpacing w:val="0"/>
        <w:rPr>
          <w:szCs w:val="20"/>
        </w:rPr>
      </w:pPr>
      <w:r>
        <w:t>favourable opinions of counsel to the Borrower in a form satisfactory to the Lender and its counsel; and</w:t>
      </w:r>
    </w:p>
    <w:p w14:paraId="299C03F8" w14:textId="77777777" w:rsidR="00713F3F" w:rsidRPr="002A4673" w:rsidRDefault="00713F3F" w:rsidP="00536257">
      <w:pPr>
        <w:pStyle w:val="ListParagraph"/>
        <w:spacing w:before="0" w:after="0" w:line="240" w:lineRule="auto"/>
        <w:rPr>
          <w:szCs w:val="20"/>
        </w:rPr>
      </w:pPr>
    </w:p>
    <w:p w14:paraId="299C03F9" w14:textId="77777777" w:rsidR="00713F3F" w:rsidRDefault="00713F3F" w:rsidP="00536257">
      <w:pPr>
        <w:pStyle w:val="ListParagraph"/>
        <w:widowControl w:val="0"/>
        <w:numPr>
          <w:ilvl w:val="0"/>
          <w:numId w:val="25"/>
        </w:numPr>
        <w:pBdr>
          <w:top w:val="nil"/>
          <w:left w:val="nil"/>
          <w:bottom w:val="nil"/>
          <w:right w:val="nil"/>
          <w:between w:val="nil"/>
        </w:pBdr>
        <w:tabs>
          <w:tab w:val="clear" w:pos="720"/>
        </w:tabs>
        <w:spacing w:before="0" w:after="0" w:line="240" w:lineRule="auto"/>
        <w:ind w:left="2160"/>
        <w:contextualSpacing w:val="0"/>
        <w:rPr>
          <w:szCs w:val="20"/>
        </w:rPr>
      </w:pPr>
      <w:r>
        <w:rPr>
          <w:szCs w:val="20"/>
        </w:rPr>
        <w:t xml:space="preserve">such </w:t>
      </w:r>
      <w:r w:rsidRPr="00C46E68">
        <w:rPr>
          <w:szCs w:val="20"/>
        </w:rPr>
        <w:t xml:space="preserve">additional documents as the Lender </w:t>
      </w:r>
      <w:r w:rsidR="002407AB">
        <w:rPr>
          <w:szCs w:val="20"/>
        </w:rPr>
        <w:t>may reasonably</w:t>
      </w:r>
      <w:r>
        <w:rPr>
          <w:szCs w:val="20"/>
        </w:rPr>
        <w:t xml:space="preserve"> </w:t>
      </w:r>
      <w:r w:rsidRPr="00C46E68">
        <w:rPr>
          <w:szCs w:val="20"/>
        </w:rPr>
        <w:t>request.</w:t>
      </w:r>
    </w:p>
    <w:p w14:paraId="299C03FA" w14:textId="77777777" w:rsidR="00713F3F" w:rsidRDefault="00713F3F" w:rsidP="00536257">
      <w:pPr>
        <w:pBdr>
          <w:top w:val="nil"/>
          <w:left w:val="nil"/>
          <w:bottom w:val="nil"/>
          <w:right w:val="nil"/>
          <w:between w:val="nil"/>
        </w:pBdr>
        <w:spacing w:before="0" w:after="0" w:line="240" w:lineRule="auto"/>
        <w:rPr>
          <w:rFonts w:ascii="Times New Roman" w:hAnsi="Times New Roman"/>
        </w:rPr>
      </w:pPr>
    </w:p>
    <w:p w14:paraId="299C03FB" w14:textId="77777777" w:rsidR="00713F3F" w:rsidRPr="00067471"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r w:rsidRPr="00067471">
        <w:rPr>
          <w:rFonts w:ascii="Times New Roman" w:hAnsi="Times New Roman"/>
          <w:b/>
          <w:szCs w:val="20"/>
        </w:rPr>
        <w:t xml:space="preserve"> </w:t>
      </w:r>
      <w:bookmarkStart w:id="18" w:name="_Ref531964965"/>
      <w:r w:rsidRPr="00067471">
        <w:rPr>
          <w:b/>
          <w:szCs w:val="20"/>
        </w:rPr>
        <w:t>Borrower</w:t>
      </w:r>
      <w:r>
        <w:rPr>
          <w:b/>
          <w:szCs w:val="20"/>
        </w:rPr>
        <w:t>’s</w:t>
      </w:r>
      <w:r w:rsidRPr="00067471">
        <w:rPr>
          <w:b/>
          <w:szCs w:val="20"/>
        </w:rPr>
        <w:t xml:space="preserve"> Representations and Warranties</w:t>
      </w:r>
      <w:bookmarkEnd w:id="18"/>
    </w:p>
    <w:p w14:paraId="299C03FC" w14:textId="77777777" w:rsidR="00713F3F" w:rsidRPr="00067471" w:rsidRDefault="00713F3F" w:rsidP="00536257">
      <w:pPr>
        <w:pStyle w:val="ListParagraph"/>
        <w:keepNext/>
        <w:pBdr>
          <w:top w:val="nil"/>
          <w:left w:val="nil"/>
          <w:bottom w:val="nil"/>
          <w:right w:val="nil"/>
          <w:between w:val="nil"/>
        </w:pBdr>
        <w:spacing w:before="0" w:after="0" w:line="240" w:lineRule="auto"/>
        <w:ind w:left="1605"/>
        <w:contextualSpacing w:val="0"/>
        <w:rPr>
          <w:szCs w:val="20"/>
        </w:rPr>
      </w:pPr>
    </w:p>
    <w:p w14:paraId="299C03FD" w14:textId="77777777" w:rsidR="006663E1" w:rsidRDefault="00713F3F" w:rsidP="00536257">
      <w:pPr>
        <w:pBdr>
          <w:top w:val="nil"/>
          <w:left w:val="nil"/>
          <w:bottom w:val="nil"/>
          <w:right w:val="nil"/>
          <w:between w:val="nil"/>
        </w:pBdr>
        <w:spacing w:before="0" w:after="0" w:line="240" w:lineRule="auto"/>
        <w:ind w:firstLine="720"/>
        <w:rPr>
          <w:szCs w:val="20"/>
        </w:rPr>
      </w:pPr>
      <w:r w:rsidRPr="00067471">
        <w:rPr>
          <w:szCs w:val="20"/>
        </w:rPr>
        <w:t xml:space="preserve">The Borrower represents and warrants </w:t>
      </w:r>
      <w:r w:rsidR="009141C9">
        <w:rPr>
          <w:szCs w:val="20"/>
        </w:rPr>
        <w:t xml:space="preserve">to the Lender </w:t>
      </w:r>
      <w:r w:rsidRPr="00067471">
        <w:rPr>
          <w:szCs w:val="20"/>
        </w:rPr>
        <w:t>that:</w:t>
      </w:r>
      <w:r w:rsidR="006663E1">
        <w:rPr>
          <w:szCs w:val="20"/>
        </w:rPr>
        <w:t xml:space="preserve"> </w:t>
      </w:r>
    </w:p>
    <w:p w14:paraId="299C03FE" w14:textId="77777777" w:rsidR="006663E1" w:rsidRDefault="006663E1" w:rsidP="00536257">
      <w:pPr>
        <w:pBdr>
          <w:top w:val="nil"/>
          <w:left w:val="nil"/>
          <w:bottom w:val="nil"/>
          <w:right w:val="nil"/>
          <w:between w:val="nil"/>
        </w:pBdr>
        <w:spacing w:before="0" w:after="0" w:line="240" w:lineRule="auto"/>
        <w:ind w:firstLine="720"/>
        <w:rPr>
          <w:szCs w:val="20"/>
        </w:rPr>
      </w:pPr>
    </w:p>
    <w:p w14:paraId="299C03FF" w14:textId="77777777" w:rsidR="006663E1" w:rsidRPr="00EE13E7" w:rsidRDefault="006663E1" w:rsidP="006663E1">
      <w:pPr>
        <w:pBdr>
          <w:top w:val="nil"/>
          <w:left w:val="nil"/>
          <w:bottom w:val="nil"/>
          <w:right w:val="nil"/>
          <w:between w:val="nil"/>
        </w:pBdr>
        <w:spacing w:before="0" w:after="0" w:line="240" w:lineRule="auto"/>
        <w:ind w:left="720"/>
        <w:rPr>
          <w:i/>
          <w:szCs w:val="20"/>
        </w:rPr>
      </w:pPr>
      <w:r w:rsidRPr="00EE13E7">
        <w:rPr>
          <w:b/>
          <w:i/>
          <w:szCs w:val="20"/>
        </w:rPr>
        <w:t>[</w:t>
      </w:r>
      <w:r w:rsidR="00EE13E7" w:rsidRPr="00EE13E7">
        <w:rPr>
          <w:b/>
          <w:i/>
          <w:szCs w:val="20"/>
        </w:rPr>
        <w:t>Note</w:t>
      </w:r>
      <w:r w:rsidRPr="00EE13E7">
        <w:rPr>
          <w:b/>
          <w:i/>
          <w:szCs w:val="20"/>
        </w:rPr>
        <w:t>: representations and warranties to be consequentially altered if Borrower is other than a Corporation.]</w:t>
      </w:r>
    </w:p>
    <w:p w14:paraId="299C0400" w14:textId="77777777" w:rsidR="00713F3F" w:rsidRPr="00067471" w:rsidRDefault="00713F3F" w:rsidP="00536257">
      <w:pPr>
        <w:pBdr>
          <w:top w:val="nil"/>
          <w:left w:val="nil"/>
          <w:bottom w:val="nil"/>
          <w:right w:val="nil"/>
          <w:between w:val="nil"/>
        </w:pBdr>
        <w:spacing w:before="0" w:after="0" w:line="240" w:lineRule="auto"/>
        <w:ind w:left="1800"/>
        <w:rPr>
          <w:szCs w:val="20"/>
        </w:rPr>
      </w:pPr>
    </w:p>
    <w:p w14:paraId="299C0401"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t</w:t>
      </w:r>
      <w:r w:rsidRPr="00067471">
        <w:rPr>
          <w:szCs w:val="20"/>
        </w:rPr>
        <w:t xml:space="preserve">he Borrower is a </w:t>
      </w:r>
      <w:sdt>
        <w:sdtPr>
          <w:rPr>
            <w:szCs w:val="20"/>
          </w:rPr>
          <w:id w:val="-566723400"/>
          <w:placeholder>
            <w:docPart w:val="DefaultPlaceholder_1082065158"/>
          </w:placeholder>
        </w:sdtPr>
        <w:sdtEndPr>
          <w:rPr>
            <w:b/>
          </w:rPr>
        </w:sdtEndPr>
        <w:sdtContent>
          <w:r w:rsidRPr="00067471">
            <w:rPr>
              <w:b/>
              <w:szCs w:val="20"/>
            </w:rPr>
            <w:t>[corporation duly incorporated/partnership duly formed]</w:t>
          </w:r>
        </w:sdtContent>
      </w:sdt>
      <w:r w:rsidRPr="00067471">
        <w:rPr>
          <w:szCs w:val="20"/>
        </w:rPr>
        <w:t>, validly existing and in good</w:t>
      </w:r>
      <w:r>
        <w:rPr>
          <w:szCs w:val="20"/>
        </w:rPr>
        <w:t xml:space="preserve"> standing under the laws of the </w:t>
      </w:r>
      <w:sdt>
        <w:sdtPr>
          <w:rPr>
            <w:szCs w:val="20"/>
          </w:rPr>
          <w:id w:val="-1473894402"/>
          <w:placeholder>
            <w:docPart w:val="DefaultPlaceholder_1082065158"/>
          </w:placeholder>
        </w:sdtPr>
        <w:sdtEndPr>
          <w:rPr>
            <w:b/>
          </w:rPr>
        </w:sdtEndPr>
        <w:sdtContent>
          <w:r w:rsidRPr="00067471">
            <w:rPr>
              <w:b/>
              <w:szCs w:val="20"/>
            </w:rPr>
            <w:t>[</w:t>
          </w:r>
          <w:r>
            <w:rPr>
              <w:b/>
              <w:szCs w:val="20"/>
            </w:rPr>
            <w:t>Province of ●</w:t>
          </w:r>
          <w:r w:rsidRPr="00067471">
            <w:rPr>
              <w:b/>
              <w:szCs w:val="20"/>
            </w:rPr>
            <w:t>]</w:t>
          </w:r>
        </w:sdtContent>
      </w:sdt>
      <w:r w:rsidRPr="00067471">
        <w:rPr>
          <w:szCs w:val="20"/>
        </w:rPr>
        <w:t>, and is duly qualified and in good standing under the laws of each other jurisdiction in which</w:t>
      </w:r>
      <w:r>
        <w:rPr>
          <w:szCs w:val="20"/>
        </w:rPr>
        <w:t xml:space="preserve"> such qualification is required</w:t>
      </w:r>
      <w:r w:rsidR="009141C9">
        <w:rPr>
          <w:szCs w:val="20"/>
        </w:rPr>
        <w:t xml:space="preserve">.  </w:t>
      </w:r>
      <w:r w:rsidR="009141C9">
        <w:t>The Borrower is qualified, licensed or registered to carry on business under Applicable Laws in all jurisdictions in which such qualification, licensing or registration is necessary</w:t>
      </w:r>
      <w:r>
        <w:rPr>
          <w:szCs w:val="20"/>
        </w:rPr>
        <w:t>;</w:t>
      </w:r>
    </w:p>
    <w:p w14:paraId="299C0402"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403" w14:textId="77777777" w:rsidR="00713F3F" w:rsidRPr="001907DF" w:rsidRDefault="009141C9"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t xml:space="preserve">the execution and delivery of this Agreement by the Borrower and the performance by the Borrower of its obligations under this Agreement have been duly authorized by all necessary corporate action including, without limitation, the obtaining of all necessary shareholder consents.  No authorization, consent, approval, registration, qualification, designation, declaration or filing with any Governmental Authority or other Person, is or was necessary in connection with the execution, delivery and performance of </w:t>
      </w:r>
      <w:r w:rsidR="00445D6A">
        <w:t xml:space="preserve">the Borrower’s </w:t>
      </w:r>
      <w:r>
        <w:t>obligations under this Agreement except as are in full force and effect, unamended, at the date of this Agreement</w:t>
      </w:r>
      <w:r w:rsidR="00713F3F">
        <w:rPr>
          <w:szCs w:val="20"/>
        </w:rPr>
        <w:t>;</w:t>
      </w:r>
    </w:p>
    <w:p w14:paraId="299C0404" w14:textId="77777777" w:rsidR="00713F3F" w:rsidRPr="00067471" w:rsidRDefault="00713F3F" w:rsidP="00536257">
      <w:pPr>
        <w:pStyle w:val="ListParagraph"/>
        <w:spacing w:before="0" w:after="0" w:line="240" w:lineRule="auto"/>
        <w:rPr>
          <w:szCs w:val="20"/>
        </w:rPr>
      </w:pPr>
    </w:p>
    <w:p w14:paraId="299C0405"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t</w:t>
      </w:r>
      <w:r w:rsidRPr="00067471">
        <w:rPr>
          <w:szCs w:val="20"/>
        </w:rPr>
        <w:t xml:space="preserve">he Borrower has the power and authority to own its </w:t>
      </w:r>
      <w:r w:rsidR="003A7395" w:rsidRPr="00067471">
        <w:rPr>
          <w:szCs w:val="20"/>
        </w:rPr>
        <w:t>properties</w:t>
      </w:r>
      <w:r w:rsidR="003A7395">
        <w:rPr>
          <w:szCs w:val="20"/>
        </w:rPr>
        <w:t>, to</w:t>
      </w:r>
      <w:r w:rsidRPr="00067471">
        <w:rPr>
          <w:szCs w:val="20"/>
        </w:rPr>
        <w:t xml:space="preserve"> carry on its </w:t>
      </w:r>
      <w:r>
        <w:rPr>
          <w:szCs w:val="20"/>
        </w:rPr>
        <w:t>business as now being conducted</w:t>
      </w:r>
      <w:r w:rsidR="009141C9">
        <w:rPr>
          <w:szCs w:val="20"/>
        </w:rPr>
        <w:t xml:space="preserve"> and to execute and deliver this Agreement</w:t>
      </w:r>
      <w:r>
        <w:rPr>
          <w:szCs w:val="20"/>
        </w:rPr>
        <w:t>;</w:t>
      </w:r>
    </w:p>
    <w:p w14:paraId="299C0406" w14:textId="77777777" w:rsidR="009141C9" w:rsidRPr="009141C9" w:rsidRDefault="009141C9" w:rsidP="00CA25EC">
      <w:pPr>
        <w:pStyle w:val="ListParagraph"/>
        <w:spacing w:before="0" w:after="0" w:line="240" w:lineRule="auto"/>
        <w:rPr>
          <w:szCs w:val="20"/>
        </w:rPr>
      </w:pPr>
    </w:p>
    <w:p w14:paraId="299C0407" w14:textId="77777777" w:rsidR="009141C9" w:rsidRPr="009141C9" w:rsidRDefault="00891BD9"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t>t</w:t>
      </w:r>
      <w:r w:rsidR="009141C9">
        <w:t xml:space="preserve">he execution and delivery by the Borrower and the performance by the Borrower of its </w:t>
      </w:r>
      <w:r w:rsidR="009141C9">
        <w:lastRenderedPageBreak/>
        <w:t>obligations under, and compliance with the terms, conditions and provisions of, this Agreement will not (i) conflict with or result in a breach of any of the terms or conditions of (</w:t>
      </w:r>
      <w:r w:rsidR="00445D6A">
        <w:t>A</w:t>
      </w:r>
      <w:r w:rsidR="009141C9">
        <w:t>) its constating documents or by-laws, (</w:t>
      </w:r>
      <w:r w:rsidR="00445D6A">
        <w:t>B</w:t>
      </w:r>
      <w:r w:rsidR="009141C9">
        <w:t>) any Applicable Law</w:t>
      </w:r>
      <w:r w:rsidR="00445D6A">
        <w:t>s</w:t>
      </w:r>
      <w:r w:rsidR="00FE78C8">
        <w:t xml:space="preserve"> or Governmental Approvals</w:t>
      </w:r>
      <w:r w:rsidR="009141C9">
        <w:t>, (</w:t>
      </w:r>
      <w:r w:rsidR="00445D6A">
        <w:t>C</w:t>
      </w:r>
      <w:r w:rsidR="009141C9">
        <w:t>) any contractual restriction binding on or affecting it or its properties, or (</w:t>
      </w:r>
      <w:r w:rsidR="00096597">
        <w:t>D</w:t>
      </w:r>
      <w:r w:rsidR="009141C9">
        <w:t>) any judgment, injunction, determination or award which is binding on it, or (ii) result in, require or permit (</w:t>
      </w:r>
      <w:r w:rsidR="00096597">
        <w:t>A</w:t>
      </w:r>
      <w:r w:rsidR="009141C9">
        <w:t>) the imposition of any encumbrance in, on or with respect to any of its assets or property, (</w:t>
      </w:r>
      <w:r w:rsidR="00096597">
        <w:t>B</w:t>
      </w:r>
      <w:r w:rsidR="009141C9">
        <w:t>) the acceleration of the maturity of any other indebtedness binding on or affecting the Borrower, or (</w:t>
      </w:r>
      <w:r w:rsidR="00096597">
        <w:t>C</w:t>
      </w:r>
      <w:r w:rsidR="009141C9">
        <w:t>) any third party to terminate or acquire rights under any contract binding upon it or its properties;</w:t>
      </w:r>
    </w:p>
    <w:p w14:paraId="299C0408" w14:textId="77777777" w:rsidR="009141C9" w:rsidRPr="009141C9" w:rsidRDefault="009141C9" w:rsidP="00CA25EC">
      <w:pPr>
        <w:pStyle w:val="ListParagraph"/>
        <w:spacing w:before="0" w:after="0" w:line="240" w:lineRule="auto"/>
        <w:rPr>
          <w:szCs w:val="20"/>
        </w:rPr>
      </w:pPr>
    </w:p>
    <w:p w14:paraId="299C0409" w14:textId="77777777" w:rsidR="009141C9" w:rsidRPr="009141C9" w:rsidRDefault="009141C9"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t xml:space="preserve">this Agreement has been duly executed and delivered by the Borrower and constitutes a legal, valid and binding obligation of the Borrower enforceable against it in accordance with its terms, subject only to any limitation under Applicable Laws relating to (i) bankruptcy, insolvency, arrangement or creditors' rights generally, </w:t>
      </w:r>
      <w:r w:rsidR="00EE13E7">
        <w:t>and (ii) the discretion that a C</w:t>
      </w:r>
      <w:r>
        <w:t>ourt may exercise in the granting of equitable remedies;</w:t>
      </w:r>
    </w:p>
    <w:p w14:paraId="299C040A" w14:textId="77777777" w:rsidR="009141C9" w:rsidRPr="009141C9" w:rsidRDefault="009141C9" w:rsidP="00CA25EC">
      <w:pPr>
        <w:pStyle w:val="ListParagraph"/>
        <w:spacing w:before="0" w:after="0" w:line="240" w:lineRule="auto"/>
        <w:rPr>
          <w:szCs w:val="20"/>
        </w:rPr>
      </w:pPr>
    </w:p>
    <w:p w14:paraId="299C040B" w14:textId="5EFC34C9" w:rsidR="009141C9" w:rsidRPr="009141C9" w:rsidRDefault="009141C9"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t>the Borrower possess</w:t>
      </w:r>
      <w:r w:rsidR="00334BE0">
        <w:t>es</w:t>
      </w:r>
      <w:r>
        <w:t xml:space="preserve"> all authorizations, permits, consents, </w:t>
      </w:r>
      <w:r w:rsidR="001D638A">
        <w:t>registrations,</w:t>
      </w:r>
      <w:r>
        <w:t xml:space="preserve"> and Governmental Approvals necessary to properly conduct </w:t>
      </w:r>
      <w:r w:rsidR="00096597">
        <w:t xml:space="preserve">its </w:t>
      </w:r>
      <w:r>
        <w:t xml:space="preserve">respective businesses at full operating capacity and all such authorizations, permits, consents, </w:t>
      </w:r>
      <w:r w:rsidR="001D638A">
        <w:t>registrations,</w:t>
      </w:r>
      <w:r>
        <w:t xml:space="preserve"> and approvals are in good standing and in full force and effect</w:t>
      </w:r>
      <w:r w:rsidR="00096597">
        <w:t>;</w:t>
      </w:r>
    </w:p>
    <w:p w14:paraId="299C040C" w14:textId="77777777" w:rsidR="00713F3F" w:rsidRPr="00067471" w:rsidRDefault="00713F3F" w:rsidP="00536257">
      <w:pPr>
        <w:pStyle w:val="ListParagraph"/>
        <w:spacing w:before="0" w:after="0" w:line="240" w:lineRule="auto"/>
        <w:rPr>
          <w:szCs w:val="20"/>
        </w:rPr>
      </w:pPr>
    </w:p>
    <w:p w14:paraId="299C040D" w14:textId="0156F27B"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bookmarkStart w:id="19" w:name="_Ref531560624"/>
      <w:r>
        <w:rPr>
          <w:szCs w:val="20"/>
        </w:rPr>
        <w:t>a</w:t>
      </w:r>
      <w:r w:rsidRPr="00067471">
        <w:rPr>
          <w:szCs w:val="20"/>
        </w:rPr>
        <w:t xml:space="preserve">ll financial statements and information delivered to the Lender by the Borrower were prepared in accordance with </w:t>
      </w:r>
      <w:r>
        <w:rPr>
          <w:szCs w:val="20"/>
        </w:rPr>
        <w:t xml:space="preserve">Acceptable Accounting Standards and </w:t>
      </w:r>
      <w:r w:rsidRPr="00067471">
        <w:rPr>
          <w:szCs w:val="20"/>
        </w:rPr>
        <w:t>are correct and complete and present fairly the financial condition, and reflect all known liabilities,</w:t>
      </w:r>
      <w:r>
        <w:rPr>
          <w:szCs w:val="20"/>
        </w:rPr>
        <w:t xml:space="preserve"> </w:t>
      </w:r>
      <w:r w:rsidRPr="00067471">
        <w:rPr>
          <w:szCs w:val="20"/>
        </w:rPr>
        <w:t>contingent or otherwise, of the Borrower as of the dates of such statements and information, and since such dates no material adverse change in the assets, liabilities, financial condition, business or operatio</w:t>
      </w:r>
      <w:r>
        <w:rPr>
          <w:szCs w:val="20"/>
        </w:rPr>
        <w:t>ns of the Borrower has occurred;</w:t>
      </w:r>
      <w:r w:rsidRPr="00067471">
        <w:rPr>
          <w:szCs w:val="20"/>
        </w:rPr>
        <w:t xml:space="preserve"> </w:t>
      </w:r>
      <w:bookmarkEnd w:id="19"/>
    </w:p>
    <w:p w14:paraId="299C040E" w14:textId="77777777" w:rsidR="00713F3F" w:rsidRPr="00067471" w:rsidRDefault="00713F3F" w:rsidP="00536257">
      <w:pPr>
        <w:pStyle w:val="ListParagraph"/>
        <w:spacing w:before="0" w:after="0" w:line="240" w:lineRule="auto"/>
        <w:rPr>
          <w:szCs w:val="20"/>
        </w:rPr>
      </w:pPr>
    </w:p>
    <w:p w14:paraId="299C040F"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a</w:t>
      </w:r>
      <w:r w:rsidRPr="00067471">
        <w:rPr>
          <w:szCs w:val="20"/>
        </w:rPr>
        <w:t xml:space="preserve">ll tax returns and reports of the Borrower and its predecessors required by </w:t>
      </w:r>
      <w:r>
        <w:rPr>
          <w:szCs w:val="20"/>
        </w:rPr>
        <w:t xml:space="preserve">Applicable Laws </w:t>
      </w:r>
      <w:r w:rsidRPr="00067471">
        <w:rPr>
          <w:szCs w:val="20"/>
        </w:rPr>
        <w:t>to be filed have been duly filed, and all taxes, assessments, other governmental charges or levies (other than those presently payable without penalty or interest and those that are being contested in good faith in appropriate proceedings) upon the Borrower and its predecessors and upon any of their properties, assets, income or franchises, that are</w:t>
      </w:r>
      <w:r>
        <w:rPr>
          <w:szCs w:val="20"/>
        </w:rPr>
        <w:t xml:space="preserve"> due and payable have been paid;</w:t>
      </w:r>
    </w:p>
    <w:p w14:paraId="299C0410" w14:textId="77777777" w:rsidR="00713F3F" w:rsidRPr="00067471" w:rsidRDefault="00713F3F" w:rsidP="00536257">
      <w:pPr>
        <w:pStyle w:val="ListParagraph"/>
        <w:spacing w:before="0" w:after="0" w:line="240" w:lineRule="auto"/>
        <w:rPr>
          <w:szCs w:val="20"/>
        </w:rPr>
      </w:pPr>
    </w:p>
    <w:p w14:paraId="299C0411"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t</w:t>
      </w:r>
      <w:r w:rsidRPr="00067471">
        <w:rPr>
          <w:szCs w:val="20"/>
        </w:rPr>
        <w:t xml:space="preserve">here is no action, </w:t>
      </w:r>
      <w:r>
        <w:rPr>
          <w:szCs w:val="20"/>
        </w:rPr>
        <w:t>claim,</w:t>
      </w:r>
      <w:r w:rsidRPr="00067471">
        <w:rPr>
          <w:szCs w:val="20"/>
        </w:rPr>
        <w:t xml:space="preserve"> or proceeding pending or, to the knowledge of the Borrower, threatened against or affecting the Borrower that, either in any case or in the aggregate, affects the Borrower’s ability to p</w:t>
      </w:r>
      <w:r>
        <w:rPr>
          <w:szCs w:val="20"/>
        </w:rPr>
        <w:t>erform its obligations under this Agreement</w:t>
      </w:r>
      <w:r w:rsidRPr="00067471">
        <w:rPr>
          <w:szCs w:val="20"/>
        </w:rPr>
        <w:t xml:space="preserve">, or that </w:t>
      </w:r>
      <w:r w:rsidR="00891BD9">
        <w:rPr>
          <w:szCs w:val="20"/>
        </w:rPr>
        <w:t>challenges</w:t>
      </w:r>
      <w:r w:rsidR="009141C9" w:rsidRPr="00067471">
        <w:rPr>
          <w:szCs w:val="20"/>
        </w:rPr>
        <w:t xml:space="preserve"> </w:t>
      </w:r>
      <w:r w:rsidRPr="00067471">
        <w:rPr>
          <w:szCs w:val="20"/>
        </w:rPr>
        <w:t xml:space="preserve">the validity of </w:t>
      </w:r>
      <w:r>
        <w:rPr>
          <w:szCs w:val="20"/>
        </w:rPr>
        <w:t xml:space="preserve">this Agreement </w:t>
      </w:r>
      <w:r w:rsidRPr="00067471">
        <w:rPr>
          <w:szCs w:val="20"/>
        </w:rPr>
        <w:t xml:space="preserve">or any action taken or to be taken in connection with </w:t>
      </w:r>
      <w:r>
        <w:rPr>
          <w:szCs w:val="20"/>
        </w:rPr>
        <w:t>this Agreement;</w:t>
      </w:r>
    </w:p>
    <w:p w14:paraId="299C0412" w14:textId="77777777" w:rsidR="00713F3F" w:rsidRPr="00096597" w:rsidRDefault="00713F3F" w:rsidP="00096597">
      <w:pPr>
        <w:spacing w:before="0" w:after="0" w:line="240" w:lineRule="auto"/>
        <w:rPr>
          <w:szCs w:val="20"/>
        </w:rPr>
      </w:pPr>
    </w:p>
    <w:p w14:paraId="299C0413"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t</w:t>
      </w:r>
      <w:r w:rsidRPr="0000765C">
        <w:rPr>
          <w:szCs w:val="20"/>
        </w:rPr>
        <w:t xml:space="preserve">he Borrower is not in default with respect to any debt, direct or indirect in an amount, either individually or in the aggregate, exceeding </w:t>
      </w:r>
      <w:r w:rsidR="00F16227">
        <w:rPr>
          <w:szCs w:val="20"/>
        </w:rPr>
        <w:t>the greater of</w:t>
      </w:r>
      <w:r>
        <w:rPr>
          <w:szCs w:val="20"/>
        </w:rPr>
        <w:t xml:space="preserve"> (i) one hundred thousand dollars ($100,000)</w:t>
      </w:r>
      <w:r w:rsidR="00410C38">
        <w:rPr>
          <w:szCs w:val="20"/>
        </w:rPr>
        <w:t>,</w:t>
      </w:r>
      <w:r>
        <w:rPr>
          <w:szCs w:val="20"/>
        </w:rPr>
        <w:t xml:space="preserve"> or (ii) </w:t>
      </w:r>
      <w:r w:rsidRPr="00FD5838">
        <w:rPr>
          <w:szCs w:val="20"/>
        </w:rPr>
        <w:t>five percent (5%) of the Loan</w:t>
      </w:r>
      <w:r>
        <w:rPr>
          <w:szCs w:val="20"/>
        </w:rPr>
        <w:t xml:space="preserve"> amount</w:t>
      </w:r>
      <w:r w:rsidRPr="0000765C">
        <w:rPr>
          <w:szCs w:val="20"/>
        </w:rPr>
        <w:t xml:space="preserve">, and which the Lender reasonably determines impairs the Lender’s prospects of full repayment of all amounts outstanding under </w:t>
      </w:r>
      <w:r>
        <w:rPr>
          <w:szCs w:val="20"/>
        </w:rPr>
        <w:t>this Agreement;</w:t>
      </w:r>
    </w:p>
    <w:p w14:paraId="299C0414" w14:textId="77777777" w:rsidR="00713F3F" w:rsidRPr="0000765C" w:rsidRDefault="00713F3F" w:rsidP="00536257">
      <w:pPr>
        <w:pStyle w:val="ListParagraph"/>
        <w:spacing w:before="0" w:after="0" w:line="240" w:lineRule="auto"/>
        <w:rPr>
          <w:szCs w:val="20"/>
        </w:rPr>
      </w:pPr>
    </w:p>
    <w:p w14:paraId="299C0415" w14:textId="77777777" w:rsidR="00713F3F" w:rsidRPr="00096597" w:rsidRDefault="00713F3F" w:rsidP="0009659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t</w:t>
      </w:r>
      <w:r w:rsidRPr="0000765C">
        <w:rPr>
          <w:szCs w:val="20"/>
        </w:rPr>
        <w:t xml:space="preserve">he Borrower </w:t>
      </w:r>
      <w:proofErr w:type="gramStart"/>
      <w:r w:rsidRPr="0000765C">
        <w:rPr>
          <w:szCs w:val="20"/>
        </w:rPr>
        <w:t>is in compliance</w:t>
      </w:r>
      <w:proofErr w:type="gramEnd"/>
      <w:r w:rsidRPr="0000765C">
        <w:rPr>
          <w:szCs w:val="20"/>
        </w:rPr>
        <w:t xml:space="preserve"> in all material respects</w:t>
      </w:r>
      <w:r>
        <w:rPr>
          <w:szCs w:val="20"/>
        </w:rPr>
        <w:t xml:space="preserve"> with all Applicable L</w:t>
      </w:r>
      <w:r w:rsidRPr="0000765C">
        <w:rPr>
          <w:szCs w:val="20"/>
        </w:rPr>
        <w:t>aws</w:t>
      </w:r>
      <w:r w:rsidR="00891BD9">
        <w:rPr>
          <w:szCs w:val="20"/>
        </w:rPr>
        <w:t xml:space="preserve"> and Governmental Approvals</w:t>
      </w:r>
      <w:r>
        <w:rPr>
          <w:szCs w:val="20"/>
        </w:rPr>
        <w:t>;</w:t>
      </w:r>
      <w:r w:rsidR="00891BD9">
        <w:rPr>
          <w:szCs w:val="20"/>
        </w:rPr>
        <w:t xml:space="preserve"> and</w:t>
      </w:r>
    </w:p>
    <w:p w14:paraId="299C0416" w14:textId="77777777" w:rsidR="00713F3F" w:rsidRPr="004450CD" w:rsidRDefault="00713F3F" w:rsidP="00536257">
      <w:pPr>
        <w:spacing w:before="0" w:after="0" w:line="240" w:lineRule="auto"/>
        <w:rPr>
          <w:szCs w:val="20"/>
        </w:rPr>
      </w:pPr>
    </w:p>
    <w:p w14:paraId="299C0417" w14:textId="77777777" w:rsidR="00713F3F" w:rsidRPr="0000765C"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t</w:t>
      </w:r>
      <w:r w:rsidRPr="0000765C">
        <w:rPr>
          <w:szCs w:val="20"/>
        </w:rPr>
        <w:t xml:space="preserve">he proceeds of the </w:t>
      </w:r>
      <w:r>
        <w:rPr>
          <w:szCs w:val="20"/>
        </w:rPr>
        <w:t>Loan</w:t>
      </w:r>
      <w:r w:rsidRPr="0000765C">
        <w:rPr>
          <w:szCs w:val="20"/>
        </w:rPr>
        <w:t xml:space="preserve"> evidenced hereby shall be used </w:t>
      </w:r>
      <w:r>
        <w:rPr>
          <w:szCs w:val="20"/>
        </w:rPr>
        <w:t>solely for the purpose of satisfying the Borrower’s Loss Charges.</w:t>
      </w:r>
    </w:p>
    <w:p w14:paraId="299C0418" w14:textId="77777777" w:rsidR="003A32B8" w:rsidRDefault="003A32B8" w:rsidP="003A32B8">
      <w:pPr>
        <w:pBdr>
          <w:top w:val="nil"/>
          <w:left w:val="nil"/>
          <w:bottom w:val="nil"/>
          <w:right w:val="nil"/>
          <w:between w:val="nil"/>
        </w:pBdr>
        <w:spacing w:before="0" w:after="0" w:line="240" w:lineRule="auto"/>
        <w:ind w:left="720"/>
        <w:rPr>
          <w:szCs w:val="20"/>
        </w:rPr>
      </w:pPr>
    </w:p>
    <w:p w14:paraId="299C0419" w14:textId="77777777" w:rsidR="00713F3F" w:rsidRDefault="00891BD9" w:rsidP="003A32B8">
      <w:pPr>
        <w:pBdr>
          <w:top w:val="nil"/>
          <w:left w:val="nil"/>
          <w:bottom w:val="nil"/>
          <w:right w:val="nil"/>
          <w:between w:val="nil"/>
        </w:pBdr>
        <w:spacing w:before="0" w:after="0" w:line="240" w:lineRule="auto"/>
        <w:ind w:left="720"/>
      </w:pPr>
      <w:r>
        <w:t xml:space="preserve">The representations and warranties in this Agreement and in any certificates or documents delivered to the Lender shall not merge in or be prejudiced by and shall survive the provision of </w:t>
      </w:r>
      <w:r>
        <w:lastRenderedPageBreak/>
        <w:t>the Loan and shall continue in full force and effect so long as any amounts are owing by the Borrower to the Lender under this Agreement.</w:t>
      </w:r>
    </w:p>
    <w:p w14:paraId="299C041A" w14:textId="77777777" w:rsidR="00886B55" w:rsidRPr="00067471" w:rsidRDefault="00886B55" w:rsidP="003A32B8">
      <w:pPr>
        <w:pBdr>
          <w:top w:val="nil"/>
          <w:left w:val="nil"/>
          <w:bottom w:val="nil"/>
          <w:right w:val="nil"/>
          <w:between w:val="nil"/>
        </w:pBdr>
        <w:spacing w:before="0" w:after="0" w:line="240" w:lineRule="auto"/>
        <w:ind w:left="720"/>
        <w:rPr>
          <w:szCs w:val="20"/>
        </w:rPr>
      </w:pPr>
    </w:p>
    <w:p w14:paraId="299C041B" w14:textId="77777777" w:rsidR="00713F3F" w:rsidRPr="0000765C"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bookmarkStart w:id="20" w:name="_Ref531091104"/>
      <w:r>
        <w:rPr>
          <w:b/>
          <w:szCs w:val="20"/>
        </w:rPr>
        <w:t xml:space="preserve">Borrower’s </w:t>
      </w:r>
      <w:r w:rsidRPr="0000765C">
        <w:rPr>
          <w:b/>
          <w:szCs w:val="20"/>
        </w:rPr>
        <w:t>Covenants</w:t>
      </w:r>
      <w:bookmarkEnd w:id="20"/>
      <w:r w:rsidRPr="0000765C">
        <w:rPr>
          <w:szCs w:val="20"/>
        </w:rPr>
        <w:t> </w:t>
      </w:r>
    </w:p>
    <w:p w14:paraId="299C041C" w14:textId="77777777" w:rsidR="00713F3F" w:rsidRDefault="00713F3F" w:rsidP="00536257">
      <w:pPr>
        <w:pBdr>
          <w:top w:val="nil"/>
          <w:left w:val="nil"/>
          <w:bottom w:val="nil"/>
          <w:right w:val="nil"/>
          <w:between w:val="nil"/>
        </w:pBdr>
        <w:spacing w:before="0" w:after="0" w:line="240" w:lineRule="auto"/>
        <w:ind w:left="720"/>
        <w:rPr>
          <w:szCs w:val="20"/>
        </w:rPr>
      </w:pPr>
    </w:p>
    <w:p w14:paraId="299C041D" w14:textId="77777777" w:rsidR="00713F3F" w:rsidRDefault="00713F3F" w:rsidP="00536257">
      <w:pPr>
        <w:pBdr>
          <w:top w:val="nil"/>
          <w:left w:val="nil"/>
          <w:bottom w:val="nil"/>
          <w:right w:val="nil"/>
          <w:between w:val="nil"/>
        </w:pBdr>
        <w:spacing w:before="0" w:after="0" w:line="240" w:lineRule="auto"/>
        <w:ind w:left="720"/>
        <w:rPr>
          <w:szCs w:val="20"/>
        </w:rPr>
      </w:pPr>
      <w:r w:rsidRPr="00067471">
        <w:rPr>
          <w:szCs w:val="20"/>
        </w:rPr>
        <w:t xml:space="preserve">In consideration of the </w:t>
      </w:r>
      <w:r>
        <w:rPr>
          <w:szCs w:val="20"/>
        </w:rPr>
        <w:t>Loan</w:t>
      </w:r>
      <w:r w:rsidRPr="00067471">
        <w:rPr>
          <w:szCs w:val="20"/>
        </w:rPr>
        <w:t xml:space="preserve"> </w:t>
      </w:r>
      <w:r>
        <w:rPr>
          <w:szCs w:val="20"/>
        </w:rPr>
        <w:t xml:space="preserve">advanced </w:t>
      </w:r>
      <w:r w:rsidRPr="00067471">
        <w:rPr>
          <w:szCs w:val="20"/>
        </w:rPr>
        <w:t xml:space="preserve">to the Borrower by the Lender hereunder, the Borrower covenants and agrees </w:t>
      </w:r>
      <w:r w:rsidR="00891BD9">
        <w:rPr>
          <w:szCs w:val="20"/>
        </w:rPr>
        <w:t xml:space="preserve">in favour of the Lender </w:t>
      </w:r>
      <w:r w:rsidRPr="00067471">
        <w:rPr>
          <w:szCs w:val="20"/>
        </w:rPr>
        <w:t>as follows:</w:t>
      </w:r>
    </w:p>
    <w:p w14:paraId="299C041E" w14:textId="77777777" w:rsidR="00713F3F" w:rsidRDefault="00713F3F" w:rsidP="00536257">
      <w:pPr>
        <w:pBdr>
          <w:top w:val="nil"/>
          <w:left w:val="nil"/>
          <w:bottom w:val="nil"/>
          <w:right w:val="nil"/>
          <w:between w:val="nil"/>
        </w:pBdr>
        <w:spacing w:before="0" w:after="0" w:line="240" w:lineRule="auto"/>
        <w:ind w:left="720"/>
        <w:rPr>
          <w:szCs w:val="20"/>
        </w:rPr>
      </w:pPr>
    </w:p>
    <w:p w14:paraId="299C041F" w14:textId="77777777" w:rsidR="00891BD9" w:rsidRPr="003A32B8" w:rsidRDefault="00891BD9" w:rsidP="003A32B8">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bookmarkStart w:id="21" w:name="_Ref531559533"/>
      <w:r>
        <w:t>to pay or cause to be paid all amounts owing under this Agreement (whether principal, interest</w:t>
      </w:r>
      <w:r w:rsidR="00F16227">
        <w:t>,</w:t>
      </w:r>
      <w:r>
        <w:t xml:space="preserve"> or otherwise) when due hereunder;</w:t>
      </w:r>
    </w:p>
    <w:p w14:paraId="299C0420" w14:textId="77777777" w:rsidR="003A32B8" w:rsidRPr="003A32B8" w:rsidRDefault="003A32B8" w:rsidP="003A32B8">
      <w:pPr>
        <w:pStyle w:val="ListParagraph"/>
        <w:widowControl w:val="0"/>
        <w:pBdr>
          <w:top w:val="nil"/>
          <w:left w:val="nil"/>
          <w:bottom w:val="nil"/>
          <w:right w:val="nil"/>
          <w:between w:val="nil"/>
        </w:pBdr>
        <w:tabs>
          <w:tab w:val="clear" w:pos="720"/>
        </w:tabs>
        <w:spacing w:before="0" w:after="0" w:line="240" w:lineRule="auto"/>
        <w:ind w:left="1440"/>
        <w:contextualSpacing w:val="0"/>
        <w:rPr>
          <w:szCs w:val="20"/>
        </w:rPr>
      </w:pPr>
    </w:p>
    <w:p w14:paraId="299C0421" w14:textId="77777777" w:rsidR="00713F3F" w:rsidRDefault="00713F3F"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bookmarkStart w:id="22" w:name="_Ref439385"/>
      <w:r>
        <w:rPr>
          <w:szCs w:val="20"/>
        </w:rPr>
        <w:t>t</w:t>
      </w:r>
      <w:r w:rsidRPr="0000765C">
        <w:rPr>
          <w:szCs w:val="20"/>
        </w:rPr>
        <w:t>he Borrower</w:t>
      </w:r>
      <w:r>
        <w:rPr>
          <w:szCs w:val="20"/>
        </w:rPr>
        <w:t xml:space="preserve"> shall deliver to the Lender:</w:t>
      </w:r>
      <w:bookmarkEnd w:id="21"/>
      <w:bookmarkEnd w:id="22"/>
    </w:p>
    <w:p w14:paraId="299C0422"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423" w14:textId="77777777" w:rsidR="00713F3F" w:rsidRDefault="00713F3F" w:rsidP="00536257">
      <w:pPr>
        <w:pStyle w:val="ListParagraph"/>
        <w:widowControl w:val="0"/>
        <w:numPr>
          <w:ilvl w:val="0"/>
          <w:numId w:val="27"/>
        </w:numPr>
        <w:pBdr>
          <w:top w:val="nil"/>
          <w:left w:val="nil"/>
          <w:bottom w:val="nil"/>
          <w:right w:val="nil"/>
          <w:between w:val="nil"/>
        </w:pBdr>
        <w:tabs>
          <w:tab w:val="clear" w:pos="720"/>
        </w:tabs>
        <w:spacing w:before="0" w:after="0" w:line="240" w:lineRule="auto"/>
        <w:contextualSpacing w:val="0"/>
        <w:rPr>
          <w:szCs w:val="20"/>
        </w:rPr>
      </w:pPr>
      <w:bookmarkStart w:id="23" w:name="_Ref531193396"/>
      <w:r w:rsidRPr="0000765C">
        <w:rPr>
          <w:szCs w:val="20"/>
        </w:rPr>
        <w:t>as soon as availa</w:t>
      </w:r>
      <w:r>
        <w:rPr>
          <w:szCs w:val="20"/>
        </w:rPr>
        <w:t>ble and, in any event, within sixty (60)</w:t>
      </w:r>
      <w:r w:rsidRPr="0000765C">
        <w:rPr>
          <w:szCs w:val="20"/>
        </w:rPr>
        <w:t xml:space="preserve"> days after the close of each of the </w:t>
      </w:r>
      <w:r>
        <w:rPr>
          <w:szCs w:val="20"/>
        </w:rPr>
        <w:t>first, second, and third</w:t>
      </w:r>
      <w:r w:rsidRPr="0000765C">
        <w:rPr>
          <w:szCs w:val="20"/>
        </w:rPr>
        <w:t xml:space="preserve"> fiscal quarters of each fiscal year of the Borrower, unaudited financial statements of the Borrower, prepared in accordance with </w:t>
      </w:r>
      <w:r>
        <w:rPr>
          <w:szCs w:val="20"/>
        </w:rPr>
        <w:t>Acceptable Accounting Standards</w:t>
      </w:r>
      <w:r w:rsidRPr="0000765C">
        <w:rPr>
          <w:szCs w:val="20"/>
        </w:rPr>
        <w:t xml:space="preserve"> (subject to year-end adjustments), certified to be accurate by </w:t>
      </w:r>
      <w:r>
        <w:rPr>
          <w:szCs w:val="20"/>
        </w:rPr>
        <w:t>an officer of the Borrower</w:t>
      </w:r>
      <w:r w:rsidRPr="0000765C">
        <w:rPr>
          <w:szCs w:val="20"/>
        </w:rPr>
        <w:t xml:space="preserve"> and otherwise in form and substance sa</w:t>
      </w:r>
      <w:r>
        <w:rPr>
          <w:szCs w:val="20"/>
        </w:rPr>
        <w:t>tisfactory to the Lender;</w:t>
      </w:r>
      <w:bookmarkEnd w:id="23"/>
      <w:r>
        <w:rPr>
          <w:szCs w:val="20"/>
        </w:rPr>
        <w:t xml:space="preserve"> </w:t>
      </w:r>
    </w:p>
    <w:p w14:paraId="299C0424" w14:textId="77777777" w:rsidR="00713F3F" w:rsidRDefault="00713F3F" w:rsidP="00536257">
      <w:pPr>
        <w:pStyle w:val="ListParagraph"/>
        <w:pBdr>
          <w:top w:val="nil"/>
          <w:left w:val="nil"/>
          <w:bottom w:val="nil"/>
          <w:right w:val="nil"/>
          <w:between w:val="nil"/>
        </w:pBdr>
        <w:spacing w:before="0" w:after="0" w:line="240" w:lineRule="auto"/>
        <w:ind w:left="2160"/>
        <w:contextualSpacing w:val="0"/>
        <w:rPr>
          <w:szCs w:val="20"/>
        </w:rPr>
      </w:pPr>
    </w:p>
    <w:p w14:paraId="299C0425" w14:textId="77777777" w:rsidR="00713F3F" w:rsidRDefault="00713F3F" w:rsidP="00536257">
      <w:pPr>
        <w:pStyle w:val="ListParagraph"/>
        <w:widowControl w:val="0"/>
        <w:numPr>
          <w:ilvl w:val="0"/>
          <w:numId w:val="27"/>
        </w:numPr>
        <w:pBdr>
          <w:top w:val="nil"/>
          <w:left w:val="nil"/>
          <w:bottom w:val="nil"/>
          <w:right w:val="nil"/>
          <w:between w:val="nil"/>
        </w:pBdr>
        <w:tabs>
          <w:tab w:val="clear" w:pos="720"/>
        </w:tabs>
        <w:spacing w:before="0" w:after="0" w:line="240" w:lineRule="auto"/>
        <w:contextualSpacing w:val="0"/>
        <w:rPr>
          <w:szCs w:val="20"/>
        </w:rPr>
      </w:pPr>
      <w:bookmarkStart w:id="24" w:name="_Ref531193404"/>
      <w:r w:rsidRPr="0000765C">
        <w:rPr>
          <w:szCs w:val="20"/>
        </w:rPr>
        <w:t xml:space="preserve">as soon as available and in any event, within </w:t>
      </w:r>
      <w:r>
        <w:rPr>
          <w:szCs w:val="20"/>
        </w:rPr>
        <w:t>one hundred twenty (</w:t>
      </w:r>
      <w:r w:rsidRPr="0000765C">
        <w:rPr>
          <w:szCs w:val="20"/>
        </w:rPr>
        <w:t>120</w:t>
      </w:r>
      <w:r>
        <w:rPr>
          <w:szCs w:val="20"/>
        </w:rPr>
        <w:t>)</w:t>
      </w:r>
      <w:r w:rsidRPr="0000765C">
        <w:rPr>
          <w:szCs w:val="20"/>
        </w:rPr>
        <w:t xml:space="preserve"> days after the end o</w:t>
      </w:r>
      <w:r>
        <w:rPr>
          <w:szCs w:val="20"/>
        </w:rPr>
        <w:t>f each fiscal year of the Borrower</w:t>
      </w:r>
      <w:r w:rsidRPr="0000765C">
        <w:rPr>
          <w:szCs w:val="20"/>
        </w:rPr>
        <w:t xml:space="preserve">, audited financial statements consisting of consolidated financial statements of the </w:t>
      </w:r>
      <w:r>
        <w:rPr>
          <w:szCs w:val="20"/>
        </w:rPr>
        <w:t>Borrower</w:t>
      </w:r>
      <w:r w:rsidRPr="0000765C">
        <w:rPr>
          <w:szCs w:val="20"/>
        </w:rPr>
        <w:t xml:space="preserve"> as of the end of such fiscal year, including a consolidated balance sheet, statements of income, </w:t>
      </w:r>
      <w:r>
        <w:rPr>
          <w:szCs w:val="20"/>
        </w:rPr>
        <w:t>shareholders equity and</w:t>
      </w:r>
      <w:r w:rsidRPr="0000765C">
        <w:rPr>
          <w:szCs w:val="20"/>
        </w:rPr>
        <w:t xml:space="preserve"> cash flows of the </w:t>
      </w:r>
      <w:r>
        <w:rPr>
          <w:szCs w:val="20"/>
        </w:rPr>
        <w:t>Borrower</w:t>
      </w:r>
      <w:r w:rsidRPr="0000765C">
        <w:rPr>
          <w:szCs w:val="20"/>
        </w:rPr>
        <w:t xml:space="preserve"> for such fiscal year, all in reasonable detail and stating in comparative form the consolidated figures for the corresponding date and period in the prior fiscal year and all prepared in accordance with </w:t>
      </w:r>
      <w:r>
        <w:rPr>
          <w:szCs w:val="20"/>
        </w:rPr>
        <w:t>Acceptable Accounting Standards</w:t>
      </w:r>
      <w:r w:rsidRPr="0000765C">
        <w:rPr>
          <w:szCs w:val="20"/>
        </w:rPr>
        <w:t xml:space="preserve">, and with respect to such consolidated financial statements, </w:t>
      </w:r>
      <w:r w:rsidRPr="009E5F95">
        <w:rPr>
          <w:szCs w:val="20"/>
        </w:rPr>
        <w:t>accompanied by an opinion</w:t>
      </w:r>
      <w:r w:rsidRPr="0000765C">
        <w:rPr>
          <w:szCs w:val="20"/>
        </w:rPr>
        <w:t xml:space="preserve"> thereon acceptable to the Lender from the Borrower’s independent certified public accounting firm </w:t>
      </w:r>
      <w:r>
        <w:rPr>
          <w:szCs w:val="20"/>
        </w:rPr>
        <w:t>acceptable to the Lender; provided that, if the Borrower does not prepare audited financial statements in the ordinary course of its business, the Borrower, with the prior written consent of the Lender, may provide unaudited financial statements of the Borrower prepared in accordance with Acceptable Accounting Standards as of the end of such fiscal year</w:t>
      </w:r>
      <w:r w:rsidRPr="00992D23">
        <w:rPr>
          <w:szCs w:val="20"/>
        </w:rPr>
        <w:t>, certified to be accurate by an officer of the Borrower and otherwise in form and substance satisfactory to the Lender</w:t>
      </w:r>
      <w:r>
        <w:rPr>
          <w:szCs w:val="20"/>
        </w:rPr>
        <w:t>; and</w:t>
      </w:r>
      <w:bookmarkEnd w:id="24"/>
    </w:p>
    <w:p w14:paraId="299C0426" w14:textId="77777777" w:rsidR="00713F3F" w:rsidRPr="00C80BAF" w:rsidRDefault="00713F3F" w:rsidP="00536257">
      <w:pPr>
        <w:pStyle w:val="ListParagraph"/>
        <w:spacing w:before="0" w:after="0" w:line="240" w:lineRule="auto"/>
        <w:rPr>
          <w:szCs w:val="20"/>
        </w:rPr>
      </w:pPr>
    </w:p>
    <w:p w14:paraId="299C0427" w14:textId="77777777" w:rsidR="00713F3F" w:rsidRDefault="00713F3F" w:rsidP="00536257">
      <w:pPr>
        <w:pStyle w:val="ListParagraph"/>
        <w:widowControl w:val="0"/>
        <w:numPr>
          <w:ilvl w:val="0"/>
          <w:numId w:val="27"/>
        </w:numPr>
        <w:pBdr>
          <w:top w:val="nil"/>
          <w:left w:val="nil"/>
          <w:bottom w:val="nil"/>
          <w:right w:val="nil"/>
          <w:between w:val="nil"/>
        </w:pBdr>
        <w:tabs>
          <w:tab w:val="clear" w:pos="720"/>
        </w:tabs>
        <w:spacing w:before="0" w:after="0" w:line="240" w:lineRule="auto"/>
        <w:contextualSpacing w:val="0"/>
        <w:rPr>
          <w:szCs w:val="20"/>
        </w:rPr>
      </w:pPr>
      <w:r w:rsidRPr="0000765C">
        <w:rPr>
          <w:szCs w:val="20"/>
        </w:rPr>
        <w:t>from time to time, such other financial data and information regarding the B</w:t>
      </w:r>
      <w:r>
        <w:rPr>
          <w:szCs w:val="20"/>
        </w:rPr>
        <w:t xml:space="preserve">orrower </w:t>
      </w:r>
      <w:r w:rsidRPr="0000765C">
        <w:rPr>
          <w:szCs w:val="20"/>
        </w:rPr>
        <w:t>as th</w:t>
      </w:r>
      <w:r>
        <w:rPr>
          <w:szCs w:val="20"/>
        </w:rPr>
        <w:t>e Lender may</w:t>
      </w:r>
      <w:r w:rsidR="00F16227">
        <w:rPr>
          <w:szCs w:val="20"/>
        </w:rPr>
        <w:t xml:space="preserve"> reasonably</w:t>
      </w:r>
      <w:r>
        <w:rPr>
          <w:szCs w:val="20"/>
        </w:rPr>
        <w:t xml:space="preserve"> request;</w:t>
      </w:r>
      <w:r w:rsidRPr="0000765C">
        <w:rPr>
          <w:szCs w:val="20"/>
        </w:rPr>
        <w:t xml:space="preserve"> </w:t>
      </w:r>
    </w:p>
    <w:p w14:paraId="299C0428"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429" w14:textId="77777777" w:rsidR="00713F3F" w:rsidRDefault="00713F3F"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r>
        <w:rPr>
          <w:szCs w:val="20"/>
        </w:rPr>
        <w:t>t</w:t>
      </w:r>
      <w:r w:rsidRPr="009E5F95">
        <w:rPr>
          <w:szCs w:val="20"/>
        </w:rPr>
        <w:t>he Borrower shall pay or cause to be paid all taxes, assessments</w:t>
      </w:r>
      <w:r>
        <w:rPr>
          <w:szCs w:val="20"/>
        </w:rPr>
        <w:t>,</w:t>
      </w:r>
      <w:r w:rsidRPr="009E5F95">
        <w:rPr>
          <w:szCs w:val="20"/>
        </w:rPr>
        <w:t xml:space="preserve"> or governmental charges lawfully levied or imposed on or against it and its properties prior to the time they become delinquent; provided that this covenant shall not apply to any tax, assessment or charge that is being contested in good faith and with respect to which adequate reserves, as determined in good faith by the Borrower, have been established </w:t>
      </w:r>
      <w:r>
        <w:rPr>
          <w:szCs w:val="20"/>
        </w:rPr>
        <w:t>and are being maintained;</w:t>
      </w:r>
    </w:p>
    <w:p w14:paraId="299C042A" w14:textId="77777777" w:rsidR="00713F3F" w:rsidRPr="009E5F95" w:rsidRDefault="00713F3F" w:rsidP="00536257">
      <w:pPr>
        <w:pStyle w:val="ListParagraph"/>
        <w:spacing w:before="0" w:after="0" w:line="240" w:lineRule="auto"/>
        <w:rPr>
          <w:szCs w:val="20"/>
          <w:u w:val="single"/>
        </w:rPr>
      </w:pPr>
    </w:p>
    <w:p w14:paraId="299C042B" w14:textId="77777777" w:rsidR="00713F3F" w:rsidRDefault="00713F3F"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r>
        <w:rPr>
          <w:szCs w:val="20"/>
        </w:rPr>
        <w:t>t</w:t>
      </w:r>
      <w:r w:rsidRPr="009E5F95">
        <w:rPr>
          <w:szCs w:val="20"/>
        </w:rPr>
        <w:t>he Borrower shall comply in all material respects w</w:t>
      </w:r>
      <w:r>
        <w:rPr>
          <w:szCs w:val="20"/>
        </w:rPr>
        <w:t>ith all Applicable Laws</w:t>
      </w:r>
      <w:r w:rsidR="00891BD9">
        <w:rPr>
          <w:szCs w:val="20"/>
        </w:rPr>
        <w:t xml:space="preserve"> and Governmental Approvals</w:t>
      </w:r>
      <w:r>
        <w:rPr>
          <w:szCs w:val="20"/>
        </w:rPr>
        <w:t>;</w:t>
      </w:r>
    </w:p>
    <w:p w14:paraId="299C042C" w14:textId="77777777" w:rsidR="00713F3F" w:rsidRPr="009E5F95" w:rsidRDefault="00713F3F" w:rsidP="00536257">
      <w:pPr>
        <w:pStyle w:val="ListParagraph"/>
        <w:spacing w:before="0" w:after="0" w:line="240" w:lineRule="auto"/>
        <w:rPr>
          <w:szCs w:val="20"/>
        </w:rPr>
      </w:pPr>
    </w:p>
    <w:p w14:paraId="299C042D" w14:textId="77777777" w:rsidR="00713F3F" w:rsidRDefault="00713F3F"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r>
        <w:rPr>
          <w:szCs w:val="20"/>
        </w:rPr>
        <w:t>t</w:t>
      </w:r>
      <w:r w:rsidRPr="009E5F95">
        <w:rPr>
          <w:szCs w:val="20"/>
        </w:rPr>
        <w:t xml:space="preserve">he Borrower shall maintain its </w:t>
      </w:r>
      <w:sdt>
        <w:sdtPr>
          <w:rPr>
            <w:szCs w:val="20"/>
          </w:rPr>
          <w:id w:val="-766004061"/>
          <w:placeholder>
            <w:docPart w:val="DefaultPlaceholder_1082065158"/>
          </w:placeholder>
        </w:sdtPr>
        <w:sdtEndPr>
          <w:rPr>
            <w:b/>
          </w:rPr>
        </w:sdtEndPr>
        <w:sdtContent>
          <w:r w:rsidRPr="009E5F95">
            <w:rPr>
              <w:b/>
              <w:szCs w:val="20"/>
            </w:rPr>
            <w:t>[corporate/partnership]</w:t>
          </w:r>
        </w:sdtContent>
      </w:sdt>
      <w:r>
        <w:rPr>
          <w:szCs w:val="20"/>
        </w:rPr>
        <w:t xml:space="preserve"> existence in good standing;</w:t>
      </w:r>
    </w:p>
    <w:p w14:paraId="299C042E" w14:textId="77777777" w:rsidR="00713F3F" w:rsidRPr="009E5F95" w:rsidRDefault="00713F3F" w:rsidP="00536257">
      <w:pPr>
        <w:pStyle w:val="ListParagraph"/>
        <w:spacing w:before="0" w:after="0" w:line="240" w:lineRule="auto"/>
        <w:rPr>
          <w:szCs w:val="20"/>
        </w:rPr>
      </w:pPr>
    </w:p>
    <w:p w14:paraId="299C042F" w14:textId="77777777" w:rsidR="00713F3F" w:rsidRDefault="00713F3F"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bookmarkStart w:id="25" w:name="_Ref531091096"/>
      <w:r>
        <w:rPr>
          <w:szCs w:val="20"/>
        </w:rPr>
        <w:t>a</w:t>
      </w:r>
      <w:r w:rsidRPr="009E5F95">
        <w:rPr>
          <w:szCs w:val="20"/>
        </w:rPr>
        <w:t>s soon as it has actual knowledge, the Borrow</w:t>
      </w:r>
      <w:r>
        <w:rPr>
          <w:szCs w:val="20"/>
        </w:rPr>
        <w:t xml:space="preserve">er shall notify the Lender of: </w:t>
      </w:r>
    </w:p>
    <w:p w14:paraId="299C0430" w14:textId="77777777" w:rsidR="00713F3F" w:rsidRPr="00C80BAF" w:rsidRDefault="00713F3F" w:rsidP="00536257">
      <w:pPr>
        <w:pStyle w:val="ListParagraph"/>
        <w:spacing w:before="0" w:after="0" w:line="240" w:lineRule="auto"/>
        <w:rPr>
          <w:szCs w:val="20"/>
        </w:rPr>
      </w:pPr>
    </w:p>
    <w:p w14:paraId="299C0431" w14:textId="77777777" w:rsidR="00713F3F" w:rsidRDefault="00713F3F" w:rsidP="00536257">
      <w:pPr>
        <w:pStyle w:val="ListParagraph"/>
        <w:widowControl w:val="0"/>
        <w:numPr>
          <w:ilvl w:val="0"/>
          <w:numId w:val="28"/>
        </w:numPr>
        <w:pBdr>
          <w:top w:val="nil"/>
          <w:left w:val="nil"/>
          <w:bottom w:val="nil"/>
          <w:right w:val="nil"/>
          <w:between w:val="nil"/>
        </w:pBdr>
        <w:tabs>
          <w:tab w:val="clear" w:pos="720"/>
        </w:tabs>
        <w:spacing w:before="0" w:after="0" w:line="240" w:lineRule="auto"/>
        <w:contextualSpacing w:val="0"/>
        <w:rPr>
          <w:szCs w:val="20"/>
        </w:rPr>
      </w:pPr>
      <w:r w:rsidRPr="009E5F95">
        <w:rPr>
          <w:szCs w:val="20"/>
        </w:rPr>
        <w:lastRenderedPageBreak/>
        <w:t xml:space="preserve">the institution of any material litigation or administrative proceeding against the Borrower, which litigation or proceeding affects the Borrower’s ability to perform its obligations under </w:t>
      </w:r>
      <w:r>
        <w:rPr>
          <w:szCs w:val="20"/>
        </w:rPr>
        <w:t>this Agreement</w:t>
      </w:r>
      <w:r w:rsidRPr="009E5F95">
        <w:rPr>
          <w:szCs w:val="20"/>
        </w:rPr>
        <w:t xml:space="preserve">, involves the seeking of a money judgment in an amount, whether individually or in the aggregate, </w:t>
      </w:r>
      <w:r w:rsidRPr="0085311E">
        <w:rPr>
          <w:szCs w:val="20"/>
        </w:rPr>
        <w:t>exceeding the greater</w:t>
      </w:r>
      <w:r w:rsidR="00F16227">
        <w:rPr>
          <w:szCs w:val="20"/>
        </w:rPr>
        <w:t xml:space="preserve"> of</w:t>
      </w:r>
      <w:r>
        <w:rPr>
          <w:szCs w:val="20"/>
        </w:rPr>
        <w:t xml:space="preserve"> (A</w:t>
      </w:r>
      <w:r w:rsidRPr="0085311E">
        <w:rPr>
          <w:szCs w:val="20"/>
        </w:rPr>
        <w:t>) one hundred thousand dollars ($100,000)</w:t>
      </w:r>
      <w:r w:rsidR="00410C38">
        <w:rPr>
          <w:szCs w:val="20"/>
        </w:rPr>
        <w:t>,</w:t>
      </w:r>
      <w:r w:rsidRPr="0085311E">
        <w:rPr>
          <w:szCs w:val="20"/>
        </w:rPr>
        <w:t xml:space="preserve"> or </w:t>
      </w:r>
      <w:r>
        <w:rPr>
          <w:szCs w:val="20"/>
        </w:rPr>
        <w:t>(B</w:t>
      </w:r>
      <w:r w:rsidRPr="0085311E">
        <w:rPr>
          <w:szCs w:val="20"/>
        </w:rPr>
        <w:t xml:space="preserve">) five percent (5%) </w:t>
      </w:r>
      <w:r>
        <w:rPr>
          <w:szCs w:val="20"/>
        </w:rPr>
        <w:t xml:space="preserve">of </w:t>
      </w:r>
      <w:r w:rsidRPr="0085311E">
        <w:rPr>
          <w:szCs w:val="20"/>
        </w:rPr>
        <w:t>the Loan</w:t>
      </w:r>
      <w:r>
        <w:rPr>
          <w:szCs w:val="20"/>
        </w:rPr>
        <w:t xml:space="preserve"> amount,</w:t>
      </w:r>
      <w:r w:rsidRPr="009E5F95">
        <w:rPr>
          <w:szCs w:val="20"/>
        </w:rPr>
        <w:t xml:space="preserve"> or questions the validity of </w:t>
      </w:r>
      <w:r>
        <w:rPr>
          <w:szCs w:val="20"/>
        </w:rPr>
        <w:t xml:space="preserve">this Agreement </w:t>
      </w:r>
      <w:r w:rsidRPr="009E5F95">
        <w:rPr>
          <w:szCs w:val="20"/>
        </w:rPr>
        <w:t>or any action of the Borrower required to be ta</w:t>
      </w:r>
      <w:r>
        <w:rPr>
          <w:szCs w:val="20"/>
        </w:rPr>
        <w:t xml:space="preserve">ken with respect thereto; and </w:t>
      </w:r>
    </w:p>
    <w:p w14:paraId="299C0432" w14:textId="77777777" w:rsidR="00713F3F" w:rsidRDefault="00713F3F" w:rsidP="00536257">
      <w:pPr>
        <w:pStyle w:val="ListParagraph"/>
        <w:pBdr>
          <w:top w:val="nil"/>
          <w:left w:val="nil"/>
          <w:bottom w:val="nil"/>
          <w:right w:val="nil"/>
          <w:between w:val="nil"/>
        </w:pBdr>
        <w:spacing w:before="0" w:after="0" w:line="240" w:lineRule="auto"/>
        <w:ind w:left="2160"/>
        <w:contextualSpacing w:val="0"/>
        <w:rPr>
          <w:szCs w:val="20"/>
        </w:rPr>
      </w:pPr>
    </w:p>
    <w:p w14:paraId="299C0433" w14:textId="77777777" w:rsidR="00713F3F" w:rsidRDefault="00713F3F" w:rsidP="00536257">
      <w:pPr>
        <w:pStyle w:val="ListParagraph"/>
        <w:widowControl w:val="0"/>
        <w:numPr>
          <w:ilvl w:val="0"/>
          <w:numId w:val="28"/>
        </w:numPr>
        <w:pBdr>
          <w:top w:val="nil"/>
          <w:left w:val="nil"/>
          <w:bottom w:val="nil"/>
          <w:right w:val="nil"/>
          <w:between w:val="nil"/>
        </w:pBdr>
        <w:tabs>
          <w:tab w:val="clear" w:pos="720"/>
        </w:tabs>
        <w:spacing w:before="0" w:after="0" w:line="240" w:lineRule="auto"/>
        <w:contextualSpacing w:val="0"/>
        <w:rPr>
          <w:szCs w:val="20"/>
        </w:rPr>
      </w:pPr>
      <w:r w:rsidRPr="009E5F95">
        <w:rPr>
          <w:szCs w:val="20"/>
        </w:rPr>
        <w:t xml:space="preserve">the occurrence of an Event of Default under this </w:t>
      </w:r>
      <w:r>
        <w:rPr>
          <w:szCs w:val="20"/>
        </w:rPr>
        <w:t>Agreement</w:t>
      </w:r>
      <w:r w:rsidRPr="009E5F95">
        <w:rPr>
          <w:szCs w:val="20"/>
        </w:rPr>
        <w:t>, or any event that, with the giving of notice or lapse of time, or both, would constitute an Event of Default</w:t>
      </w:r>
      <w:bookmarkEnd w:id="25"/>
      <w:r>
        <w:rPr>
          <w:szCs w:val="20"/>
        </w:rPr>
        <w:t>;</w:t>
      </w:r>
    </w:p>
    <w:p w14:paraId="299C0434" w14:textId="77777777" w:rsidR="00713F3F" w:rsidRPr="009E5F95" w:rsidRDefault="00713F3F" w:rsidP="00536257">
      <w:pPr>
        <w:pStyle w:val="ListParagraph"/>
        <w:spacing w:before="0" w:after="0" w:line="240" w:lineRule="auto"/>
        <w:rPr>
          <w:szCs w:val="20"/>
        </w:rPr>
      </w:pPr>
    </w:p>
    <w:p w14:paraId="299C0435" w14:textId="77777777" w:rsidR="00713F3F" w:rsidRDefault="00713F3F"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bookmarkStart w:id="26" w:name="_Ref531091148"/>
      <w:r>
        <w:rPr>
          <w:szCs w:val="20"/>
        </w:rPr>
        <w:t>t</w:t>
      </w:r>
      <w:r w:rsidRPr="009E5F95">
        <w:rPr>
          <w:szCs w:val="20"/>
        </w:rPr>
        <w:t xml:space="preserve">he Borrower shall maintain complete and accurate books of account and financial records. The principal financial records shall be kept and maintained at </w:t>
      </w:r>
      <w:sdt>
        <w:sdtPr>
          <w:rPr>
            <w:szCs w:val="20"/>
          </w:rPr>
          <w:id w:val="-168106079"/>
          <w:placeholder>
            <w:docPart w:val="DefaultPlaceholder_1082065158"/>
          </w:placeholder>
        </w:sdtPr>
        <w:sdtEndPr>
          <w:rPr>
            <w:b/>
          </w:rPr>
        </w:sdtEndPr>
        <w:sdtContent>
          <w:r w:rsidRPr="009E5F95">
            <w:rPr>
              <w:b/>
              <w:szCs w:val="20"/>
            </w:rPr>
            <w:t>[insert address]</w:t>
          </w:r>
        </w:sdtContent>
      </w:sdt>
      <w:r w:rsidRPr="009E5F95">
        <w:rPr>
          <w:szCs w:val="20"/>
        </w:rPr>
        <w:t>, and all other books and records (including the organizational documents of the Borrower) shall be kept and maintained at</w:t>
      </w:r>
      <w:r>
        <w:rPr>
          <w:szCs w:val="20"/>
        </w:rPr>
        <w:t xml:space="preserve"> </w:t>
      </w:r>
      <w:sdt>
        <w:sdtPr>
          <w:rPr>
            <w:szCs w:val="20"/>
          </w:rPr>
          <w:id w:val="-781644248"/>
          <w:placeholder>
            <w:docPart w:val="DefaultPlaceholder_1082065158"/>
          </w:placeholder>
        </w:sdtPr>
        <w:sdtEndPr>
          <w:rPr>
            <w:b/>
          </w:rPr>
        </w:sdtEndPr>
        <w:sdtContent>
          <w:r w:rsidRPr="00F9233B">
            <w:rPr>
              <w:b/>
              <w:szCs w:val="20"/>
            </w:rPr>
            <w:t>[insert address]</w:t>
          </w:r>
        </w:sdtContent>
      </w:sdt>
      <w:r w:rsidRPr="009E5F95">
        <w:rPr>
          <w:szCs w:val="20"/>
        </w:rPr>
        <w:t xml:space="preserve">, which address is the Borrower’s chief executive office. The Borrower shall not remove such books of account and records without giving the Lender at least </w:t>
      </w:r>
      <w:r>
        <w:rPr>
          <w:szCs w:val="20"/>
        </w:rPr>
        <w:t>thirty (</w:t>
      </w:r>
      <w:r w:rsidRPr="009E5F95">
        <w:rPr>
          <w:szCs w:val="20"/>
        </w:rPr>
        <w:t>30</w:t>
      </w:r>
      <w:r>
        <w:rPr>
          <w:szCs w:val="20"/>
        </w:rPr>
        <w:t>)</w:t>
      </w:r>
      <w:r w:rsidRPr="009E5F95">
        <w:rPr>
          <w:szCs w:val="20"/>
        </w:rPr>
        <w:t xml:space="preserve"> days’ written notice. The Borrower, upon reasonable notice from the Lender and during regular business hours of the Borrower, shall permit the Lender, or any </w:t>
      </w:r>
      <w:r>
        <w:rPr>
          <w:szCs w:val="20"/>
        </w:rPr>
        <w:t xml:space="preserve">director, </w:t>
      </w:r>
      <w:r w:rsidRPr="009E5F95">
        <w:rPr>
          <w:szCs w:val="20"/>
        </w:rPr>
        <w:t>officer, employee</w:t>
      </w:r>
      <w:r>
        <w:rPr>
          <w:szCs w:val="20"/>
        </w:rPr>
        <w:t>,</w:t>
      </w:r>
      <w:r w:rsidRPr="009E5F95">
        <w:rPr>
          <w:szCs w:val="20"/>
        </w:rPr>
        <w:t xml:space="preserve"> or agent designated by the Lender, to examine the financial records maintained by the Borrower, and agrees that the Lender or such officer, employee or agent may audit and verify such records. All accounting records and financial reports furnished to the Lender pursuant to this </w:t>
      </w:r>
      <w:r>
        <w:rPr>
          <w:szCs w:val="20"/>
        </w:rPr>
        <w:t>Agreement</w:t>
      </w:r>
      <w:r w:rsidRPr="009E5F95">
        <w:rPr>
          <w:szCs w:val="20"/>
        </w:rPr>
        <w:t xml:space="preserve"> shall be maintained and prepared in accordance with </w:t>
      </w:r>
      <w:bookmarkEnd w:id="26"/>
      <w:r>
        <w:rPr>
          <w:szCs w:val="20"/>
        </w:rPr>
        <w:t xml:space="preserve">Acceptable Accounting Standards; </w:t>
      </w:r>
    </w:p>
    <w:p w14:paraId="299C0436" w14:textId="77777777" w:rsidR="00713F3F" w:rsidRPr="000D7A97" w:rsidRDefault="00713F3F" w:rsidP="00536257">
      <w:pPr>
        <w:spacing w:before="0" w:after="0" w:line="240" w:lineRule="auto"/>
        <w:rPr>
          <w:szCs w:val="20"/>
        </w:rPr>
      </w:pPr>
    </w:p>
    <w:p w14:paraId="299C0437" w14:textId="77777777" w:rsidR="00713F3F" w:rsidRPr="00C93209" w:rsidRDefault="00713F3F"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bookmarkStart w:id="27" w:name="_Ref531091180"/>
      <w:r>
        <w:rPr>
          <w:szCs w:val="20"/>
        </w:rPr>
        <w:t>w</w:t>
      </w:r>
      <w:r w:rsidRPr="00F9233B">
        <w:rPr>
          <w:szCs w:val="20"/>
        </w:rPr>
        <w:t>ithout the prior written consent of the Lender, the Borrower shall not</w:t>
      </w:r>
      <w:r>
        <w:rPr>
          <w:szCs w:val="20"/>
        </w:rPr>
        <w:t xml:space="preserve">: (i) amalgamate, </w:t>
      </w:r>
      <w:r w:rsidRPr="00F9233B">
        <w:rPr>
          <w:szCs w:val="20"/>
        </w:rPr>
        <w:t>merge</w:t>
      </w:r>
      <w:r>
        <w:rPr>
          <w:szCs w:val="20"/>
        </w:rPr>
        <w:t>,</w:t>
      </w:r>
      <w:r w:rsidRPr="00F9233B">
        <w:rPr>
          <w:szCs w:val="20"/>
        </w:rPr>
        <w:t xml:space="preserve"> or consolidate with</w:t>
      </w:r>
      <w:r>
        <w:rPr>
          <w:szCs w:val="20"/>
        </w:rPr>
        <w:t xml:space="preserve"> any other Person; (ii) enter into any corporate reorganization or other transaction intended to affect a consolidation, amalgamation or merger; (iii) liquidate, wind-up, or dissolve itself (or permit any liquidation, winding-up, or dissolution); </w:t>
      </w:r>
      <w:r w:rsidRPr="00F9233B">
        <w:rPr>
          <w:szCs w:val="20"/>
        </w:rPr>
        <w:t xml:space="preserve">or </w:t>
      </w:r>
      <w:r>
        <w:rPr>
          <w:szCs w:val="20"/>
        </w:rPr>
        <w:t xml:space="preserve">(iv) sell, </w:t>
      </w:r>
      <w:r w:rsidRPr="0056514B">
        <w:rPr>
          <w:szCs w:val="20"/>
        </w:rPr>
        <w:t>lease, or otherwise dispose of all or substantially all of its assets</w:t>
      </w:r>
      <w:bookmarkEnd w:id="27"/>
      <w:r w:rsidR="00C93209">
        <w:rPr>
          <w:szCs w:val="20"/>
        </w:rPr>
        <w:t>; and</w:t>
      </w:r>
    </w:p>
    <w:p w14:paraId="299C0438" w14:textId="77777777" w:rsidR="00C93209" w:rsidRPr="00C93209" w:rsidRDefault="00C93209" w:rsidP="00C93209">
      <w:pPr>
        <w:pStyle w:val="ListParagraph"/>
        <w:rPr>
          <w:szCs w:val="20"/>
        </w:rPr>
      </w:pPr>
    </w:p>
    <w:p w14:paraId="299C0439" w14:textId="77777777" w:rsidR="00C93209" w:rsidRPr="00575DB6" w:rsidRDefault="00C93209" w:rsidP="00536257">
      <w:pPr>
        <w:pStyle w:val="ListParagraph"/>
        <w:widowControl w:val="0"/>
        <w:numPr>
          <w:ilvl w:val="0"/>
          <w:numId w:val="22"/>
        </w:numPr>
        <w:pBdr>
          <w:top w:val="nil"/>
          <w:left w:val="nil"/>
          <w:bottom w:val="nil"/>
          <w:right w:val="nil"/>
          <w:between w:val="nil"/>
        </w:pBdr>
        <w:tabs>
          <w:tab w:val="clear" w:pos="720"/>
        </w:tabs>
        <w:spacing w:before="0" w:after="0" w:line="240" w:lineRule="auto"/>
        <w:ind w:hanging="720"/>
        <w:contextualSpacing w:val="0"/>
        <w:rPr>
          <w:szCs w:val="20"/>
        </w:rPr>
      </w:pPr>
      <w:bookmarkStart w:id="28" w:name="_Ref441118"/>
      <w:r>
        <w:rPr>
          <w:szCs w:val="20"/>
        </w:rPr>
        <w:t>without the prior written consent of the Lender, the Borrower shall not</w:t>
      </w:r>
      <w:r w:rsidR="003E0C32">
        <w:rPr>
          <w:szCs w:val="20"/>
        </w:rPr>
        <w:t xml:space="preserve"> </w:t>
      </w:r>
      <w:r w:rsidR="000A4C2A">
        <w:rPr>
          <w:szCs w:val="20"/>
        </w:rPr>
        <w:t>allow or suffer any</w:t>
      </w:r>
      <w:r w:rsidR="003E0C32">
        <w:rPr>
          <w:szCs w:val="20"/>
        </w:rPr>
        <w:t xml:space="preserve"> Change of Control.</w:t>
      </w:r>
      <w:bookmarkEnd w:id="28"/>
      <w:r w:rsidR="003E0C32">
        <w:rPr>
          <w:szCs w:val="20"/>
        </w:rPr>
        <w:t xml:space="preserve"> </w:t>
      </w:r>
    </w:p>
    <w:p w14:paraId="299C043A" w14:textId="77777777" w:rsidR="00713F3F" w:rsidRDefault="00713F3F" w:rsidP="00536257">
      <w:pPr>
        <w:pBdr>
          <w:top w:val="nil"/>
          <w:left w:val="nil"/>
          <w:bottom w:val="nil"/>
          <w:right w:val="nil"/>
          <w:between w:val="nil"/>
        </w:pBdr>
        <w:spacing w:before="0" w:after="0" w:line="240" w:lineRule="auto"/>
        <w:rPr>
          <w:rFonts w:ascii="Times New Roman" w:hAnsi="Times New Roman"/>
        </w:rPr>
      </w:pPr>
    </w:p>
    <w:p w14:paraId="299C043B" w14:textId="77777777" w:rsidR="00713F3F"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rFonts w:ascii="Times New Roman" w:hAnsi="Times New Roman"/>
          <w:szCs w:val="20"/>
        </w:rPr>
      </w:pPr>
      <w:bookmarkStart w:id="29" w:name="_Ref531091915"/>
      <w:r w:rsidRPr="008C01E1">
        <w:rPr>
          <w:b/>
          <w:szCs w:val="20"/>
        </w:rPr>
        <w:t>Events of Default</w:t>
      </w:r>
      <w:bookmarkEnd w:id="29"/>
      <w:r w:rsidRPr="008C01E1">
        <w:rPr>
          <w:rFonts w:ascii="Times New Roman" w:hAnsi="Times New Roman"/>
          <w:szCs w:val="20"/>
        </w:rPr>
        <w:t xml:space="preserve">  </w:t>
      </w:r>
    </w:p>
    <w:p w14:paraId="299C043C" w14:textId="77777777" w:rsidR="00713F3F" w:rsidRDefault="00713F3F" w:rsidP="00536257">
      <w:pPr>
        <w:pStyle w:val="ListParagraph"/>
        <w:keepNext/>
        <w:pBdr>
          <w:top w:val="nil"/>
          <w:left w:val="nil"/>
          <w:bottom w:val="nil"/>
          <w:right w:val="nil"/>
          <w:between w:val="nil"/>
        </w:pBdr>
        <w:spacing w:before="0" w:after="0" w:line="240" w:lineRule="auto"/>
        <w:contextualSpacing w:val="0"/>
        <w:rPr>
          <w:rFonts w:ascii="Times New Roman" w:hAnsi="Times New Roman"/>
          <w:szCs w:val="20"/>
        </w:rPr>
      </w:pPr>
    </w:p>
    <w:p w14:paraId="299C043D" w14:textId="77777777" w:rsidR="00713F3F" w:rsidRPr="008C01E1" w:rsidRDefault="00713F3F" w:rsidP="00536257">
      <w:pPr>
        <w:pStyle w:val="ListParagraph"/>
        <w:pBdr>
          <w:top w:val="nil"/>
          <w:left w:val="nil"/>
          <w:bottom w:val="nil"/>
          <w:right w:val="nil"/>
          <w:between w:val="nil"/>
        </w:pBdr>
        <w:spacing w:before="0" w:after="0" w:line="240" w:lineRule="auto"/>
        <w:contextualSpacing w:val="0"/>
        <w:rPr>
          <w:szCs w:val="20"/>
        </w:rPr>
      </w:pPr>
      <w:r w:rsidRPr="008C01E1">
        <w:rPr>
          <w:szCs w:val="20"/>
        </w:rPr>
        <w:t>Each of the following shall constitute an “</w:t>
      </w:r>
      <w:r w:rsidRPr="008C01E1">
        <w:rPr>
          <w:b/>
          <w:szCs w:val="20"/>
        </w:rPr>
        <w:t>Event of Default</w:t>
      </w:r>
      <w:r w:rsidRPr="008C01E1">
        <w:rPr>
          <w:szCs w:val="20"/>
        </w:rPr>
        <w:t xml:space="preserve">” under this </w:t>
      </w:r>
      <w:r>
        <w:rPr>
          <w:szCs w:val="20"/>
        </w:rPr>
        <w:t>Agreement</w:t>
      </w:r>
      <w:r w:rsidRPr="008C01E1">
        <w:rPr>
          <w:szCs w:val="20"/>
        </w:rPr>
        <w:t>:</w:t>
      </w:r>
    </w:p>
    <w:p w14:paraId="299C043E" w14:textId="77777777" w:rsidR="00713F3F" w:rsidRPr="008C01E1" w:rsidRDefault="00713F3F" w:rsidP="00536257">
      <w:pPr>
        <w:pBdr>
          <w:top w:val="nil"/>
          <w:left w:val="nil"/>
          <w:bottom w:val="nil"/>
          <w:right w:val="nil"/>
          <w:between w:val="nil"/>
        </w:pBdr>
        <w:spacing w:before="0" w:after="0" w:line="240" w:lineRule="auto"/>
        <w:rPr>
          <w:szCs w:val="20"/>
        </w:rPr>
      </w:pPr>
      <w:r w:rsidRPr="008C01E1">
        <w:rPr>
          <w:szCs w:val="20"/>
        </w:rPr>
        <w:t> </w:t>
      </w:r>
    </w:p>
    <w:p w14:paraId="299C043F"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i</w:t>
      </w:r>
      <w:r w:rsidRPr="008C01E1">
        <w:rPr>
          <w:szCs w:val="20"/>
        </w:rPr>
        <w:t xml:space="preserve">f the Borrower fails to make when due any installment or other payment owing to the Lender under the terms of this </w:t>
      </w:r>
      <w:r>
        <w:rPr>
          <w:szCs w:val="20"/>
        </w:rPr>
        <w:t>Agreement</w:t>
      </w:r>
      <w:r w:rsidRPr="008C01E1">
        <w:rPr>
          <w:szCs w:val="20"/>
        </w:rPr>
        <w:t xml:space="preserve"> and such failure </w:t>
      </w:r>
      <w:r>
        <w:rPr>
          <w:szCs w:val="20"/>
        </w:rPr>
        <w:t xml:space="preserve">is not cured within </w:t>
      </w:r>
      <w:r w:rsidRPr="008C01E1">
        <w:rPr>
          <w:szCs w:val="20"/>
        </w:rPr>
        <w:t xml:space="preserve">ten </w:t>
      </w:r>
      <w:r>
        <w:rPr>
          <w:szCs w:val="20"/>
        </w:rPr>
        <w:t xml:space="preserve">(10) </w:t>
      </w:r>
      <w:r w:rsidRPr="008C01E1">
        <w:rPr>
          <w:szCs w:val="20"/>
        </w:rPr>
        <w:t>days</w:t>
      </w:r>
      <w:r>
        <w:rPr>
          <w:szCs w:val="20"/>
        </w:rPr>
        <w:t xml:space="preserve"> after </w:t>
      </w:r>
      <w:r w:rsidRPr="008C01E1">
        <w:rPr>
          <w:szCs w:val="20"/>
        </w:rPr>
        <w:t>written notice of such failure has been giv</w:t>
      </w:r>
      <w:r>
        <w:rPr>
          <w:szCs w:val="20"/>
        </w:rPr>
        <w:t>en to the Borrower</w:t>
      </w:r>
      <w:r w:rsidRPr="008C01E1">
        <w:rPr>
          <w:szCs w:val="20"/>
        </w:rPr>
        <w:t>;</w:t>
      </w:r>
    </w:p>
    <w:p w14:paraId="299C0440"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441"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 xml:space="preserve">if the Borrower fails to make when due any installment or other payment owing to the Lender under Applicable Laws or any other agreement with the Lender and such failure is not cured within any applicable cure period after written notice of such failure has been given to the Borrower; </w:t>
      </w:r>
    </w:p>
    <w:p w14:paraId="299C0442" w14:textId="77777777" w:rsidR="00713F3F" w:rsidRPr="00E93E1D" w:rsidRDefault="00713F3F" w:rsidP="00536257">
      <w:pPr>
        <w:pBdr>
          <w:top w:val="nil"/>
          <w:left w:val="nil"/>
          <w:bottom w:val="nil"/>
          <w:right w:val="nil"/>
          <w:between w:val="nil"/>
        </w:pBdr>
        <w:spacing w:before="0" w:after="0" w:line="240" w:lineRule="auto"/>
        <w:rPr>
          <w:szCs w:val="20"/>
        </w:rPr>
      </w:pPr>
    </w:p>
    <w:p w14:paraId="299C0443" w14:textId="3F972851"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i</w:t>
      </w:r>
      <w:r w:rsidRPr="008C01E1">
        <w:rPr>
          <w:szCs w:val="20"/>
        </w:rPr>
        <w:t xml:space="preserve">f the Borrower fails to give the Lender any notice required by </w:t>
      </w:r>
      <w:r>
        <w:rPr>
          <w:szCs w:val="20"/>
        </w:rPr>
        <w:t>Subs</w:t>
      </w:r>
      <w:r w:rsidRPr="008C01E1">
        <w:rPr>
          <w:szCs w:val="20"/>
        </w:rPr>
        <w:t xml:space="preserve">ection </w:t>
      </w:r>
      <w:r w:rsidRPr="008C01E1">
        <w:rPr>
          <w:szCs w:val="20"/>
        </w:rPr>
        <w:fldChar w:fldCharType="begin"/>
      </w:r>
      <w:r w:rsidRPr="008C01E1">
        <w:rPr>
          <w:szCs w:val="20"/>
        </w:rPr>
        <w:instrText xml:space="preserve"> REF _Ref531091104 \r \h </w:instrText>
      </w:r>
      <w:r>
        <w:rPr>
          <w:szCs w:val="20"/>
        </w:rPr>
        <w:instrText xml:space="preserve"> \* MERGEFORMAT </w:instrText>
      </w:r>
      <w:r w:rsidRPr="008C01E1">
        <w:rPr>
          <w:szCs w:val="20"/>
        </w:rPr>
      </w:r>
      <w:r w:rsidRPr="008C01E1">
        <w:rPr>
          <w:szCs w:val="20"/>
        </w:rPr>
        <w:fldChar w:fldCharType="separate"/>
      </w:r>
      <w:r w:rsidR="00EC34E7">
        <w:rPr>
          <w:szCs w:val="20"/>
        </w:rPr>
        <w:t>11</w:t>
      </w:r>
      <w:r w:rsidRPr="008C01E1">
        <w:rPr>
          <w:szCs w:val="20"/>
        </w:rPr>
        <w:fldChar w:fldCharType="end"/>
      </w:r>
      <w:r w:rsidRPr="008C01E1">
        <w:rPr>
          <w:szCs w:val="20"/>
        </w:rPr>
        <w:fldChar w:fldCharType="begin"/>
      </w:r>
      <w:r w:rsidRPr="008C01E1">
        <w:rPr>
          <w:szCs w:val="20"/>
        </w:rPr>
        <w:instrText xml:space="preserve"> REF _Ref531091096 \r \h </w:instrText>
      </w:r>
      <w:r>
        <w:rPr>
          <w:szCs w:val="20"/>
        </w:rPr>
        <w:instrText xml:space="preserve"> \* MERGEFORMAT </w:instrText>
      </w:r>
      <w:r w:rsidRPr="008C01E1">
        <w:rPr>
          <w:szCs w:val="20"/>
        </w:rPr>
      </w:r>
      <w:r w:rsidRPr="008C01E1">
        <w:rPr>
          <w:szCs w:val="20"/>
        </w:rPr>
        <w:fldChar w:fldCharType="separate"/>
      </w:r>
      <w:r w:rsidR="00EC34E7">
        <w:rPr>
          <w:szCs w:val="20"/>
        </w:rPr>
        <w:t>(f)</w:t>
      </w:r>
      <w:r w:rsidRPr="008C01E1">
        <w:rPr>
          <w:szCs w:val="20"/>
        </w:rPr>
        <w:fldChar w:fldCharType="end"/>
      </w:r>
      <w:r>
        <w:rPr>
          <w:szCs w:val="20"/>
        </w:rPr>
        <w:t xml:space="preserve"> </w:t>
      </w:r>
      <w:r w:rsidRPr="008C01E1">
        <w:rPr>
          <w:szCs w:val="20"/>
        </w:rPr>
        <w:t xml:space="preserve">of this </w:t>
      </w:r>
      <w:r>
        <w:rPr>
          <w:szCs w:val="20"/>
        </w:rPr>
        <w:t>Agreement</w:t>
      </w:r>
      <w:r w:rsidRPr="008C01E1">
        <w:rPr>
          <w:szCs w:val="20"/>
        </w:rPr>
        <w:t xml:space="preserve"> within ten </w:t>
      </w:r>
      <w:r>
        <w:rPr>
          <w:szCs w:val="20"/>
        </w:rPr>
        <w:t xml:space="preserve">(10) </w:t>
      </w:r>
      <w:r w:rsidRPr="008C01E1">
        <w:rPr>
          <w:szCs w:val="20"/>
        </w:rPr>
        <w:t>days after it has actual knowledge of the event giving rise to the obligation to give such notice;</w:t>
      </w:r>
    </w:p>
    <w:p w14:paraId="299C0444" w14:textId="77777777" w:rsidR="00713F3F" w:rsidRPr="008C01E1" w:rsidRDefault="00713F3F" w:rsidP="00536257">
      <w:pPr>
        <w:pStyle w:val="ListParagraph"/>
        <w:spacing w:before="0" w:after="0" w:line="240" w:lineRule="auto"/>
        <w:rPr>
          <w:szCs w:val="20"/>
        </w:rPr>
      </w:pPr>
    </w:p>
    <w:p w14:paraId="299C0445" w14:textId="5D65B375"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i</w:t>
      </w:r>
      <w:r w:rsidRPr="008C01E1">
        <w:rPr>
          <w:szCs w:val="20"/>
        </w:rPr>
        <w:t xml:space="preserve">f the Borrower refuses to permit the Lender to inspect the Borrower’s books and records in accordance with the provisions of </w:t>
      </w:r>
      <w:r>
        <w:rPr>
          <w:szCs w:val="20"/>
        </w:rPr>
        <w:t xml:space="preserve">Subsection </w:t>
      </w:r>
      <w:r>
        <w:rPr>
          <w:szCs w:val="20"/>
        </w:rPr>
        <w:fldChar w:fldCharType="begin"/>
      </w:r>
      <w:r>
        <w:rPr>
          <w:szCs w:val="20"/>
        </w:rPr>
        <w:instrText xml:space="preserve"> REF _Ref531091104 \r \h </w:instrText>
      </w:r>
      <w:r>
        <w:rPr>
          <w:szCs w:val="20"/>
        </w:rPr>
      </w:r>
      <w:r>
        <w:rPr>
          <w:szCs w:val="20"/>
        </w:rPr>
        <w:fldChar w:fldCharType="separate"/>
      </w:r>
      <w:r w:rsidR="00EC34E7">
        <w:rPr>
          <w:szCs w:val="20"/>
        </w:rPr>
        <w:t>11</w:t>
      </w:r>
      <w:r>
        <w:rPr>
          <w:szCs w:val="20"/>
        </w:rPr>
        <w:fldChar w:fldCharType="end"/>
      </w:r>
      <w:r>
        <w:rPr>
          <w:szCs w:val="20"/>
        </w:rPr>
        <w:fldChar w:fldCharType="begin"/>
      </w:r>
      <w:r>
        <w:rPr>
          <w:szCs w:val="20"/>
        </w:rPr>
        <w:instrText xml:space="preserve"> REF _Ref531091148 \r \h </w:instrText>
      </w:r>
      <w:r>
        <w:rPr>
          <w:szCs w:val="20"/>
        </w:rPr>
      </w:r>
      <w:r>
        <w:rPr>
          <w:szCs w:val="20"/>
        </w:rPr>
        <w:fldChar w:fldCharType="separate"/>
      </w:r>
      <w:r w:rsidR="00EC34E7">
        <w:rPr>
          <w:szCs w:val="20"/>
        </w:rPr>
        <w:t>(g)</w:t>
      </w:r>
      <w:r>
        <w:rPr>
          <w:szCs w:val="20"/>
        </w:rPr>
        <w:fldChar w:fldCharType="end"/>
      </w:r>
      <w:r>
        <w:rPr>
          <w:szCs w:val="20"/>
        </w:rPr>
        <w:t xml:space="preserve"> </w:t>
      </w:r>
      <w:r w:rsidRPr="008C01E1">
        <w:rPr>
          <w:szCs w:val="20"/>
        </w:rPr>
        <w:t xml:space="preserve">of this </w:t>
      </w:r>
      <w:r>
        <w:rPr>
          <w:szCs w:val="20"/>
        </w:rPr>
        <w:t>Agreement</w:t>
      </w:r>
      <w:r w:rsidRPr="008C01E1">
        <w:rPr>
          <w:szCs w:val="20"/>
        </w:rPr>
        <w:t>;</w:t>
      </w:r>
    </w:p>
    <w:p w14:paraId="299C0446" w14:textId="77777777" w:rsidR="00713F3F" w:rsidRPr="008C01E1" w:rsidRDefault="00713F3F" w:rsidP="00536257">
      <w:pPr>
        <w:pStyle w:val="ListParagraph"/>
        <w:spacing w:before="0" w:after="0" w:line="240" w:lineRule="auto"/>
        <w:rPr>
          <w:szCs w:val="20"/>
        </w:rPr>
      </w:pPr>
    </w:p>
    <w:p w14:paraId="299C0447" w14:textId="37B2EDC3" w:rsidR="00713F3F" w:rsidRPr="00125081"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lastRenderedPageBreak/>
        <w:t>i</w:t>
      </w:r>
      <w:r w:rsidRPr="008C01E1">
        <w:rPr>
          <w:szCs w:val="20"/>
        </w:rPr>
        <w:t>f the Borrower fails to comply with the terms of S</w:t>
      </w:r>
      <w:r>
        <w:rPr>
          <w:szCs w:val="20"/>
        </w:rPr>
        <w:t>ubsection</w:t>
      </w:r>
      <w:r w:rsidR="00F16227">
        <w:rPr>
          <w:szCs w:val="20"/>
        </w:rPr>
        <w:t>s</w:t>
      </w:r>
      <w:r w:rsidRPr="008C01E1">
        <w:rPr>
          <w:szCs w:val="20"/>
        </w:rPr>
        <w:t xml:space="preserve"> </w:t>
      </w:r>
      <w:r w:rsidRPr="008C01E1">
        <w:rPr>
          <w:szCs w:val="20"/>
        </w:rPr>
        <w:fldChar w:fldCharType="begin"/>
      </w:r>
      <w:r w:rsidRPr="008C01E1">
        <w:rPr>
          <w:szCs w:val="20"/>
        </w:rPr>
        <w:instrText xml:space="preserve"> REF _Ref531091104 \r \h </w:instrText>
      </w:r>
      <w:r>
        <w:rPr>
          <w:szCs w:val="20"/>
        </w:rPr>
        <w:instrText xml:space="preserve"> \* MERGEFORMAT </w:instrText>
      </w:r>
      <w:r w:rsidRPr="008C01E1">
        <w:rPr>
          <w:szCs w:val="20"/>
        </w:rPr>
      </w:r>
      <w:r w:rsidRPr="008C01E1">
        <w:rPr>
          <w:szCs w:val="20"/>
        </w:rPr>
        <w:fldChar w:fldCharType="separate"/>
      </w:r>
      <w:r w:rsidR="00EC34E7">
        <w:rPr>
          <w:szCs w:val="20"/>
        </w:rPr>
        <w:t>11</w:t>
      </w:r>
      <w:r w:rsidRPr="008C01E1">
        <w:rPr>
          <w:szCs w:val="20"/>
        </w:rPr>
        <w:fldChar w:fldCharType="end"/>
      </w:r>
      <w:r w:rsidRPr="008C01E1">
        <w:rPr>
          <w:szCs w:val="20"/>
        </w:rPr>
        <w:fldChar w:fldCharType="begin"/>
      </w:r>
      <w:r w:rsidRPr="008C01E1">
        <w:rPr>
          <w:szCs w:val="20"/>
        </w:rPr>
        <w:instrText xml:space="preserve"> REF _Ref531091180 \r \h </w:instrText>
      </w:r>
      <w:r>
        <w:rPr>
          <w:szCs w:val="20"/>
        </w:rPr>
        <w:instrText xml:space="preserve"> \* MERGEFORMAT </w:instrText>
      </w:r>
      <w:r w:rsidRPr="008C01E1">
        <w:rPr>
          <w:szCs w:val="20"/>
        </w:rPr>
      </w:r>
      <w:r w:rsidRPr="008C01E1">
        <w:rPr>
          <w:szCs w:val="20"/>
        </w:rPr>
        <w:fldChar w:fldCharType="separate"/>
      </w:r>
      <w:r w:rsidR="00EC34E7">
        <w:rPr>
          <w:szCs w:val="20"/>
        </w:rPr>
        <w:t>(h)</w:t>
      </w:r>
      <w:r w:rsidRPr="008C01E1">
        <w:rPr>
          <w:szCs w:val="20"/>
        </w:rPr>
        <w:fldChar w:fldCharType="end"/>
      </w:r>
      <w:r>
        <w:rPr>
          <w:szCs w:val="20"/>
        </w:rPr>
        <w:t xml:space="preserve"> </w:t>
      </w:r>
      <w:r w:rsidR="00F16227">
        <w:rPr>
          <w:szCs w:val="20"/>
        </w:rPr>
        <w:t xml:space="preserve">and </w:t>
      </w:r>
      <w:r w:rsidR="00F16227">
        <w:rPr>
          <w:szCs w:val="20"/>
        </w:rPr>
        <w:fldChar w:fldCharType="begin"/>
      </w:r>
      <w:r w:rsidR="00F16227">
        <w:rPr>
          <w:szCs w:val="20"/>
        </w:rPr>
        <w:instrText xml:space="preserve"> REF _Ref441118 \r \h </w:instrText>
      </w:r>
      <w:r w:rsidR="00F16227">
        <w:rPr>
          <w:szCs w:val="20"/>
        </w:rPr>
      </w:r>
      <w:r w:rsidR="00F16227">
        <w:rPr>
          <w:szCs w:val="20"/>
        </w:rPr>
        <w:fldChar w:fldCharType="separate"/>
      </w:r>
      <w:r w:rsidR="00EC34E7">
        <w:rPr>
          <w:szCs w:val="20"/>
        </w:rPr>
        <w:t>(</w:t>
      </w:r>
      <w:proofErr w:type="spellStart"/>
      <w:r w:rsidR="00EC34E7">
        <w:rPr>
          <w:szCs w:val="20"/>
        </w:rPr>
        <w:t>i</w:t>
      </w:r>
      <w:proofErr w:type="spellEnd"/>
      <w:r w:rsidR="00EC34E7">
        <w:rPr>
          <w:szCs w:val="20"/>
        </w:rPr>
        <w:t>)</w:t>
      </w:r>
      <w:r w:rsidR="00F16227">
        <w:rPr>
          <w:szCs w:val="20"/>
        </w:rPr>
        <w:fldChar w:fldCharType="end"/>
      </w:r>
      <w:r w:rsidR="00F16227">
        <w:rPr>
          <w:szCs w:val="20"/>
        </w:rPr>
        <w:t xml:space="preserve"> </w:t>
      </w:r>
      <w:r>
        <w:rPr>
          <w:szCs w:val="20"/>
        </w:rPr>
        <w:t>o</w:t>
      </w:r>
      <w:r w:rsidRPr="008C01E1">
        <w:rPr>
          <w:szCs w:val="20"/>
        </w:rPr>
        <w:t xml:space="preserve">f this </w:t>
      </w:r>
      <w:r>
        <w:rPr>
          <w:szCs w:val="20"/>
        </w:rPr>
        <w:t>Agreement</w:t>
      </w:r>
      <w:r w:rsidRPr="008C01E1">
        <w:rPr>
          <w:szCs w:val="20"/>
        </w:rPr>
        <w:t>;</w:t>
      </w:r>
    </w:p>
    <w:p w14:paraId="299C0448" w14:textId="77777777" w:rsidR="00713F3F" w:rsidRPr="008C01E1" w:rsidRDefault="00713F3F" w:rsidP="00536257">
      <w:pPr>
        <w:pStyle w:val="ListParagraph"/>
        <w:spacing w:before="0" w:after="0" w:line="240" w:lineRule="auto"/>
        <w:rPr>
          <w:szCs w:val="20"/>
        </w:rPr>
      </w:pPr>
    </w:p>
    <w:p w14:paraId="299C0449"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i</w:t>
      </w:r>
      <w:r w:rsidRPr="008C01E1">
        <w:rPr>
          <w:szCs w:val="20"/>
        </w:rPr>
        <w:t>f the Borrower fails to perform or observe any term, covenant, warranty</w:t>
      </w:r>
      <w:r>
        <w:rPr>
          <w:szCs w:val="20"/>
        </w:rPr>
        <w:t>,</w:t>
      </w:r>
      <w:r w:rsidRPr="008C01E1">
        <w:rPr>
          <w:szCs w:val="20"/>
        </w:rPr>
        <w:t xml:space="preserve"> or agreement contained in this </w:t>
      </w:r>
      <w:r>
        <w:rPr>
          <w:szCs w:val="20"/>
        </w:rPr>
        <w:t>Agreement</w:t>
      </w:r>
      <w:r w:rsidRPr="008C01E1">
        <w:rPr>
          <w:szCs w:val="20"/>
        </w:rPr>
        <w:t xml:space="preserve"> other than those specifically identified in this</w:t>
      </w:r>
      <w:r>
        <w:rPr>
          <w:szCs w:val="20"/>
        </w:rPr>
        <w:t xml:space="preserve"> Section</w:t>
      </w:r>
      <w:r w:rsidRPr="008C01E1">
        <w:rPr>
          <w:szCs w:val="20"/>
        </w:rPr>
        <w:t xml:space="preserve">, and such </w:t>
      </w:r>
      <w:r>
        <w:rPr>
          <w:szCs w:val="20"/>
        </w:rPr>
        <w:t>failure is not cured within</w:t>
      </w:r>
      <w:r w:rsidRPr="008C01E1">
        <w:rPr>
          <w:szCs w:val="20"/>
        </w:rPr>
        <w:t xml:space="preserve"> </w:t>
      </w:r>
      <w:r>
        <w:rPr>
          <w:szCs w:val="20"/>
        </w:rPr>
        <w:t>thirty (</w:t>
      </w:r>
      <w:r w:rsidRPr="008C01E1">
        <w:rPr>
          <w:szCs w:val="20"/>
        </w:rPr>
        <w:t>30</w:t>
      </w:r>
      <w:r>
        <w:rPr>
          <w:szCs w:val="20"/>
        </w:rPr>
        <w:t>)</w:t>
      </w:r>
      <w:r w:rsidRPr="008C01E1">
        <w:rPr>
          <w:szCs w:val="20"/>
        </w:rPr>
        <w:t xml:space="preserve"> days after written notice of such failure has been given to the Borrower;</w:t>
      </w:r>
    </w:p>
    <w:p w14:paraId="299C044A" w14:textId="77777777" w:rsidR="00713F3F" w:rsidRPr="001D3115" w:rsidRDefault="00713F3F" w:rsidP="00536257">
      <w:pPr>
        <w:spacing w:before="0" w:after="0" w:line="240" w:lineRule="auto"/>
        <w:rPr>
          <w:szCs w:val="20"/>
        </w:rPr>
      </w:pPr>
    </w:p>
    <w:p w14:paraId="299C044B" w14:textId="77777777" w:rsidR="00713F3F" w:rsidRDefault="00472371"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if</w:t>
      </w:r>
      <w:r w:rsidR="00713F3F" w:rsidRPr="008C01E1">
        <w:rPr>
          <w:szCs w:val="20"/>
        </w:rPr>
        <w:t xml:space="preserve"> any representation or warranty made or de</w:t>
      </w:r>
      <w:r w:rsidR="00713F3F">
        <w:rPr>
          <w:szCs w:val="20"/>
        </w:rPr>
        <w:t>emed made by the Borrower</w:t>
      </w:r>
      <w:r w:rsidR="00886B55">
        <w:rPr>
          <w:szCs w:val="20"/>
        </w:rPr>
        <w:t xml:space="preserve"> </w:t>
      </w:r>
      <w:r w:rsidR="00713F3F">
        <w:rPr>
          <w:szCs w:val="20"/>
        </w:rPr>
        <w:t>in this Agreement</w:t>
      </w:r>
      <w:r w:rsidR="00886B55">
        <w:rPr>
          <w:szCs w:val="20"/>
        </w:rPr>
        <w:t xml:space="preserve"> or the Application</w:t>
      </w:r>
      <w:r w:rsidR="00713F3F" w:rsidRPr="008C01E1">
        <w:rPr>
          <w:szCs w:val="20"/>
        </w:rPr>
        <w:t>, or in any statement or representation made in any certificate, report</w:t>
      </w:r>
      <w:r w:rsidR="00713F3F">
        <w:rPr>
          <w:szCs w:val="20"/>
        </w:rPr>
        <w:t>, or opinion delivered by the Borrower</w:t>
      </w:r>
      <w:r w:rsidR="00713F3F" w:rsidRPr="008C01E1">
        <w:rPr>
          <w:szCs w:val="20"/>
        </w:rPr>
        <w:t xml:space="preserve"> pursuant to </w:t>
      </w:r>
      <w:r w:rsidR="00713F3F">
        <w:rPr>
          <w:szCs w:val="20"/>
        </w:rPr>
        <w:t>this Agreement</w:t>
      </w:r>
      <w:r w:rsidR="00886B55">
        <w:rPr>
          <w:szCs w:val="20"/>
        </w:rPr>
        <w:t xml:space="preserve"> or the Application</w:t>
      </w:r>
      <w:r w:rsidR="00713F3F" w:rsidRPr="008C01E1">
        <w:rPr>
          <w:szCs w:val="20"/>
        </w:rPr>
        <w:t>, was untrue when made or deemed made, or is breached in any material respect;</w:t>
      </w:r>
    </w:p>
    <w:p w14:paraId="299C044C" w14:textId="77777777" w:rsidR="00713F3F" w:rsidRPr="00295398" w:rsidRDefault="00713F3F" w:rsidP="00536257">
      <w:pPr>
        <w:pStyle w:val="ListParagraph"/>
        <w:spacing w:before="0" w:after="0" w:line="240" w:lineRule="auto"/>
        <w:rPr>
          <w:szCs w:val="20"/>
        </w:rPr>
      </w:pPr>
    </w:p>
    <w:p w14:paraId="299C044D" w14:textId="77777777" w:rsidR="00472371"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295398">
        <w:rPr>
          <w:szCs w:val="20"/>
        </w:rPr>
        <w:t>a receiver, manager, receiver-manager, liquidator, monitor</w:t>
      </w:r>
      <w:r w:rsidR="006378C2">
        <w:rPr>
          <w:szCs w:val="20"/>
        </w:rPr>
        <w:t>,</w:t>
      </w:r>
      <w:r w:rsidRPr="00295398">
        <w:rPr>
          <w:szCs w:val="20"/>
        </w:rPr>
        <w:t xml:space="preserve"> or trustee in bankruptcy of the </w:t>
      </w:r>
      <w:r>
        <w:rPr>
          <w:szCs w:val="20"/>
        </w:rPr>
        <w:t xml:space="preserve">Borrower </w:t>
      </w:r>
      <w:r w:rsidRPr="00295398">
        <w:rPr>
          <w:szCs w:val="20"/>
        </w:rPr>
        <w:t xml:space="preserve">or of any of the </w:t>
      </w:r>
      <w:r>
        <w:rPr>
          <w:szCs w:val="20"/>
        </w:rPr>
        <w:t xml:space="preserve">Borrower’s </w:t>
      </w:r>
      <w:r w:rsidRPr="00295398">
        <w:rPr>
          <w:szCs w:val="20"/>
        </w:rPr>
        <w:t>property is appointed by a Governmental Authority</w:t>
      </w:r>
      <w:r w:rsidR="00472371">
        <w:rPr>
          <w:szCs w:val="20"/>
        </w:rPr>
        <w:t xml:space="preserve"> or other Person</w:t>
      </w:r>
      <w:r w:rsidRPr="00295398">
        <w:rPr>
          <w:szCs w:val="20"/>
        </w:rPr>
        <w:t xml:space="preserve"> or pursuant to the terms of a debenture or a similar instrument, and such receiver, manager, receiver-manager, liquidator, monitor</w:t>
      </w:r>
      <w:r w:rsidR="006378C2">
        <w:rPr>
          <w:szCs w:val="20"/>
        </w:rPr>
        <w:t>,</w:t>
      </w:r>
      <w:r w:rsidRPr="00295398">
        <w:rPr>
          <w:szCs w:val="20"/>
        </w:rPr>
        <w:t xml:space="preserve"> or trustee in bankruptcy is not discharged or such appointment is not revoked or withdrawn within thirty (30) Business Days of the appointment; </w:t>
      </w:r>
    </w:p>
    <w:p w14:paraId="299C044E" w14:textId="77777777" w:rsidR="00472371" w:rsidRPr="00472371" w:rsidRDefault="00472371" w:rsidP="00536257">
      <w:pPr>
        <w:pStyle w:val="ListParagraph"/>
        <w:spacing w:before="0" w:after="0" w:line="240" w:lineRule="auto"/>
        <w:rPr>
          <w:szCs w:val="20"/>
        </w:rPr>
      </w:pPr>
    </w:p>
    <w:p w14:paraId="299C044F" w14:textId="77777777" w:rsidR="00472371" w:rsidRDefault="00472371"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 xml:space="preserve">if </w:t>
      </w:r>
      <w:r w:rsidR="00713F3F" w:rsidRPr="00295398">
        <w:rPr>
          <w:szCs w:val="20"/>
        </w:rPr>
        <w:t>by decree, judgment or ord</w:t>
      </w:r>
      <w:r w:rsidR="00713F3F">
        <w:rPr>
          <w:szCs w:val="20"/>
        </w:rPr>
        <w:t xml:space="preserve">er of a Governmental Authority </w:t>
      </w:r>
      <w:r w:rsidR="00713F3F" w:rsidRPr="00295398">
        <w:rPr>
          <w:szCs w:val="20"/>
        </w:rPr>
        <w:t xml:space="preserve">the </w:t>
      </w:r>
      <w:r w:rsidR="00713F3F">
        <w:rPr>
          <w:szCs w:val="20"/>
        </w:rPr>
        <w:t xml:space="preserve">Borrower </w:t>
      </w:r>
      <w:r w:rsidR="00713F3F" w:rsidRPr="00295398">
        <w:rPr>
          <w:szCs w:val="20"/>
        </w:rPr>
        <w:t xml:space="preserve">is adjudicated bankrupt or insolvent, and such decree, judgment or order continues undischarged and unstayed for a period of thirty (30) Business Days after the entry thereof; </w:t>
      </w:r>
    </w:p>
    <w:p w14:paraId="299C0450" w14:textId="77777777" w:rsidR="00472371" w:rsidRPr="00472371" w:rsidRDefault="00472371" w:rsidP="00536257">
      <w:pPr>
        <w:pStyle w:val="ListParagraph"/>
        <w:spacing w:before="0" w:after="0" w:line="240" w:lineRule="auto"/>
        <w:rPr>
          <w:szCs w:val="20"/>
        </w:rPr>
      </w:pPr>
    </w:p>
    <w:p w14:paraId="299C0451" w14:textId="77777777" w:rsidR="00472371"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sidRPr="00295398">
        <w:rPr>
          <w:szCs w:val="20"/>
        </w:rPr>
        <w:t xml:space="preserve">if any material part of the property of </w:t>
      </w:r>
      <w:r>
        <w:rPr>
          <w:szCs w:val="20"/>
        </w:rPr>
        <w:t xml:space="preserve">Borrower </w:t>
      </w:r>
      <w:r w:rsidRPr="00295398">
        <w:rPr>
          <w:szCs w:val="20"/>
        </w:rPr>
        <w:t xml:space="preserve">is seized, attached, or sequestered, and such seizure, attachment, or sequestering is not successfully contested by </w:t>
      </w:r>
      <w:r>
        <w:rPr>
          <w:szCs w:val="20"/>
        </w:rPr>
        <w:t xml:space="preserve">the Borrower </w:t>
      </w:r>
      <w:r w:rsidRPr="00295398">
        <w:rPr>
          <w:szCs w:val="20"/>
        </w:rPr>
        <w:t xml:space="preserve">within thirty (30) Business Days; </w:t>
      </w:r>
    </w:p>
    <w:p w14:paraId="299C0452" w14:textId="77777777" w:rsidR="00472371" w:rsidRPr="00472371" w:rsidRDefault="00472371" w:rsidP="00536257">
      <w:pPr>
        <w:pStyle w:val="ListParagraph"/>
        <w:spacing w:before="0" w:after="0" w:line="240" w:lineRule="auto"/>
        <w:rPr>
          <w:szCs w:val="20"/>
        </w:rPr>
      </w:pPr>
    </w:p>
    <w:p w14:paraId="299C0453" w14:textId="77777777" w:rsidR="00713F3F" w:rsidRDefault="00472371"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 xml:space="preserve">if </w:t>
      </w:r>
      <w:r w:rsidR="00713F3F" w:rsidRPr="00295398">
        <w:rPr>
          <w:szCs w:val="20"/>
        </w:rPr>
        <w:t xml:space="preserve">a petition, proceeding or filing is made against the </w:t>
      </w:r>
      <w:r w:rsidR="00713F3F">
        <w:rPr>
          <w:szCs w:val="20"/>
        </w:rPr>
        <w:t xml:space="preserve">Borrower </w:t>
      </w:r>
      <w:r w:rsidR="00713F3F" w:rsidRPr="00295398">
        <w:rPr>
          <w:szCs w:val="20"/>
        </w:rPr>
        <w:t xml:space="preserve">seeking to have the </w:t>
      </w:r>
      <w:r w:rsidR="00713F3F">
        <w:rPr>
          <w:szCs w:val="20"/>
        </w:rPr>
        <w:t xml:space="preserve">Borrower </w:t>
      </w:r>
      <w:r w:rsidR="00713F3F" w:rsidRPr="00295398">
        <w:rPr>
          <w:szCs w:val="20"/>
        </w:rPr>
        <w:t>declared bankrupt or insolvent, or seeking adjustment or composition of any of its debts pursuant to the provisions of any Insolvency Legislation, and such petition, proceeding or filing is not dismissed or withdrawn within thirty (30) Business Days;</w:t>
      </w:r>
    </w:p>
    <w:p w14:paraId="299C0454" w14:textId="77777777" w:rsidR="00713F3F" w:rsidRDefault="00713F3F" w:rsidP="00536257">
      <w:pPr>
        <w:pStyle w:val="ListParagraph"/>
        <w:pBdr>
          <w:top w:val="nil"/>
          <w:left w:val="nil"/>
          <w:bottom w:val="nil"/>
          <w:right w:val="nil"/>
          <w:between w:val="nil"/>
        </w:pBdr>
        <w:spacing w:before="0" w:after="0" w:line="240" w:lineRule="auto"/>
        <w:ind w:left="1440"/>
        <w:contextualSpacing w:val="0"/>
        <w:rPr>
          <w:szCs w:val="20"/>
        </w:rPr>
      </w:pPr>
    </w:p>
    <w:p w14:paraId="299C0455"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 xml:space="preserve">the Borrower </w:t>
      </w:r>
      <w:r w:rsidRPr="005D33DB">
        <w:rPr>
          <w:szCs w:val="20"/>
        </w:rPr>
        <w:t>makes an assignment for the benefit of its creditors generally under any Insolvency Legislation, or consents to the appointment of a receiver, manager, receiver-manager, monitor, trustee in bankruptcy, or liquidator for all or part of its property, or files a petition or proposal to declare bankruptcy or to reorganize pursuant to the provisions of any Insolvency Legislation;</w:t>
      </w:r>
    </w:p>
    <w:p w14:paraId="299C0456" w14:textId="77777777" w:rsidR="00536257" w:rsidRPr="00536257" w:rsidRDefault="00536257" w:rsidP="00536257">
      <w:pPr>
        <w:widowControl w:val="0"/>
        <w:pBdr>
          <w:top w:val="nil"/>
          <w:left w:val="nil"/>
          <w:bottom w:val="nil"/>
          <w:right w:val="nil"/>
          <w:between w:val="nil"/>
        </w:pBdr>
        <w:tabs>
          <w:tab w:val="clear" w:pos="720"/>
        </w:tabs>
        <w:spacing w:before="0" w:after="0" w:line="240" w:lineRule="auto"/>
        <w:rPr>
          <w:szCs w:val="20"/>
        </w:rPr>
      </w:pPr>
    </w:p>
    <w:p w14:paraId="299C0457"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a</w:t>
      </w:r>
      <w:r w:rsidRPr="008C01E1">
        <w:rPr>
          <w:szCs w:val="20"/>
        </w:rPr>
        <w:t xml:space="preserve"> material adverse change occurs in the financial or business condition of the Borrower that impedes the Borrower’s ability to perform its obligations under </w:t>
      </w:r>
      <w:r>
        <w:rPr>
          <w:szCs w:val="20"/>
        </w:rPr>
        <w:t>this Agreement</w:t>
      </w:r>
      <w:r w:rsidRPr="008C01E1">
        <w:rPr>
          <w:szCs w:val="20"/>
        </w:rPr>
        <w:t>;</w:t>
      </w:r>
      <w:r>
        <w:rPr>
          <w:szCs w:val="20"/>
        </w:rPr>
        <w:t xml:space="preserve"> or</w:t>
      </w:r>
    </w:p>
    <w:p w14:paraId="299C0458" w14:textId="77777777" w:rsidR="00713F3F" w:rsidRPr="008C01E1" w:rsidRDefault="00713F3F" w:rsidP="00536257">
      <w:pPr>
        <w:pStyle w:val="ListParagraph"/>
        <w:spacing w:before="0" w:after="0" w:line="240" w:lineRule="auto"/>
        <w:rPr>
          <w:szCs w:val="20"/>
        </w:rPr>
      </w:pPr>
    </w:p>
    <w:p w14:paraId="299C0459"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40" w:hanging="720"/>
        <w:contextualSpacing w:val="0"/>
        <w:rPr>
          <w:szCs w:val="20"/>
        </w:rPr>
      </w:pPr>
      <w:r>
        <w:rPr>
          <w:szCs w:val="20"/>
        </w:rPr>
        <w:t>i</w:t>
      </w:r>
      <w:r w:rsidRPr="008C01E1">
        <w:rPr>
          <w:szCs w:val="20"/>
        </w:rPr>
        <w:t>f a judgment, attachment, garnishment</w:t>
      </w:r>
      <w:r>
        <w:rPr>
          <w:szCs w:val="20"/>
        </w:rPr>
        <w:t>,</w:t>
      </w:r>
      <w:r w:rsidRPr="008C01E1">
        <w:rPr>
          <w:szCs w:val="20"/>
        </w:rPr>
        <w:t xml:space="preserve"> or other process </w:t>
      </w:r>
      <w:r>
        <w:rPr>
          <w:szCs w:val="20"/>
        </w:rPr>
        <w:t>exceeding the</w:t>
      </w:r>
      <w:r w:rsidRPr="0085311E">
        <w:rPr>
          <w:szCs w:val="20"/>
        </w:rPr>
        <w:t xml:space="preserve"> greater</w:t>
      </w:r>
      <w:r>
        <w:rPr>
          <w:szCs w:val="20"/>
        </w:rPr>
        <w:t xml:space="preserve"> of</w:t>
      </w:r>
      <w:r w:rsidRPr="0085311E">
        <w:rPr>
          <w:szCs w:val="20"/>
        </w:rPr>
        <w:t xml:space="preserve"> (i) one hundred thousand dollars ($100,000)</w:t>
      </w:r>
      <w:r w:rsidR="00410C38">
        <w:rPr>
          <w:szCs w:val="20"/>
        </w:rPr>
        <w:t>,</w:t>
      </w:r>
      <w:r w:rsidRPr="0085311E">
        <w:rPr>
          <w:szCs w:val="20"/>
        </w:rPr>
        <w:t xml:space="preserve"> or (ii) five percent (5%) of </w:t>
      </w:r>
      <w:r>
        <w:rPr>
          <w:szCs w:val="20"/>
        </w:rPr>
        <w:t>the Loan amount</w:t>
      </w:r>
      <w:r>
        <w:rPr>
          <w:b/>
          <w:szCs w:val="20"/>
        </w:rPr>
        <w:t xml:space="preserve"> </w:t>
      </w:r>
      <w:r w:rsidRPr="008C01E1">
        <w:rPr>
          <w:szCs w:val="20"/>
        </w:rPr>
        <w:t>is entered against the Borrower</w:t>
      </w:r>
      <w:r>
        <w:rPr>
          <w:szCs w:val="20"/>
        </w:rPr>
        <w:t xml:space="preserve"> </w:t>
      </w:r>
      <w:r w:rsidRPr="008C01E1">
        <w:rPr>
          <w:szCs w:val="20"/>
        </w:rPr>
        <w:t>and is not vacated, bonded, paid</w:t>
      </w:r>
      <w:r w:rsidR="006378C2">
        <w:rPr>
          <w:szCs w:val="20"/>
        </w:rPr>
        <w:t>,</w:t>
      </w:r>
      <w:r w:rsidRPr="008C01E1">
        <w:rPr>
          <w:szCs w:val="20"/>
        </w:rPr>
        <w:t xml:space="preserve"> or subject to being satisfied under recognized indemnification or acknowledged to be covered under the Borrower’s</w:t>
      </w:r>
      <w:r>
        <w:rPr>
          <w:szCs w:val="20"/>
        </w:rPr>
        <w:t xml:space="preserve"> insurance policy within thirty (30) days after entry.</w:t>
      </w:r>
    </w:p>
    <w:p w14:paraId="299C045A" w14:textId="77777777" w:rsidR="00713F3F" w:rsidRPr="008C01E1" w:rsidRDefault="00713F3F" w:rsidP="00536257">
      <w:pPr>
        <w:pBdr>
          <w:top w:val="nil"/>
          <w:left w:val="nil"/>
          <w:bottom w:val="nil"/>
          <w:right w:val="nil"/>
          <w:between w:val="nil"/>
        </w:pBdr>
        <w:spacing w:before="0" w:after="0" w:line="240" w:lineRule="auto"/>
        <w:ind w:firstLine="1440"/>
        <w:rPr>
          <w:szCs w:val="20"/>
        </w:rPr>
      </w:pPr>
      <w:r w:rsidRPr="008C01E1">
        <w:rPr>
          <w:szCs w:val="20"/>
        </w:rPr>
        <w:t> </w:t>
      </w:r>
    </w:p>
    <w:p w14:paraId="299C045B" w14:textId="77777777" w:rsidR="00713F3F" w:rsidRPr="008C01E1" w:rsidRDefault="00713F3F" w:rsidP="00F50459">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bookmarkStart w:id="30" w:name="_Ref531176164"/>
      <w:r w:rsidRPr="008C01E1">
        <w:rPr>
          <w:b/>
          <w:szCs w:val="20"/>
        </w:rPr>
        <w:t>Remedies Upon Default</w:t>
      </w:r>
      <w:bookmarkEnd w:id="30"/>
      <w:r w:rsidRPr="008C01E1">
        <w:rPr>
          <w:szCs w:val="20"/>
        </w:rPr>
        <w:t xml:space="preserve">  </w:t>
      </w:r>
    </w:p>
    <w:p w14:paraId="299C045C" w14:textId="77777777" w:rsidR="00713F3F" w:rsidRDefault="00713F3F" w:rsidP="00F50459">
      <w:pPr>
        <w:keepNext/>
        <w:pBdr>
          <w:top w:val="nil"/>
          <w:left w:val="nil"/>
          <w:bottom w:val="nil"/>
          <w:right w:val="nil"/>
          <w:between w:val="nil"/>
        </w:pBdr>
        <w:spacing w:before="0" w:after="0" w:line="240" w:lineRule="auto"/>
        <w:ind w:firstLine="720"/>
        <w:rPr>
          <w:szCs w:val="20"/>
        </w:rPr>
      </w:pPr>
    </w:p>
    <w:p w14:paraId="299C045D" w14:textId="034BCFC1" w:rsidR="00713F3F" w:rsidRDefault="00713F3F" w:rsidP="00536257">
      <w:pPr>
        <w:pBdr>
          <w:top w:val="nil"/>
          <w:left w:val="nil"/>
          <w:bottom w:val="nil"/>
          <w:right w:val="nil"/>
          <w:between w:val="nil"/>
        </w:pBdr>
        <w:spacing w:before="0" w:after="0" w:line="240" w:lineRule="auto"/>
        <w:ind w:left="720"/>
        <w:rPr>
          <w:szCs w:val="20"/>
        </w:rPr>
      </w:pPr>
      <w:bookmarkStart w:id="31" w:name="_Ref531176166"/>
      <w:r w:rsidRPr="00943B2B">
        <w:rPr>
          <w:szCs w:val="20"/>
        </w:rPr>
        <w:t xml:space="preserve">Upon the occurrence of an Event of Default hereunder, the Lender may give notice to the Borrower declaring the entire principal balance hereof, all accrued interest thereon and all other amounts payable hereunder immediately due and payable, whereupon they shall become immediately due and payable without presentment, demand, protest, or further notice of any kind, </w:t>
      </w:r>
      <w:r w:rsidRPr="00943B2B">
        <w:rPr>
          <w:szCs w:val="20"/>
        </w:rPr>
        <w:lastRenderedPageBreak/>
        <w:t>all of which are expressly waived by the Borrower. Any delay by the Lender in exercising</w:t>
      </w:r>
      <w:r w:rsidR="006378C2">
        <w:rPr>
          <w:szCs w:val="20"/>
        </w:rPr>
        <w:t>,</w:t>
      </w:r>
      <w:r w:rsidRPr="00943B2B">
        <w:rPr>
          <w:szCs w:val="20"/>
        </w:rPr>
        <w:t xml:space="preserve"> or any failure of the Lender to exercise</w:t>
      </w:r>
      <w:r w:rsidR="006378C2">
        <w:rPr>
          <w:szCs w:val="20"/>
        </w:rPr>
        <w:t>,</w:t>
      </w:r>
      <w:r w:rsidRPr="00943B2B">
        <w:rPr>
          <w:szCs w:val="20"/>
        </w:rPr>
        <w:t xml:space="preserve"> the aforesaid option to accelerate with respect to an Event of Default shall not constitute a waiver of its right to exercise such option with respect to that or any subsequent Event of Default. </w:t>
      </w:r>
      <w:proofErr w:type="gramStart"/>
      <w:r w:rsidRPr="00943B2B">
        <w:rPr>
          <w:szCs w:val="20"/>
        </w:rPr>
        <w:t>Acceleration of maturity,</w:t>
      </w:r>
      <w:proofErr w:type="gramEnd"/>
      <w:r w:rsidRPr="00943B2B">
        <w:rPr>
          <w:szCs w:val="20"/>
        </w:rPr>
        <w:t xml:space="preserve"> once claimed hereunder by the Lender may be rescinded, at the Lender’s sole option, by written acknowledgment to that effect, but the tender and acceptance of partial payment or partial performance alone shall not in any way affect or rescind such acceleration of maturity. After the occurrence of an Event of Default, interest shall accrue on all amounts due hereunder at the rate specified in Section </w:t>
      </w:r>
      <w:r w:rsidRPr="00943B2B">
        <w:rPr>
          <w:szCs w:val="20"/>
        </w:rPr>
        <w:fldChar w:fldCharType="begin"/>
      </w:r>
      <w:r w:rsidRPr="00943B2B">
        <w:rPr>
          <w:szCs w:val="20"/>
        </w:rPr>
        <w:instrText xml:space="preserve"> REF _Ref531092106 \r \h </w:instrText>
      </w:r>
      <w:r w:rsidRPr="00943B2B">
        <w:rPr>
          <w:szCs w:val="20"/>
        </w:rPr>
      </w:r>
      <w:r w:rsidRPr="00943B2B">
        <w:rPr>
          <w:szCs w:val="20"/>
        </w:rPr>
        <w:fldChar w:fldCharType="separate"/>
      </w:r>
      <w:r w:rsidR="00EC34E7">
        <w:rPr>
          <w:szCs w:val="20"/>
        </w:rPr>
        <w:t>3</w:t>
      </w:r>
      <w:r w:rsidRPr="00943B2B">
        <w:rPr>
          <w:szCs w:val="20"/>
        </w:rPr>
        <w:fldChar w:fldCharType="end"/>
      </w:r>
      <w:r w:rsidRPr="00943B2B">
        <w:rPr>
          <w:szCs w:val="20"/>
        </w:rPr>
        <w:fldChar w:fldCharType="begin"/>
      </w:r>
      <w:r w:rsidRPr="00943B2B">
        <w:rPr>
          <w:szCs w:val="20"/>
        </w:rPr>
        <w:instrText xml:space="preserve"> REF _Ref531092108 \r \h </w:instrText>
      </w:r>
      <w:r w:rsidRPr="00943B2B">
        <w:rPr>
          <w:szCs w:val="20"/>
        </w:rPr>
      </w:r>
      <w:r w:rsidRPr="00943B2B">
        <w:rPr>
          <w:szCs w:val="20"/>
        </w:rPr>
        <w:fldChar w:fldCharType="separate"/>
      </w:r>
      <w:r w:rsidR="00EC34E7">
        <w:rPr>
          <w:szCs w:val="20"/>
        </w:rPr>
        <w:t>(c)</w:t>
      </w:r>
      <w:r w:rsidRPr="00943B2B">
        <w:rPr>
          <w:szCs w:val="20"/>
        </w:rPr>
        <w:fldChar w:fldCharType="end"/>
      </w:r>
      <w:r w:rsidRPr="00943B2B">
        <w:rPr>
          <w:szCs w:val="20"/>
        </w:rPr>
        <w:t>.</w:t>
      </w:r>
      <w:bookmarkEnd w:id="31"/>
      <w:r>
        <w:rPr>
          <w:szCs w:val="20"/>
        </w:rPr>
        <w:t xml:space="preserve"> In its sole discretion and without limiting any of its rights hereunder, the Lender may also exercise its rights under any Existing Security in partial or full satisfaction of any of the Obligations. </w:t>
      </w:r>
    </w:p>
    <w:p w14:paraId="299C045E" w14:textId="77777777" w:rsidR="00713F3F" w:rsidRDefault="00713F3F" w:rsidP="00536257">
      <w:pPr>
        <w:pBdr>
          <w:top w:val="nil"/>
          <w:left w:val="nil"/>
          <w:bottom w:val="nil"/>
          <w:right w:val="nil"/>
          <w:between w:val="nil"/>
        </w:pBdr>
        <w:spacing w:before="0" w:after="0" w:line="240" w:lineRule="auto"/>
        <w:ind w:left="720"/>
        <w:rPr>
          <w:szCs w:val="20"/>
        </w:rPr>
      </w:pPr>
    </w:p>
    <w:p w14:paraId="299C045F" w14:textId="77777777" w:rsidR="00713F3F" w:rsidRPr="006B0653"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b/>
          <w:szCs w:val="20"/>
        </w:rPr>
      </w:pPr>
      <w:r w:rsidRPr="006B0653">
        <w:rPr>
          <w:b/>
          <w:szCs w:val="20"/>
        </w:rPr>
        <w:t xml:space="preserve">Rights and Remedies Not Limited to </w:t>
      </w:r>
      <w:r>
        <w:rPr>
          <w:b/>
          <w:szCs w:val="20"/>
        </w:rPr>
        <w:t>Agreement</w:t>
      </w:r>
    </w:p>
    <w:p w14:paraId="299C0460" w14:textId="77777777" w:rsidR="00713F3F" w:rsidRPr="006B0653" w:rsidRDefault="00713F3F" w:rsidP="00536257">
      <w:pPr>
        <w:pStyle w:val="ListParagraph"/>
        <w:keepNext/>
        <w:pBdr>
          <w:top w:val="nil"/>
          <w:left w:val="nil"/>
          <w:bottom w:val="nil"/>
          <w:right w:val="nil"/>
          <w:between w:val="nil"/>
        </w:pBdr>
        <w:spacing w:before="0" w:after="0" w:line="240" w:lineRule="auto"/>
        <w:ind w:left="1605"/>
        <w:contextualSpacing w:val="0"/>
        <w:rPr>
          <w:szCs w:val="20"/>
        </w:rPr>
      </w:pPr>
    </w:p>
    <w:p w14:paraId="299C0461" w14:textId="77777777" w:rsidR="00713F3F" w:rsidRDefault="00713F3F" w:rsidP="00536257">
      <w:pPr>
        <w:pBdr>
          <w:top w:val="nil"/>
          <w:left w:val="nil"/>
          <w:bottom w:val="nil"/>
          <w:right w:val="nil"/>
          <w:between w:val="nil"/>
        </w:pBdr>
        <w:spacing w:before="0" w:after="0" w:line="240" w:lineRule="auto"/>
        <w:ind w:left="720"/>
        <w:rPr>
          <w:szCs w:val="20"/>
        </w:rPr>
      </w:pPr>
      <w:r w:rsidRPr="006B0653">
        <w:rPr>
          <w:szCs w:val="20"/>
        </w:rPr>
        <w:t xml:space="preserve">Unless expressly provided in this Agreement, the express rights and remedies of the </w:t>
      </w:r>
      <w:r>
        <w:rPr>
          <w:szCs w:val="20"/>
        </w:rPr>
        <w:t>Lender</w:t>
      </w:r>
      <w:r w:rsidRPr="006B0653">
        <w:rPr>
          <w:szCs w:val="20"/>
        </w:rPr>
        <w:t xml:space="preserve"> or the </w:t>
      </w:r>
      <w:r>
        <w:rPr>
          <w:szCs w:val="20"/>
        </w:rPr>
        <w:t xml:space="preserve">Borrower </w:t>
      </w:r>
      <w:r w:rsidRPr="006B0653">
        <w:rPr>
          <w:szCs w:val="20"/>
        </w:rPr>
        <w:t xml:space="preserve">set out in this Agreement are in addition to and shall not limit any other rights and remedies available to the </w:t>
      </w:r>
      <w:r>
        <w:rPr>
          <w:szCs w:val="20"/>
        </w:rPr>
        <w:t>Lender</w:t>
      </w:r>
      <w:r w:rsidRPr="006B0653">
        <w:rPr>
          <w:szCs w:val="20"/>
        </w:rPr>
        <w:t xml:space="preserve"> or the </w:t>
      </w:r>
      <w:r>
        <w:rPr>
          <w:szCs w:val="20"/>
        </w:rPr>
        <w:t>Borrower</w:t>
      </w:r>
      <w:r w:rsidRPr="006B0653">
        <w:rPr>
          <w:szCs w:val="20"/>
        </w:rPr>
        <w:t>, respectively, at law or in equity.</w:t>
      </w:r>
    </w:p>
    <w:p w14:paraId="299C0462" w14:textId="77777777" w:rsidR="00713F3F" w:rsidRDefault="00713F3F" w:rsidP="00536257">
      <w:pPr>
        <w:pBdr>
          <w:top w:val="nil"/>
          <w:left w:val="nil"/>
          <w:bottom w:val="nil"/>
          <w:right w:val="nil"/>
          <w:between w:val="nil"/>
        </w:pBdr>
        <w:spacing w:before="0" w:after="0" w:line="240" w:lineRule="auto"/>
        <w:rPr>
          <w:szCs w:val="20"/>
        </w:rPr>
      </w:pPr>
    </w:p>
    <w:p w14:paraId="299C0463" w14:textId="77777777" w:rsidR="00713F3F" w:rsidRPr="00D0747D"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b/>
          <w:szCs w:val="20"/>
        </w:rPr>
      </w:pPr>
      <w:r w:rsidRPr="00D0747D">
        <w:rPr>
          <w:b/>
          <w:szCs w:val="20"/>
        </w:rPr>
        <w:t>Set-Off or Compensation</w:t>
      </w:r>
    </w:p>
    <w:p w14:paraId="299C0464" w14:textId="77777777" w:rsidR="00713F3F" w:rsidRDefault="00713F3F" w:rsidP="00536257">
      <w:pPr>
        <w:keepNext/>
        <w:pBdr>
          <w:top w:val="nil"/>
          <w:left w:val="nil"/>
          <w:bottom w:val="nil"/>
          <w:right w:val="nil"/>
          <w:between w:val="nil"/>
        </w:pBdr>
        <w:spacing w:before="0" w:after="0" w:line="240" w:lineRule="auto"/>
        <w:rPr>
          <w:szCs w:val="20"/>
        </w:rPr>
      </w:pPr>
    </w:p>
    <w:p w14:paraId="299C0465" w14:textId="77777777" w:rsidR="00713F3F" w:rsidRDefault="00713F3F" w:rsidP="00927E67">
      <w:pPr>
        <w:pStyle w:val="ListParagraph"/>
        <w:numPr>
          <w:ilvl w:val="1"/>
          <w:numId w:val="16"/>
        </w:numPr>
        <w:pBdr>
          <w:top w:val="nil"/>
          <w:left w:val="nil"/>
          <w:bottom w:val="nil"/>
          <w:right w:val="nil"/>
          <w:between w:val="nil"/>
        </w:pBdr>
        <w:spacing w:before="0" w:after="0" w:line="240" w:lineRule="auto"/>
        <w:ind w:left="1440" w:hanging="720"/>
        <w:rPr>
          <w:szCs w:val="20"/>
        </w:rPr>
      </w:pPr>
      <w:r w:rsidRPr="00927E67">
        <w:rPr>
          <w:szCs w:val="20"/>
        </w:rPr>
        <w:t xml:space="preserve">In addition to and not in limitation of any rights now or hereafter granted under Applicable Laws, upon the occurrence and during the continuance of an Event of Default, the Lender may at any time and from time to time without notice to the Borrower or any other Person, any notice being expressly waived by the Borrower, set-off, combine accounts, and compensate and apply any and all deposits, general or special, time or demand, provisional or final, matured or unmatured, and any other indebtedness at any time owing by the Lender to or for the credit of or the account of the Borrower, against and on account of the Obligations notwithstanding that any of them are contingent or unmatured. </w:t>
      </w:r>
    </w:p>
    <w:p w14:paraId="299C0466" w14:textId="77777777" w:rsidR="00927E67" w:rsidRDefault="00927E67" w:rsidP="00927E67">
      <w:pPr>
        <w:pStyle w:val="ListParagraph"/>
        <w:pBdr>
          <w:top w:val="nil"/>
          <w:left w:val="nil"/>
          <w:bottom w:val="nil"/>
          <w:right w:val="nil"/>
          <w:between w:val="nil"/>
        </w:pBdr>
        <w:spacing w:before="0" w:after="0" w:line="240" w:lineRule="auto"/>
        <w:ind w:left="1440"/>
        <w:rPr>
          <w:szCs w:val="20"/>
        </w:rPr>
      </w:pPr>
    </w:p>
    <w:p w14:paraId="299C0467" w14:textId="189BB3E0" w:rsidR="00713F3F" w:rsidRDefault="00927E67" w:rsidP="00CD177E">
      <w:pPr>
        <w:pStyle w:val="ListParagraph"/>
        <w:numPr>
          <w:ilvl w:val="1"/>
          <w:numId w:val="16"/>
        </w:numPr>
        <w:pBdr>
          <w:top w:val="nil"/>
          <w:left w:val="nil"/>
          <w:bottom w:val="nil"/>
          <w:right w:val="nil"/>
          <w:between w:val="nil"/>
        </w:pBdr>
        <w:spacing w:before="0" w:after="0" w:line="240" w:lineRule="auto"/>
        <w:ind w:left="1440" w:hanging="720"/>
        <w:rPr>
          <w:szCs w:val="20"/>
        </w:rPr>
      </w:pPr>
      <w:r w:rsidRPr="00927E67">
        <w:rPr>
          <w:szCs w:val="20"/>
        </w:rPr>
        <w:t>In the event the Lender is required to pay any amounts to the Borrower relating to the calculation of the</w:t>
      </w:r>
      <w:r w:rsidR="00F136F1">
        <w:rPr>
          <w:szCs w:val="20"/>
        </w:rPr>
        <w:t xml:space="preserve"> final</w:t>
      </w:r>
      <w:r w:rsidRPr="00927E67">
        <w:rPr>
          <w:szCs w:val="20"/>
        </w:rPr>
        <w:t xml:space="preserve"> loss factors in accordance with the Decision, the Lender may, upon prior notice to the Borrower, set-off and apply any and all such amounts owing by the Lender to the Borrower against the principal of the Loan owing hereunder together with all accrued interest to such date. Such set-off notice shall specify the amount</w:t>
      </w:r>
      <w:r>
        <w:rPr>
          <w:szCs w:val="20"/>
        </w:rPr>
        <w:t>s</w:t>
      </w:r>
      <w:r w:rsidRPr="00927E67">
        <w:rPr>
          <w:szCs w:val="20"/>
        </w:rPr>
        <w:t xml:space="preserve"> being set-off.</w:t>
      </w:r>
      <w:r w:rsidR="00CD177E">
        <w:rPr>
          <w:szCs w:val="20"/>
        </w:rPr>
        <w:t xml:space="preserve"> </w:t>
      </w:r>
    </w:p>
    <w:p w14:paraId="299C0468" w14:textId="77777777" w:rsidR="00CD177E" w:rsidRPr="00CD177E" w:rsidRDefault="00CD177E" w:rsidP="00CD177E">
      <w:pPr>
        <w:pStyle w:val="ListParagraph"/>
        <w:rPr>
          <w:szCs w:val="20"/>
        </w:rPr>
      </w:pPr>
    </w:p>
    <w:p w14:paraId="299C0469" w14:textId="77777777" w:rsidR="00713F3F" w:rsidRPr="00677FB8"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b/>
          <w:szCs w:val="20"/>
        </w:rPr>
      </w:pPr>
      <w:r w:rsidRPr="00677FB8">
        <w:rPr>
          <w:b/>
          <w:szCs w:val="20"/>
        </w:rPr>
        <w:t>Late Charges</w:t>
      </w:r>
    </w:p>
    <w:p w14:paraId="299C046A" w14:textId="77777777" w:rsidR="00713F3F" w:rsidRDefault="00713F3F" w:rsidP="00536257">
      <w:pPr>
        <w:keepNext/>
        <w:pBdr>
          <w:top w:val="nil"/>
          <w:left w:val="nil"/>
          <w:bottom w:val="nil"/>
          <w:right w:val="nil"/>
          <w:between w:val="nil"/>
        </w:pBdr>
        <w:spacing w:before="0" w:after="0" w:line="240" w:lineRule="auto"/>
        <w:rPr>
          <w:szCs w:val="20"/>
        </w:rPr>
      </w:pPr>
    </w:p>
    <w:p w14:paraId="299C046B" w14:textId="37039AA1" w:rsidR="00713F3F" w:rsidRPr="00677FB8" w:rsidRDefault="00713F3F" w:rsidP="00536257">
      <w:pPr>
        <w:pBdr>
          <w:top w:val="nil"/>
          <w:left w:val="nil"/>
          <w:bottom w:val="nil"/>
          <w:right w:val="nil"/>
          <w:between w:val="nil"/>
        </w:pBdr>
        <w:spacing w:before="0" w:after="0" w:line="240" w:lineRule="auto"/>
        <w:ind w:left="720"/>
        <w:rPr>
          <w:szCs w:val="20"/>
        </w:rPr>
      </w:pPr>
      <w:r>
        <w:rPr>
          <w:szCs w:val="20"/>
        </w:rPr>
        <w:t xml:space="preserve">The Borrower shall pay to the Lender a late charge equal to two (2) days interest on the </w:t>
      </w:r>
      <w:r w:rsidR="00EC40E6">
        <w:rPr>
          <w:szCs w:val="20"/>
        </w:rPr>
        <w:t>principal</w:t>
      </w:r>
      <w:r>
        <w:rPr>
          <w:szCs w:val="20"/>
        </w:rPr>
        <w:t xml:space="preserve"> balance, calculated on the day following the payment due date at the applicable interest rate determined under Subsection </w:t>
      </w:r>
      <w:r>
        <w:rPr>
          <w:szCs w:val="20"/>
        </w:rPr>
        <w:fldChar w:fldCharType="begin"/>
      </w:r>
      <w:r>
        <w:rPr>
          <w:szCs w:val="20"/>
        </w:rPr>
        <w:instrText xml:space="preserve"> REF _Ref531092106 \r \h </w:instrText>
      </w:r>
      <w:r>
        <w:rPr>
          <w:szCs w:val="20"/>
        </w:rPr>
      </w:r>
      <w:r>
        <w:rPr>
          <w:szCs w:val="20"/>
        </w:rPr>
        <w:fldChar w:fldCharType="separate"/>
      </w:r>
      <w:r w:rsidR="00EC34E7">
        <w:rPr>
          <w:szCs w:val="20"/>
        </w:rPr>
        <w:t>3</w:t>
      </w:r>
      <w:r>
        <w:rPr>
          <w:szCs w:val="20"/>
        </w:rPr>
        <w:fldChar w:fldCharType="end"/>
      </w:r>
      <w:r>
        <w:rPr>
          <w:szCs w:val="20"/>
        </w:rPr>
        <w:fldChar w:fldCharType="begin"/>
      </w:r>
      <w:r>
        <w:rPr>
          <w:szCs w:val="20"/>
        </w:rPr>
        <w:instrText xml:space="preserve"> REF _Ref531092108 \r \h </w:instrText>
      </w:r>
      <w:r>
        <w:rPr>
          <w:szCs w:val="20"/>
        </w:rPr>
      </w:r>
      <w:r>
        <w:rPr>
          <w:szCs w:val="20"/>
        </w:rPr>
        <w:fldChar w:fldCharType="separate"/>
      </w:r>
      <w:r w:rsidR="00EC34E7">
        <w:rPr>
          <w:szCs w:val="20"/>
        </w:rPr>
        <w:t>(c)</w:t>
      </w:r>
      <w:r>
        <w:rPr>
          <w:szCs w:val="20"/>
        </w:rPr>
        <w:fldChar w:fldCharType="end"/>
      </w:r>
      <w:r w:rsidR="00FA056A">
        <w:rPr>
          <w:szCs w:val="20"/>
        </w:rPr>
        <w:t xml:space="preserve"> of this Agreement</w:t>
      </w:r>
      <w:r>
        <w:rPr>
          <w:szCs w:val="20"/>
        </w:rPr>
        <w:t>.</w:t>
      </w:r>
    </w:p>
    <w:p w14:paraId="299C046C" w14:textId="77777777" w:rsidR="00713F3F" w:rsidRPr="008C01E1" w:rsidRDefault="00713F3F" w:rsidP="00536257">
      <w:pPr>
        <w:pBdr>
          <w:top w:val="nil"/>
          <w:left w:val="nil"/>
          <w:bottom w:val="nil"/>
          <w:right w:val="nil"/>
          <w:between w:val="nil"/>
        </w:pBdr>
        <w:spacing w:before="0" w:after="0" w:line="240" w:lineRule="auto"/>
        <w:rPr>
          <w:szCs w:val="20"/>
        </w:rPr>
      </w:pPr>
      <w:r w:rsidRPr="008C01E1">
        <w:rPr>
          <w:szCs w:val="20"/>
        </w:rPr>
        <w:t>  </w:t>
      </w:r>
    </w:p>
    <w:p w14:paraId="299C046D" w14:textId="77777777" w:rsidR="00713F3F" w:rsidRPr="008C01E1"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r w:rsidRPr="008C01E1">
        <w:rPr>
          <w:b/>
          <w:szCs w:val="20"/>
        </w:rPr>
        <w:t>Extensions</w:t>
      </w:r>
      <w:r w:rsidRPr="008C01E1">
        <w:rPr>
          <w:szCs w:val="20"/>
        </w:rPr>
        <w:t xml:space="preserve">  </w:t>
      </w:r>
    </w:p>
    <w:p w14:paraId="299C046E" w14:textId="77777777" w:rsidR="00713F3F" w:rsidRDefault="00713F3F" w:rsidP="00536257">
      <w:pPr>
        <w:pStyle w:val="ListParagraph"/>
        <w:keepNext/>
        <w:pBdr>
          <w:top w:val="nil"/>
          <w:left w:val="nil"/>
          <w:bottom w:val="nil"/>
          <w:right w:val="nil"/>
          <w:between w:val="nil"/>
        </w:pBdr>
        <w:spacing w:before="0" w:after="0" w:line="240" w:lineRule="auto"/>
        <w:contextualSpacing w:val="0"/>
        <w:rPr>
          <w:szCs w:val="20"/>
        </w:rPr>
      </w:pPr>
    </w:p>
    <w:p w14:paraId="299C046F" w14:textId="77777777" w:rsidR="00713F3F" w:rsidRPr="008C01E1" w:rsidRDefault="00713F3F" w:rsidP="00536257">
      <w:pPr>
        <w:pStyle w:val="ListParagraph"/>
        <w:pBdr>
          <w:top w:val="nil"/>
          <w:left w:val="nil"/>
          <w:bottom w:val="nil"/>
          <w:right w:val="nil"/>
          <w:between w:val="nil"/>
        </w:pBdr>
        <w:spacing w:before="0" w:after="0" w:line="240" w:lineRule="auto"/>
        <w:contextualSpacing w:val="0"/>
        <w:rPr>
          <w:szCs w:val="20"/>
        </w:rPr>
      </w:pPr>
      <w:r w:rsidRPr="008C01E1">
        <w:rPr>
          <w:szCs w:val="20"/>
        </w:rPr>
        <w:t>The Borrower agrees that it shall remain liable for the payment hereof notwithstanding any agreement for the extension of the due date of any amount payable hereunder made by the Lender after the maturity thereof. No setoff, claim, counterclaim, reduction</w:t>
      </w:r>
      <w:r w:rsidR="006378C2">
        <w:rPr>
          <w:szCs w:val="20"/>
        </w:rPr>
        <w:t>,</w:t>
      </w:r>
      <w:r w:rsidRPr="008C01E1">
        <w:rPr>
          <w:szCs w:val="20"/>
        </w:rPr>
        <w:t xml:space="preserve"> or diminution of any obligation or any defense of any kind or nature that the Borrower has or may have against the Lender (other than the defense of payment) shall be available against the Lender in any </w:t>
      </w:r>
      <w:r>
        <w:rPr>
          <w:szCs w:val="20"/>
        </w:rPr>
        <w:t>claim</w:t>
      </w:r>
      <w:r w:rsidRPr="008C01E1">
        <w:rPr>
          <w:szCs w:val="20"/>
        </w:rPr>
        <w:t xml:space="preserve"> or action brought by the Lender to enforce this </w:t>
      </w:r>
      <w:r>
        <w:rPr>
          <w:szCs w:val="20"/>
        </w:rPr>
        <w:t>Agreement</w:t>
      </w:r>
      <w:r w:rsidRPr="008C01E1">
        <w:rPr>
          <w:szCs w:val="20"/>
        </w:rPr>
        <w:t xml:space="preserve">. The foregoing shall not be construed as a waiver by the Borrower of any rights or claims that the Borrower may have against the Lender, but any recovery upon such rights and claims shall be had from the Lender separately, it being the intent of this </w:t>
      </w:r>
      <w:r>
        <w:rPr>
          <w:szCs w:val="20"/>
        </w:rPr>
        <w:t>Agreement</w:t>
      </w:r>
      <w:r w:rsidRPr="008C01E1">
        <w:rPr>
          <w:szCs w:val="20"/>
        </w:rPr>
        <w:t xml:space="preserve"> that the Borrower shall be obligated</w:t>
      </w:r>
      <w:r>
        <w:rPr>
          <w:szCs w:val="20"/>
        </w:rPr>
        <w:t xml:space="preserve"> </w:t>
      </w:r>
      <w:r w:rsidRPr="008C01E1">
        <w:rPr>
          <w:szCs w:val="20"/>
        </w:rPr>
        <w:t>to pay, absolutely and unconditionally, all amounts due hereunder.</w:t>
      </w:r>
    </w:p>
    <w:p w14:paraId="299C0470" w14:textId="77777777" w:rsidR="00713F3F" w:rsidRDefault="00713F3F" w:rsidP="00536257">
      <w:pPr>
        <w:pBdr>
          <w:top w:val="nil"/>
          <w:left w:val="nil"/>
          <w:bottom w:val="nil"/>
          <w:right w:val="nil"/>
          <w:between w:val="nil"/>
        </w:pBdr>
        <w:spacing w:before="0" w:after="0" w:line="240" w:lineRule="auto"/>
        <w:rPr>
          <w:rFonts w:ascii="Times New Roman" w:hAnsi="Times New Roman"/>
        </w:rPr>
      </w:pPr>
      <w:r>
        <w:rPr>
          <w:rFonts w:ascii="Times New Roman" w:hAnsi="Times New Roman"/>
        </w:rPr>
        <w:t> </w:t>
      </w:r>
    </w:p>
    <w:p w14:paraId="299C0471" w14:textId="77777777" w:rsidR="00713F3F" w:rsidRPr="004450CD" w:rsidRDefault="00713F3F" w:rsidP="00536257">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bookmarkStart w:id="32" w:name="_Ref531964978"/>
      <w:r w:rsidRPr="00492D4D">
        <w:rPr>
          <w:b/>
          <w:szCs w:val="20"/>
        </w:rPr>
        <w:lastRenderedPageBreak/>
        <w:t>Expenses</w:t>
      </w:r>
      <w:r w:rsidRPr="004450CD">
        <w:rPr>
          <w:b/>
          <w:szCs w:val="20"/>
        </w:rPr>
        <w:t xml:space="preserve"> and Indemnity</w:t>
      </w:r>
      <w:bookmarkEnd w:id="32"/>
    </w:p>
    <w:p w14:paraId="299C0472" w14:textId="77777777" w:rsidR="00713F3F" w:rsidRPr="00492D4D" w:rsidRDefault="00713F3F" w:rsidP="00536257">
      <w:pPr>
        <w:pStyle w:val="ListParagraph"/>
        <w:keepNext/>
        <w:pBdr>
          <w:top w:val="nil"/>
          <w:left w:val="nil"/>
          <w:bottom w:val="nil"/>
          <w:right w:val="nil"/>
          <w:between w:val="nil"/>
        </w:pBdr>
        <w:spacing w:before="0" w:after="0" w:line="240" w:lineRule="auto"/>
        <w:ind w:left="1605"/>
        <w:contextualSpacing w:val="0"/>
        <w:rPr>
          <w:szCs w:val="20"/>
        </w:rPr>
      </w:pPr>
    </w:p>
    <w:p w14:paraId="299C0473" w14:textId="77777777" w:rsidR="00713F3F"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18" w:hanging="709"/>
        <w:contextualSpacing w:val="0"/>
        <w:rPr>
          <w:szCs w:val="20"/>
        </w:rPr>
      </w:pPr>
      <w:r>
        <w:rPr>
          <w:szCs w:val="20"/>
        </w:rPr>
        <w:t xml:space="preserve">All statements, reports, certificates, opinions, and other documents or information required to be furnished to the Lender by the Borrower under this Agreement shall be supplied without cost to the Lender. The Borrower shall also </w:t>
      </w:r>
      <w:r w:rsidRPr="004450CD">
        <w:rPr>
          <w:szCs w:val="20"/>
        </w:rPr>
        <w:t xml:space="preserve">pay </w:t>
      </w:r>
      <w:r>
        <w:rPr>
          <w:szCs w:val="20"/>
        </w:rPr>
        <w:t xml:space="preserve">on demand </w:t>
      </w:r>
      <w:r w:rsidRPr="004450CD">
        <w:rPr>
          <w:szCs w:val="20"/>
        </w:rPr>
        <w:t>all reasonable costs, fees</w:t>
      </w:r>
      <w:r>
        <w:rPr>
          <w:szCs w:val="20"/>
        </w:rPr>
        <w:t>,</w:t>
      </w:r>
      <w:r w:rsidRPr="004450CD">
        <w:rPr>
          <w:szCs w:val="20"/>
        </w:rPr>
        <w:t xml:space="preserve"> and expenses </w:t>
      </w:r>
      <w:r>
        <w:rPr>
          <w:szCs w:val="20"/>
        </w:rPr>
        <w:t xml:space="preserve">of the Lender (including all legal expenses on a solicitor and own client basis) incurred as the result of any enforcement of </w:t>
      </w:r>
      <w:r w:rsidR="00092309">
        <w:rPr>
          <w:szCs w:val="20"/>
        </w:rPr>
        <w:t>this Agreement and any Existing Security</w:t>
      </w:r>
      <w:r w:rsidRPr="004450CD">
        <w:rPr>
          <w:szCs w:val="20"/>
        </w:rPr>
        <w:t>.</w:t>
      </w:r>
    </w:p>
    <w:p w14:paraId="299C0474" w14:textId="77777777" w:rsidR="00713F3F" w:rsidRDefault="00713F3F" w:rsidP="00536257">
      <w:pPr>
        <w:pStyle w:val="ListParagraph"/>
        <w:pBdr>
          <w:top w:val="nil"/>
          <w:left w:val="nil"/>
          <w:bottom w:val="nil"/>
          <w:right w:val="nil"/>
          <w:between w:val="nil"/>
        </w:pBdr>
        <w:spacing w:before="0" w:after="0" w:line="240" w:lineRule="auto"/>
        <w:ind w:left="1418"/>
        <w:contextualSpacing w:val="0"/>
        <w:rPr>
          <w:szCs w:val="20"/>
        </w:rPr>
      </w:pPr>
    </w:p>
    <w:p w14:paraId="299C0475" w14:textId="77777777" w:rsidR="00713F3F" w:rsidRPr="00943B2B"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18" w:hanging="709"/>
        <w:contextualSpacing w:val="0"/>
        <w:rPr>
          <w:szCs w:val="20"/>
        </w:rPr>
      </w:pPr>
      <w:r w:rsidRPr="00281DE2">
        <w:rPr>
          <w:szCs w:val="20"/>
        </w:rPr>
        <w:t xml:space="preserve">The Borrower shall indemnify the Lender against any liability, obligation, loss, or expense which it may sustain or incur </w:t>
      </w:r>
      <w:proofErr w:type="gramStart"/>
      <w:r w:rsidRPr="00281DE2">
        <w:rPr>
          <w:szCs w:val="20"/>
        </w:rPr>
        <w:t>as a c</w:t>
      </w:r>
      <w:r>
        <w:rPr>
          <w:szCs w:val="20"/>
        </w:rPr>
        <w:t>onsequence of</w:t>
      </w:r>
      <w:proofErr w:type="gramEnd"/>
      <w:r>
        <w:rPr>
          <w:szCs w:val="20"/>
        </w:rPr>
        <w:t xml:space="preserve"> any </w:t>
      </w:r>
      <w:r w:rsidRPr="00943B2B">
        <w:rPr>
          <w:szCs w:val="20"/>
        </w:rPr>
        <w:t xml:space="preserve">Event of Default. </w:t>
      </w:r>
      <w:r>
        <w:rPr>
          <w:szCs w:val="20"/>
        </w:rPr>
        <w:t xml:space="preserve">A certificate of the Lender as to the amount of any such loss or expense shall be prima facie evidence as to the amount thereof, in the absence of manifest error. </w:t>
      </w:r>
    </w:p>
    <w:p w14:paraId="299C0476" w14:textId="77777777" w:rsidR="00713F3F" w:rsidRPr="00281DE2" w:rsidRDefault="00713F3F" w:rsidP="00536257">
      <w:pPr>
        <w:pBdr>
          <w:top w:val="nil"/>
          <w:left w:val="nil"/>
          <w:bottom w:val="nil"/>
          <w:right w:val="nil"/>
          <w:between w:val="nil"/>
        </w:pBdr>
        <w:spacing w:before="0" w:after="0" w:line="240" w:lineRule="auto"/>
        <w:rPr>
          <w:szCs w:val="20"/>
        </w:rPr>
      </w:pPr>
    </w:p>
    <w:p w14:paraId="299C0477" w14:textId="77777777" w:rsidR="00713F3F" w:rsidRPr="00281DE2" w:rsidRDefault="00713F3F" w:rsidP="00536257">
      <w:pPr>
        <w:pStyle w:val="ListParagraph"/>
        <w:widowControl w:val="0"/>
        <w:numPr>
          <w:ilvl w:val="1"/>
          <w:numId w:val="16"/>
        </w:numPr>
        <w:pBdr>
          <w:top w:val="nil"/>
          <w:left w:val="nil"/>
          <w:bottom w:val="nil"/>
          <w:right w:val="nil"/>
          <w:between w:val="nil"/>
        </w:pBdr>
        <w:tabs>
          <w:tab w:val="clear" w:pos="720"/>
        </w:tabs>
        <w:spacing w:before="0" w:after="0" w:line="240" w:lineRule="auto"/>
        <w:ind w:left="1418" w:hanging="709"/>
        <w:contextualSpacing w:val="0"/>
        <w:rPr>
          <w:szCs w:val="20"/>
        </w:rPr>
      </w:pPr>
      <w:bookmarkStart w:id="33" w:name="_Ref531560825"/>
      <w:r>
        <w:rPr>
          <w:szCs w:val="20"/>
        </w:rPr>
        <w:t>In addition, the Borrower shall indemnify the Lender and its members, directors, officers, employees, and representatives (the “</w:t>
      </w:r>
      <w:r w:rsidRPr="00081C49">
        <w:rPr>
          <w:b/>
          <w:szCs w:val="20"/>
        </w:rPr>
        <w:t>Indemnified Parties</w:t>
      </w:r>
      <w:r>
        <w:rPr>
          <w:szCs w:val="20"/>
        </w:rPr>
        <w:t>”) from and against any and all actions, proceedings, claims, losses, damages, liabilities, expenses, and obligations of any kind that may be incurred by or asserted against any of them as a result of or in connection with the making of advancing the Loan hereunder, other than arising from the gross negligence or willful misconduct of the Lender or any other Indemnified Party. Whenever any such claim shall arise, the Indemnified Party shall</w:t>
      </w:r>
      <w:r w:rsidR="00815984">
        <w:rPr>
          <w:szCs w:val="20"/>
        </w:rPr>
        <w:t>, within a reasonable period of time,</w:t>
      </w:r>
      <w:r>
        <w:rPr>
          <w:szCs w:val="20"/>
        </w:rPr>
        <w:t xml:space="preserve"> notify the Borrower of the claim and, when known, the facts constituting the basis for such claim, and if known, the amount or an estimate of the amount of the claim. The failure of an Indemnified Party to give notice of a claim </w:t>
      </w:r>
      <w:r w:rsidR="00815984">
        <w:rPr>
          <w:szCs w:val="20"/>
        </w:rPr>
        <w:t xml:space="preserve">within a reasonable </w:t>
      </w:r>
      <w:proofErr w:type="gramStart"/>
      <w:r w:rsidR="00815984">
        <w:rPr>
          <w:szCs w:val="20"/>
        </w:rPr>
        <w:t>period of time</w:t>
      </w:r>
      <w:proofErr w:type="gramEnd"/>
      <w:r>
        <w:rPr>
          <w:szCs w:val="20"/>
        </w:rPr>
        <w:t xml:space="preserve"> shall not adversely affect the Indemnified Party’s right to indemnity hereunder, except to the extent such failure adversely affects the right of the Borrower to assert any reasonable defense to such claim. The Indemnified Party shall not settle or compromise any claim by a third party for which it is entitled to indemnification under this Section, without the prior written consent of the Borrower, acting reasonably. The Borrower at its sole cost and expense may, upon written notice to the Indemnified Party, assume the defense of any such claim or any legal proceeding resulting therefrom. The Indemnified Party shall be entitled to participate in (but not control) the defense of any such action, with its own legal counsel and at its own expense. If the Borrower does not assume the defense of any such claim or litigation,</w:t>
      </w:r>
      <w:r w:rsidR="00E53541">
        <w:rPr>
          <w:szCs w:val="20"/>
        </w:rPr>
        <w:t xml:space="preserve"> the Lender may assume the defense of any such claim or litigation</w:t>
      </w:r>
      <w:r>
        <w:rPr>
          <w:szCs w:val="20"/>
        </w:rPr>
        <w:t xml:space="preserve"> in such manner as it may deem appropriate and at the expense of the Borrower, including but not limited to, settling such claim or litigation, after giving notice of the same to and receiving the consent of the Borrower, which consent shall not be unreasonably withheld. In such case, the Borrower shall be entitled to participate in (but not control) the defense of such action, with its own legal counsel and at its own expense.</w:t>
      </w:r>
      <w:bookmarkEnd w:id="33"/>
      <w:r>
        <w:rPr>
          <w:szCs w:val="20"/>
        </w:rPr>
        <w:t xml:space="preserve"> </w:t>
      </w:r>
    </w:p>
    <w:p w14:paraId="299C0478" w14:textId="77777777" w:rsidR="00713F3F" w:rsidRPr="00492D4D" w:rsidRDefault="00713F3F" w:rsidP="00536257">
      <w:pPr>
        <w:pBdr>
          <w:top w:val="nil"/>
          <w:left w:val="nil"/>
          <w:bottom w:val="nil"/>
          <w:right w:val="nil"/>
          <w:between w:val="nil"/>
        </w:pBdr>
        <w:spacing w:before="0" w:after="0" w:line="240" w:lineRule="auto"/>
        <w:rPr>
          <w:szCs w:val="20"/>
        </w:rPr>
      </w:pPr>
      <w:r w:rsidRPr="00492D4D">
        <w:rPr>
          <w:szCs w:val="20"/>
        </w:rPr>
        <w:t> </w:t>
      </w:r>
    </w:p>
    <w:p w14:paraId="299C0479" w14:textId="77777777" w:rsidR="00713F3F" w:rsidRPr="00492D4D" w:rsidRDefault="00713F3F" w:rsidP="00D06F21">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bookmarkStart w:id="34" w:name="_Ref531964993"/>
      <w:r w:rsidRPr="00492D4D">
        <w:rPr>
          <w:b/>
          <w:szCs w:val="20"/>
        </w:rPr>
        <w:lastRenderedPageBreak/>
        <w:t>Notices</w:t>
      </w:r>
      <w:bookmarkEnd w:id="34"/>
      <w:r w:rsidRPr="00492D4D">
        <w:rPr>
          <w:szCs w:val="20"/>
        </w:rPr>
        <w:t xml:space="preserve"> </w:t>
      </w:r>
    </w:p>
    <w:p w14:paraId="299C047A" w14:textId="77777777" w:rsidR="00713F3F" w:rsidRDefault="00713F3F" w:rsidP="00D06F21">
      <w:pPr>
        <w:pStyle w:val="ListParagraph"/>
        <w:keepNext/>
        <w:pBdr>
          <w:top w:val="nil"/>
          <w:left w:val="nil"/>
          <w:bottom w:val="nil"/>
          <w:right w:val="nil"/>
          <w:between w:val="nil"/>
        </w:pBdr>
        <w:spacing w:before="0" w:after="0" w:line="240" w:lineRule="auto"/>
        <w:ind w:left="1598"/>
        <w:contextualSpacing w:val="0"/>
        <w:rPr>
          <w:b/>
          <w:szCs w:val="20"/>
          <w:u w:val="single"/>
        </w:rPr>
      </w:pPr>
    </w:p>
    <w:p w14:paraId="299C047B" w14:textId="5256595C" w:rsidR="00713F3F" w:rsidRDefault="00713F3F" w:rsidP="00D06F21">
      <w:pPr>
        <w:pStyle w:val="Article1L3"/>
        <w:keepNext/>
        <w:spacing w:after="0"/>
        <w:outlineLvl w:val="9"/>
        <w:rPr>
          <w:rFonts w:ascii="Arial" w:hAnsi="Arial" w:cs="Arial"/>
          <w:sz w:val="20"/>
          <w:szCs w:val="20"/>
        </w:rPr>
      </w:pPr>
      <w:bookmarkStart w:id="35" w:name="_Ref531964989"/>
      <w:bookmarkStart w:id="36" w:name="_Toc533084294"/>
      <w:bookmarkStart w:id="37" w:name="_Toc533086580"/>
      <w:bookmarkStart w:id="38" w:name="_Toc533086675"/>
      <w:bookmarkStart w:id="39" w:name="_Toc535214816"/>
      <w:bookmarkStart w:id="40" w:name="_Toc857154"/>
      <w:bookmarkStart w:id="41" w:name="_Toc1573363"/>
      <w:r w:rsidRPr="00103B52">
        <w:rPr>
          <w:rFonts w:ascii="Arial" w:hAnsi="Arial" w:cs="Arial"/>
          <w:sz w:val="20"/>
          <w:szCs w:val="20"/>
        </w:rPr>
        <w:t xml:space="preserve">Any notice, consent, </w:t>
      </w:r>
      <w:r w:rsidR="001D638A" w:rsidRPr="00103B52">
        <w:rPr>
          <w:rFonts w:ascii="Arial" w:hAnsi="Arial" w:cs="Arial"/>
          <w:sz w:val="20"/>
          <w:szCs w:val="20"/>
        </w:rPr>
        <w:t>approval,</w:t>
      </w:r>
      <w:r w:rsidRPr="00103B52">
        <w:rPr>
          <w:rFonts w:ascii="Arial" w:hAnsi="Arial" w:cs="Arial"/>
          <w:sz w:val="20"/>
          <w:szCs w:val="20"/>
        </w:rPr>
        <w:t xml:space="preserve"> or other communication under any provision of this Agreement must be in writing to be effective, and is effective when delivered by any means, including fax transmission or e-mail, to the following respective addresses:</w:t>
      </w:r>
      <w:bookmarkEnd w:id="35"/>
      <w:bookmarkEnd w:id="36"/>
      <w:bookmarkEnd w:id="37"/>
      <w:bookmarkEnd w:id="38"/>
      <w:bookmarkEnd w:id="39"/>
      <w:bookmarkEnd w:id="40"/>
      <w:bookmarkEnd w:id="41"/>
    </w:p>
    <w:p w14:paraId="299C047C" w14:textId="77777777" w:rsidR="003A32B8" w:rsidRPr="00103B52" w:rsidRDefault="003A32B8" w:rsidP="00D06F21">
      <w:pPr>
        <w:pStyle w:val="Article1L3"/>
        <w:keepNext/>
        <w:numPr>
          <w:ilvl w:val="0"/>
          <w:numId w:val="0"/>
        </w:numPr>
        <w:spacing w:after="0"/>
        <w:ind w:left="1440"/>
        <w:outlineLvl w:val="9"/>
        <w:rPr>
          <w:rFonts w:ascii="Arial" w:hAnsi="Arial" w:cs="Arial"/>
          <w:sz w:val="20"/>
          <w:szCs w:val="20"/>
        </w:rPr>
      </w:pPr>
    </w:p>
    <w:p w14:paraId="299C047D" w14:textId="77777777" w:rsidR="00713F3F" w:rsidRDefault="00713F3F" w:rsidP="00D06F21">
      <w:pPr>
        <w:pStyle w:val="Article1L4"/>
        <w:keepNext/>
        <w:spacing w:after="0"/>
        <w:outlineLvl w:val="9"/>
        <w:rPr>
          <w:rFonts w:ascii="Arial" w:hAnsi="Arial" w:cs="Arial"/>
          <w:sz w:val="20"/>
          <w:szCs w:val="20"/>
        </w:rPr>
      </w:pPr>
      <w:r w:rsidRPr="00103B52">
        <w:rPr>
          <w:rFonts w:ascii="Arial" w:hAnsi="Arial" w:cs="Arial"/>
          <w:sz w:val="20"/>
          <w:szCs w:val="20"/>
        </w:rPr>
        <w:t xml:space="preserve">if to the </w:t>
      </w:r>
      <w:r>
        <w:rPr>
          <w:rFonts w:ascii="Arial" w:hAnsi="Arial" w:cs="Arial"/>
          <w:sz w:val="20"/>
          <w:szCs w:val="20"/>
        </w:rPr>
        <w:t>Lender</w:t>
      </w:r>
      <w:r w:rsidRPr="00103B52">
        <w:rPr>
          <w:rFonts w:ascii="Arial" w:hAnsi="Arial" w:cs="Arial"/>
          <w:sz w:val="20"/>
          <w:szCs w:val="20"/>
        </w:rPr>
        <w:t>:</w:t>
      </w:r>
    </w:p>
    <w:p w14:paraId="299C047E" w14:textId="77777777" w:rsidR="003A32B8" w:rsidRPr="00103B52" w:rsidRDefault="003A32B8" w:rsidP="00D06F21">
      <w:pPr>
        <w:pStyle w:val="Article1L4"/>
        <w:keepNext/>
        <w:numPr>
          <w:ilvl w:val="0"/>
          <w:numId w:val="0"/>
        </w:numPr>
        <w:spacing w:after="0"/>
        <w:ind w:left="2160"/>
        <w:outlineLvl w:val="9"/>
        <w:rPr>
          <w:rFonts w:ascii="Arial" w:hAnsi="Arial" w:cs="Arial"/>
          <w:sz w:val="20"/>
          <w:szCs w:val="20"/>
        </w:rPr>
      </w:pPr>
    </w:p>
    <w:p w14:paraId="299C047F" w14:textId="77777777" w:rsidR="00932A4E" w:rsidRDefault="00713F3F" w:rsidP="00D06F21">
      <w:pPr>
        <w:pStyle w:val="BodyText0"/>
        <w:keepNext/>
        <w:spacing w:after="0"/>
        <w:ind w:left="2880"/>
        <w:jc w:val="left"/>
        <w:rPr>
          <w:rFonts w:ascii="Arial" w:hAnsi="Arial" w:cs="Arial"/>
          <w:sz w:val="20"/>
        </w:rPr>
      </w:pPr>
      <w:r w:rsidRPr="00103B52">
        <w:rPr>
          <w:rFonts w:ascii="Arial" w:hAnsi="Arial" w:cs="Arial"/>
          <w:sz w:val="20"/>
        </w:rPr>
        <w:t>Alberta Electric System Operator</w:t>
      </w:r>
      <w:r w:rsidRPr="00103B52">
        <w:rPr>
          <w:rFonts w:ascii="Arial" w:hAnsi="Arial" w:cs="Arial"/>
          <w:sz w:val="20"/>
        </w:rPr>
        <w:br/>
        <w:t>2500 Calgary Place</w:t>
      </w:r>
      <w:r w:rsidRPr="00103B52">
        <w:rPr>
          <w:rFonts w:ascii="Arial" w:hAnsi="Arial" w:cs="Arial"/>
          <w:sz w:val="20"/>
        </w:rPr>
        <w:br/>
        <w:t>330 - 5th Avenue SW</w:t>
      </w:r>
      <w:r w:rsidRPr="00103B52">
        <w:rPr>
          <w:rFonts w:ascii="Arial" w:hAnsi="Arial" w:cs="Arial"/>
          <w:sz w:val="20"/>
        </w:rPr>
        <w:br/>
        <w:t xml:space="preserve">Calgary, </w:t>
      </w:r>
      <w:proofErr w:type="gramStart"/>
      <w:r w:rsidRPr="00103B52">
        <w:rPr>
          <w:rFonts w:ascii="Arial" w:hAnsi="Arial" w:cs="Arial"/>
          <w:sz w:val="20"/>
        </w:rPr>
        <w:t>AB  T</w:t>
      </w:r>
      <w:proofErr w:type="gramEnd"/>
      <w:r w:rsidRPr="00103B52">
        <w:rPr>
          <w:rFonts w:ascii="Arial" w:hAnsi="Arial" w:cs="Arial"/>
          <w:sz w:val="20"/>
        </w:rPr>
        <w:t>2P 0L4</w:t>
      </w:r>
      <w:r w:rsidRPr="00103B52">
        <w:rPr>
          <w:rFonts w:ascii="Arial" w:hAnsi="Arial" w:cs="Arial"/>
          <w:sz w:val="20"/>
        </w:rPr>
        <w:br/>
      </w:r>
    </w:p>
    <w:p w14:paraId="299C0480" w14:textId="77777777" w:rsidR="00713F3F" w:rsidRPr="00103B52" w:rsidRDefault="00713F3F" w:rsidP="00D06F21">
      <w:pPr>
        <w:pStyle w:val="BodyText0"/>
        <w:keepNext/>
        <w:spacing w:after="0"/>
        <w:ind w:left="2880"/>
        <w:jc w:val="left"/>
        <w:rPr>
          <w:rFonts w:ascii="Arial" w:hAnsi="Arial" w:cs="Arial"/>
          <w:sz w:val="20"/>
        </w:rPr>
      </w:pPr>
      <w:r w:rsidRPr="00103B52">
        <w:rPr>
          <w:rFonts w:ascii="Arial" w:hAnsi="Arial" w:cs="Arial"/>
          <w:sz w:val="20"/>
        </w:rPr>
        <w:t>Attention:</w:t>
      </w:r>
      <w:r w:rsidRPr="00103B52">
        <w:rPr>
          <w:rFonts w:ascii="Arial" w:hAnsi="Arial" w:cs="Arial"/>
          <w:sz w:val="20"/>
        </w:rPr>
        <w:tab/>
      </w:r>
      <w:r w:rsidRPr="00377C15">
        <w:rPr>
          <w:rFonts w:ascii="Arial" w:hAnsi="Arial" w:cs="Arial"/>
          <w:sz w:val="20"/>
        </w:rPr>
        <w:t xml:space="preserve">Nicole </w:t>
      </w:r>
      <w:r w:rsidRPr="007842F1">
        <w:rPr>
          <w:rFonts w:ascii="Arial" w:hAnsi="Arial" w:cs="Arial"/>
          <w:sz w:val="20"/>
        </w:rPr>
        <w:t>Kinch</w:t>
      </w:r>
    </w:p>
    <w:p w14:paraId="299C0481" w14:textId="77777777" w:rsidR="00713F3F" w:rsidRPr="00103B52" w:rsidRDefault="00713F3F" w:rsidP="00D06F21">
      <w:pPr>
        <w:pStyle w:val="BodyText0"/>
        <w:spacing w:after="0"/>
        <w:ind w:left="2880"/>
        <w:jc w:val="left"/>
        <w:rPr>
          <w:rFonts w:ascii="Arial" w:hAnsi="Arial" w:cs="Arial"/>
          <w:sz w:val="20"/>
        </w:rPr>
      </w:pPr>
      <w:r w:rsidRPr="00103B52">
        <w:rPr>
          <w:rFonts w:ascii="Arial" w:hAnsi="Arial" w:cs="Arial"/>
          <w:sz w:val="20"/>
        </w:rPr>
        <w:t>Facsimile:</w:t>
      </w:r>
      <w:r w:rsidRPr="00103B52">
        <w:rPr>
          <w:rFonts w:ascii="Arial" w:hAnsi="Arial" w:cs="Arial"/>
          <w:sz w:val="20"/>
        </w:rPr>
        <w:tab/>
        <w:t>(403) 539-2949</w:t>
      </w:r>
      <w:r w:rsidRPr="00103B52">
        <w:rPr>
          <w:rFonts w:ascii="Arial" w:hAnsi="Arial" w:cs="Arial"/>
          <w:sz w:val="20"/>
        </w:rPr>
        <w:br/>
        <w:t xml:space="preserve">E-mail:  </w:t>
      </w:r>
      <w:r w:rsidRPr="00103B52">
        <w:rPr>
          <w:rFonts w:ascii="Arial" w:hAnsi="Arial" w:cs="Arial"/>
          <w:sz w:val="20"/>
        </w:rPr>
        <w:tab/>
      </w:r>
      <w:r w:rsidRPr="00377C15">
        <w:rPr>
          <w:rFonts w:ascii="Arial" w:hAnsi="Arial" w:cs="Arial"/>
          <w:sz w:val="20"/>
        </w:rPr>
        <w:t>Nicole.</w:t>
      </w:r>
      <w:r w:rsidRPr="007842F1">
        <w:rPr>
          <w:rFonts w:ascii="Arial" w:hAnsi="Arial" w:cs="Arial"/>
          <w:sz w:val="20"/>
        </w:rPr>
        <w:t>Kinch</w:t>
      </w:r>
      <w:r w:rsidRPr="00103B52">
        <w:rPr>
          <w:rFonts w:ascii="Arial" w:hAnsi="Arial" w:cs="Arial"/>
          <w:sz w:val="20"/>
        </w:rPr>
        <w:t>@aeso.ca</w:t>
      </w:r>
    </w:p>
    <w:p w14:paraId="299C0482" w14:textId="77777777" w:rsidR="003A32B8" w:rsidRDefault="003A32B8" w:rsidP="00D06F21">
      <w:pPr>
        <w:pStyle w:val="BodyText0"/>
        <w:keepNext/>
        <w:keepLines/>
        <w:spacing w:after="0"/>
        <w:ind w:left="1440" w:firstLine="720"/>
        <w:rPr>
          <w:rFonts w:ascii="Arial" w:hAnsi="Arial" w:cs="Arial"/>
          <w:sz w:val="20"/>
        </w:rPr>
      </w:pPr>
    </w:p>
    <w:p w14:paraId="299C0483" w14:textId="77777777" w:rsidR="00713F3F" w:rsidRDefault="00713F3F" w:rsidP="00D06F21">
      <w:pPr>
        <w:pStyle w:val="BodyText0"/>
        <w:keepNext/>
        <w:keepLines/>
        <w:spacing w:after="0"/>
        <w:ind w:left="1440" w:firstLine="720"/>
        <w:rPr>
          <w:rFonts w:ascii="Arial" w:hAnsi="Arial" w:cs="Arial"/>
          <w:sz w:val="20"/>
        </w:rPr>
      </w:pPr>
      <w:r w:rsidRPr="00103B52">
        <w:rPr>
          <w:rFonts w:ascii="Arial" w:hAnsi="Arial" w:cs="Arial"/>
          <w:sz w:val="20"/>
        </w:rPr>
        <w:t>with a copy to:</w:t>
      </w:r>
    </w:p>
    <w:p w14:paraId="299C0484" w14:textId="77777777" w:rsidR="003A32B8" w:rsidRPr="00103B52" w:rsidRDefault="003A32B8" w:rsidP="00D06F21">
      <w:pPr>
        <w:pStyle w:val="BodyText0"/>
        <w:keepNext/>
        <w:keepLines/>
        <w:spacing w:after="0"/>
        <w:ind w:left="1440" w:firstLine="720"/>
        <w:rPr>
          <w:rFonts w:ascii="Arial" w:hAnsi="Arial" w:cs="Arial"/>
          <w:sz w:val="20"/>
        </w:rPr>
      </w:pPr>
    </w:p>
    <w:p w14:paraId="299C0485" w14:textId="77777777" w:rsidR="00932A4E" w:rsidRDefault="00713F3F" w:rsidP="00D06F21">
      <w:pPr>
        <w:pStyle w:val="BodyText0"/>
        <w:keepNext/>
        <w:keepLines/>
        <w:spacing w:after="0"/>
        <w:ind w:left="2880"/>
        <w:jc w:val="left"/>
        <w:rPr>
          <w:rFonts w:ascii="Arial" w:hAnsi="Arial" w:cs="Arial"/>
          <w:sz w:val="20"/>
        </w:rPr>
      </w:pPr>
      <w:r w:rsidRPr="00103B52">
        <w:rPr>
          <w:rFonts w:ascii="Arial" w:hAnsi="Arial" w:cs="Arial"/>
          <w:sz w:val="20"/>
        </w:rPr>
        <w:t>Alberta Electric System Operator</w:t>
      </w:r>
      <w:r w:rsidRPr="00103B52">
        <w:rPr>
          <w:rFonts w:ascii="Arial" w:hAnsi="Arial" w:cs="Arial"/>
          <w:sz w:val="20"/>
        </w:rPr>
        <w:br/>
        <w:t>2500 Calgary Place</w:t>
      </w:r>
      <w:r w:rsidRPr="00103B52">
        <w:rPr>
          <w:rFonts w:ascii="Arial" w:hAnsi="Arial" w:cs="Arial"/>
          <w:sz w:val="20"/>
        </w:rPr>
        <w:br/>
        <w:t>330 - 5th Avenue SW</w:t>
      </w:r>
      <w:r w:rsidRPr="00103B52">
        <w:rPr>
          <w:rFonts w:ascii="Arial" w:hAnsi="Arial" w:cs="Arial"/>
          <w:sz w:val="20"/>
        </w:rPr>
        <w:br/>
        <w:t xml:space="preserve">Calgary, </w:t>
      </w:r>
      <w:proofErr w:type="gramStart"/>
      <w:r w:rsidRPr="00103B52">
        <w:rPr>
          <w:rFonts w:ascii="Arial" w:hAnsi="Arial" w:cs="Arial"/>
          <w:sz w:val="20"/>
        </w:rPr>
        <w:t>AB  T</w:t>
      </w:r>
      <w:proofErr w:type="gramEnd"/>
      <w:r w:rsidRPr="00103B52">
        <w:rPr>
          <w:rFonts w:ascii="Arial" w:hAnsi="Arial" w:cs="Arial"/>
          <w:sz w:val="20"/>
        </w:rPr>
        <w:t>2P 0L4</w:t>
      </w:r>
      <w:r w:rsidRPr="00103B52">
        <w:rPr>
          <w:rFonts w:ascii="Arial" w:hAnsi="Arial" w:cs="Arial"/>
          <w:sz w:val="20"/>
        </w:rPr>
        <w:br/>
      </w:r>
    </w:p>
    <w:p w14:paraId="299C0486" w14:textId="77777777" w:rsidR="00713F3F" w:rsidRPr="00103B52" w:rsidRDefault="00713F3F" w:rsidP="00D06F21">
      <w:pPr>
        <w:pStyle w:val="BodyText0"/>
        <w:keepNext/>
        <w:keepLines/>
        <w:spacing w:after="0"/>
        <w:ind w:left="2880"/>
        <w:jc w:val="left"/>
        <w:rPr>
          <w:rFonts w:ascii="Arial" w:hAnsi="Arial" w:cs="Arial"/>
          <w:b/>
          <w:sz w:val="20"/>
        </w:rPr>
      </w:pPr>
      <w:r w:rsidRPr="00103B52">
        <w:rPr>
          <w:rFonts w:ascii="Arial" w:hAnsi="Arial" w:cs="Arial"/>
          <w:sz w:val="20"/>
        </w:rPr>
        <w:t>Attention:</w:t>
      </w:r>
      <w:r w:rsidRPr="00103B52">
        <w:rPr>
          <w:rFonts w:ascii="Arial" w:hAnsi="Arial" w:cs="Arial"/>
          <w:sz w:val="20"/>
        </w:rPr>
        <w:tab/>
        <w:t>General Counsel</w:t>
      </w:r>
    </w:p>
    <w:p w14:paraId="299C0487" w14:textId="77777777" w:rsidR="00713F3F" w:rsidRDefault="00713F3F" w:rsidP="00D06F21">
      <w:pPr>
        <w:pStyle w:val="BodyText0"/>
        <w:keepNext/>
        <w:keepLines/>
        <w:spacing w:after="0"/>
        <w:ind w:left="2880"/>
        <w:jc w:val="left"/>
        <w:rPr>
          <w:rFonts w:ascii="Arial" w:hAnsi="Arial" w:cs="Arial"/>
          <w:sz w:val="20"/>
        </w:rPr>
      </w:pPr>
      <w:r w:rsidRPr="00103B52">
        <w:rPr>
          <w:rFonts w:ascii="Arial" w:hAnsi="Arial" w:cs="Arial"/>
          <w:sz w:val="20"/>
        </w:rPr>
        <w:t>Facsimile:</w:t>
      </w:r>
      <w:r w:rsidRPr="00103B52">
        <w:rPr>
          <w:rFonts w:ascii="Arial" w:hAnsi="Arial" w:cs="Arial"/>
          <w:sz w:val="20"/>
        </w:rPr>
        <w:tab/>
        <w:t>(403) 539-2949</w:t>
      </w:r>
      <w:r w:rsidRPr="00103B52">
        <w:rPr>
          <w:rFonts w:ascii="Arial" w:hAnsi="Arial" w:cs="Arial"/>
          <w:sz w:val="20"/>
        </w:rPr>
        <w:br/>
        <w:t>E-mail:</w:t>
      </w:r>
      <w:r w:rsidRPr="00103B52">
        <w:rPr>
          <w:rFonts w:ascii="Arial" w:hAnsi="Arial" w:cs="Arial"/>
          <w:sz w:val="20"/>
        </w:rPr>
        <w:tab/>
      </w:r>
      <w:r w:rsidRPr="00103B52">
        <w:rPr>
          <w:rFonts w:ascii="Arial" w:hAnsi="Arial" w:cs="Arial"/>
          <w:sz w:val="20"/>
        </w:rPr>
        <w:tab/>
      </w:r>
      <w:r w:rsidR="003A32B8" w:rsidRPr="003A32B8">
        <w:rPr>
          <w:rFonts w:ascii="Arial" w:hAnsi="Arial" w:cs="Arial"/>
          <w:sz w:val="20"/>
        </w:rPr>
        <w:t>General.Counsel@aeso.ca</w:t>
      </w:r>
    </w:p>
    <w:p w14:paraId="299C0488" w14:textId="77777777" w:rsidR="003A32B8" w:rsidRPr="00103B52" w:rsidRDefault="003A32B8" w:rsidP="00D06F21">
      <w:pPr>
        <w:pStyle w:val="BodyText0"/>
        <w:keepNext/>
        <w:keepLines/>
        <w:spacing w:after="0"/>
        <w:ind w:left="2880"/>
        <w:jc w:val="left"/>
        <w:rPr>
          <w:rFonts w:ascii="Arial" w:hAnsi="Arial" w:cs="Arial"/>
          <w:sz w:val="20"/>
        </w:rPr>
      </w:pPr>
    </w:p>
    <w:p w14:paraId="299C0489" w14:textId="77777777" w:rsidR="00713F3F" w:rsidRDefault="00713F3F" w:rsidP="00D06F21">
      <w:pPr>
        <w:pStyle w:val="Article1L4"/>
        <w:keepNext/>
        <w:spacing w:after="0"/>
        <w:outlineLvl w:val="9"/>
        <w:rPr>
          <w:rFonts w:ascii="Arial" w:hAnsi="Arial" w:cs="Arial"/>
          <w:sz w:val="20"/>
          <w:szCs w:val="20"/>
        </w:rPr>
      </w:pPr>
      <w:r w:rsidRPr="00103B52">
        <w:rPr>
          <w:rFonts w:ascii="Arial" w:hAnsi="Arial" w:cs="Arial"/>
          <w:sz w:val="20"/>
          <w:szCs w:val="20"/>
        </w:rPr>
        <w:t xml:space="preserve">if to the </w:t>
      </w:r>
      <w:r>
        <w:rPr>
          <w:rFonts w:ascii="Arial" w:hAnsi="Arial" w:cs="Arial"/>
          <w:sz w:val="20"/>
          <w:szCs w:val="20"/>
        </w:rPr>
        <w:t>Borrower</w:t>
      </w:r>
      <w:r w:rsidRPr="00103B52">
        <w:rPr>
          <w:rFonts w:ascii="Arial" w:hAnsi="Arial" w:cs="Arial"/>
          <w:sz w:val="20"/>
          <w:szCs w:val="20"/>
        </w:rPr>
        <w:t>:</w:t>
      </w:r>
    </w:p>
    <w:p w14:paraId="299C048A" w14:textId="77777777" w:rsidR="003A32B8" w:rsidRPr="00103B52" w:rsidRDefault="003A32B8" w:rsidP="00D06F21">
      <w:pPr>
        <w:pStyle w:val="Article1L4"/>
        <w:keepNext/>
        <w:numPr>
          <w:ilvl w:val="0"/>
          <w:numId w:val="0"/>
        </w:numPr>
        <w:spacing w:after="0"/>
        <w:ind w:left="2160"/>
        <w:outlineLvl w:val="9"/>
        <w:rPr>
          <w:rFonts w:ascii="Arial" w:hAnsi="Arial" w:cs="Arial"/>
          <w:sz w:val="20"/>
          <w:szCs w:val="20"/>
        </w:rPr>
      </w:pPr>
    </w:p>
    <w:p w14:paraId="299C048B" w14:textId="77777777" w:rsidR="00932A4E" w:rsidRDefault="00713F3F" w:rsidP="00D06F21">
      <w:pPr>
        <w:pStyle w:val="BodyText0"/>
        <w:keepNext/>
        <w:spacing w:after="0"/>
        <w:ind w:left="2880"/>
        <w:jc w:val="left"/>
        <w:rPr>
          <w:rFonts w:ascii="Arial" w:hAnsi="Arial" w:cs="Arial"/>
          <w:sz w:val="20"/>
        </w:rPr>
      </w:pPr>
      <w:r w:rsidRPr="00103B52">
        <w:rPr>
          <w:rFonts w:ascii="Arial" w:hAnsi="Arial" w:cs="Arial"/>
          <w:b/>
          <w:sz w:val="20"/>
        </w:rPr>
        <w:t xml:space="preserve">[Insert </w:t>
      </w:r>
      <w:r>
        <w:rPr>
          <w:rFonts w:ascii="Arial" w:hAnsi="Arial" w:cs="Arial"/>
          <w:b/>
          <w:sz w:val="20"/>
        </w:rPr>
        <w:t>Borrower</w:t>
      </w:r>
      <w:r w:rsidRPr="00103B52">
        <w:rPr>
          <w:rFonts w:ascii="Arial" w:hAnsi="Arial" w:cs="Arial"/>
          <w:b/>
          <w:sz w:val="20"/>
        </w:rPr>
        <w:t xml:space="preserve"> name and address]</w:t>
      </w:r>
      <w:r w:rsidRPr="00103B52">
        <w:rPr>
          <w:rFonts w:ascii="Arial" w:hAnsi="Arial" w:cs="Arial"/>
          <w:sz w:val="20"/>
        </w:rPr>
        <w:br/>
      </w:r>
    </w:p>
    <w:p w14:paraId="299C048C" w14:textId="77777777" w:rsidR="00713F3F" w:rsidRPr="00103B52" w:rsidRDefault="00713F3F" w:rsidP="00D06F21">
      <w:pPr>
        <w:pStyle w:val="BodyText0"/>
        <w:keepNext/>
        <w:spacing w:after="0"/>
        <w:ind w:left="2880"/>
        <w:jc w:val="left"/>
        <w:rPr>
          <w:rFonts w:ascii="Arial" w:hAnsi="Arial" w:cs="Arial"/>
          <w:sz w:val="20"/>
        </w:rPr>
      </w:pPr>
      <w:r w:rsidRPr="00103B52">
        <w:rPr>
          <w:rFonts w:ascii="Arial" w:hAnsi="Arial" w:cs="Arial"/>
          <w:sz w:val="20"/>
        </w:rPr>
        <w:t>Attention:</w:t>
      </w:r>
      <w:r w:rsidRPr="00103B52">
        <w:rPr>
          <w:rFonts w:ascii="Arial" w:hAnsi="Arial" w:cs="Arial"/>
          <w:sz w:val="20"/>
        </w:rPr>
        <w:tab/>
      </w:r>
    </w:p>
    <w:p w14:paraId="299C048D" w14:textId="77777777" w:rsidR="00713F3F" w:rsidRPr="00103B52" w:rsidRDefault="00713F3F" w:rsidP="00D06F21">
      <w:pPr>
        <w:pStyle w:val="BodyText0"/>
        <w:spacing w:after="0"/>
        <w:ind w:left="2880"/>
        <w:jc w:val="left"/>
        <w:rPr>
          <w:rFonts w:ascii="Arial" w:hAnsi="Arial" w:cs="Arial"/>
          <w:sz w:val="20"/>
        </w:rPr>
      </w:pPr>
      <w:r w:rsidRPr="00103B52">
        <w:rPr>
          <w:rFonts w:ascii="Arial" w:hAnsi="Arial" w:cs="Arial"/>
          <w:sz w:val="20"/>
        </w:rPr>
        <w:t>Facsimile:</w:t>
      </w:r>
      <w:r w:rsidRPr="00103B52">
        <w:rPr>
          <w:rFonts w:ascii="Arial" w:hAnsi="Arial" w:cs="Arial"/>
          <w:sz w:val="20"/>
        </w:rPr>
        <w:tab/>
      </w:r>
      <w:r w:rsidRPr="00103B52">
        <w:rPr>
          <w:rFonts w:ascii="Arial" w:hAnsi="Arial" w:cs="Arial"/>
          <w:sz w:val="20"/>
        </w:rPr>
        <w:br/>
        <w:t>E-mail:</w:t>
      </w:r>
      <w:r w:rsidRPr="00103B52">
        <w:rPr>
          <w:rFonts w:ascii="Arial" w:hAnsi="Arial" w:cs="Arial"/>
          <w:sz w:val="20"/>
        </w:rPr>
        <w:tab/>
      </w:r>
      <w:r w:rsidRPr="00103B52">
        <w:rPr>
          <w:rFonts w:ascii="Arial" w:hAnsi="Arial" w:cs="Arial"/>
          <w:sz w:val="20"/>
        </w:rPr>
        <w:tab/>
      </w:r>
    </w:p>
    <w:p w14:paraId="299C048E" w14:textId="77777777" w:rsidR="003A32B8" w:rsidRDefault="003A32B8" w:rsidP="00D06F21">
      <w:pPr>
        <w:pStyle w:val="BodyText0"/>
        <w:keepNext/>
        <w:spacing w:after="0"/>
        <w:ind w:left="1440" w:firstLine="720"/>
        <w:rPr>
          <w:rFonts w:ascii="Arial" w:hAnsi="Arial" w:cs="Arial"/>
          <w:sz w:val="20"/>
        </w:rPr>
      </w:pPr>
    </w:p>
    <w:p w14:paraId="299C048F" w14:textId="77777777" w:rsidR="00713F3F" w:rsidRPr="00103B52" w:rsidRDefault="00713F3F" w:rsidP="00D06F21">
      <w:pPr>
        <w:pStyle w:val="BodyText0"/>
        <w:keepNext/>
        <w:spacing w:after="0"/>
        <w:ind w:left="1440" w:firstLine="720"/>
        <w:rPr>
          <w:rFonts w:ascii="Arial" w:hAnsi="Arial" w:cs="Arial"/>
          <w:sz w:val="20"/>
        </w:rPr>
      </w:pPr>
      <w:r w:rsidRPr="00103B52">
        <w:rPr>
          <w:rFonts w:ascii="Arial" w:hAnsi="Arial" w:cs="Arial"/>
          <w:sz w:val="20"/>
        </w:rPr>
        <w:t>with a copy to:</w:t>
      </w:r>
    </w:p>
    <w:p w14:paraId="299C0490" w14:textId="77777777" w:rsidR="00932A4E" w:rsidRDefault="00932A4E" w:rsidP="00D06F21">
      <w:pPr>
        <w:pStyle w:val="BodyText0"/>
        <w:keepNext/>
        <w:spacing w:after="0"/>
        <w:ind w:left="2880"/>
        <w:jc w:val="left"/>
        <w:rPr>
          <w:rFonts w:ascii="Arial" w:hAnsi="Arial" w:cs="Arial"/>
          <w:b/>
          <w:sz w:val="20"/>
        </w:rPr>
      </w:pPr>
    </w:p>
    <w:p w14:paraId="299C0491" w14:textId="77777777" w:rsidR="00932A4E" w:rsidRDefault="00713F3F" w:rsidP="00D06F21">
      <w:pPr>
        <w:pStyle w:val="BodyText0"/>
        <w:keepNext/>
        <w:spacing w:after="0"/>
        <w:ind w:left="2880"/>
        <w:jc w:val="left"/>
        <w:rPr>
          <w:rFonts w:ascii="Arial" w:hAnsi="Arial" w:cs="Arial"/>
          <w:sz w:val="20"/>
        </w:rPr>
      </w:pPr>
      <w:r w:rsidRPr="00103B52">
        <w:rPr>
          <w:rFonts w:ascii="Arial" w:hAnsi="Arial" w:cs="Arial"/>
          <w:b/>
          <w:sz w:val="20"/>
        </w:rPr>
        <w:t xml:space="preserve">[Insert 2nd </w:t>
      </w:r>
      <w:r>
        <w:rPr>
          <w:rFonts w:ascii="Arial" w:hAnsi="Arial" w:cs="Arial"/>
          <w:b/>
          <w:sz w:val="20"/>
        </w:rPr>
        <w:t xml:space="preserve">Borrower </w:t>
      </w:r>
      <w:r w:rsidRPr="00103B52">
        <w:rPr>
          <w:rFonts w:ascii="Arial" w:hAnsi="Arial" w:cs="Arial"/>
          <w:b/>
          <w:sz w:val="20"/>
        </w:rPr>
        <w:t>name and address]</w:t>
      </w:r>
      <w:r w:rsidRPr="00103B52">
        <w:rPr>
          <w:rFonts w:ascii="Arial" w:hAnsi="Arial" w:cs="Arial"/>
          <w:sz w:val="20"/>
        </w:rPr>
        <w:br/>
      </w:r>
    </w:p>
    <w:p w14:paraId="299C0492" w14:textId="77777777" w:rsidR="00713F3F" w:rsidRPr="00103B52" w:rsidRDefault="00BB1EBE" w:rsidP="00D06F21">
      <w:pPr>
        <w:pStyle w:val="BodyText0"/>
        <w:keepNext/>
        <w:spacing w:after="0"/>
        <w:ind w:left="2880"/>
        <w:jc w:val="left"/>
        <w:rPr>
          <w:rFonts w:ascii="Arial" w:hAnsi="Arial" w:cs="Arial"/>
          <w:sz w:val="20"/>
        </w:rPr>
      </w:pPr>
      <w:r>
        <w:rPr>
          <w:rFonts w:ascii="Arial" w:hAnsi="Arial" w:cs="Arial"/>
          <w:sz w:val="20"/>
        </w:rPr>
        <w:t>Attention:</w:t>
      </w:r>
      <w:r>
        <w:rPr>
          <w:rFonts w:ascii="Arial" w:hAnsi="Arial" w:cs="Arial"/>
          <w:sz w:val="20"/>
        </w:rPr>
        <w:tab/>
      </w:r>
    </w:p>
    <w:p w14:paraId="299C0493" w14:textId="77777777" w:rsidR="00713F3F" w:rsidRDefault="00BB1EBE" w:rsidP="00D06F21">
      <w:pPr>
        <w:pStyle w:val="BodyText0"/>
        <w:spacing w:after="0"/>
        <w:ind w:left="2880"/>
        <w:jc w:val="left"/>
        <w:rPr>
          <w:rFonts w:ascii="Arial" w:hAnsi="Arial" w:cs="Arial"/>
          <w:sz w:val="20"/>
        </w:rPr>
      </w:pPr>
      <w:r>
        <w:rPr>
          <w:rFonts w:ascii="Arial" w:hAnsi="Arial" w:cs="Arial"/>
          <w:sz w:val="20"/>
        </w:rPr>
        <w:t>Facsimile:</w:t>
      </w:r>
      <w:r>
        <w:rPr>
          <w:rFonts w:ascii="Arial" w:hAnsi="Arial" w:cs="Arial"/>
          <w:sz w:val="20"/>
        </w:rPr>
        <w:tab/>
      </w:r>
      <w:r>
        <w:rPr>
          <w:rFonts w:ascii="Arial" w:hAnsi="Arial" w:cs="Arial"/>
          <w:sz w:val="20"/>
        </w:rPr>
        <w:br/>
        <w:t>E-mail:</w:t>
      </w:r>
      <w:r>
        <w:rPr>
          <w:rFonts w:ascii="Arial" w:hAnsi="Arial" w:cs="Arial"/>
          <w:sz w:val="20"/>
        </w:rPr>
        <w:tab/>
      </w:r>
      <w:r>
        <w:rPr>
          <w:rFonts w:ascii="Arial" w:hAnsi="Arial" w:cs="Arial"/>
          <w:sz w:val="20"/>
        </w:rPr>
        <w:tab/>
      </w:r>
    </w:p>
    <w:p w14:paraId="299C0494" w14:textId="77777777" w:rsidR="003A32B8" w:rsidRPr="00103B52" w:rsidRDefault="003A32B8" w:rsidP="00D06F21">
      <w:pPr>
        <w:pStyle w:val="BodyText0"/>
        <w:spacing w:after="0"/>
        <w:ind w:left="2880"/>
        <w:jc w:val="left"/>
        <w:rPr>
          <w:rFonts w:ascii="Arial" w:hAnsi="Arial" w:cs="Arial"/>
          <w:sz w:val="20"/>
        </w:rPr>
      </w:pPr>
    </w:p>
    <w:p w14:paraId="299C0495" w14:textId="77777777" w:rsidR="003A32B8" w:rsidRDefault="003A32B8" w:rsidP="00D06F21">
      <w:pPr>
        <w:pStyle w:val="BodyText0"/>
        <w:spacing w:after="0"/>
        <w:ind w:left="1440"/>
        <w:rPr>
          <w:rFonts w:ascii="Arial" w:hAnsi="Arial" w:cs="Arial"/>
          <w:sz w:val="20"/>
        </w:rPr>
      </w:pPr>
    </w:p>
    <w:p w14:paraId="299C0496" w14:textId="77777777" w:rsidR="00713F3F" w:rsidRDefault="00713F3F" w:rsidP="00D06F21">
      <w:pPr>
        <w:pStyle w:val="BodyText0"/>
        <w:spacing w:after="0"/>
        <w:ind w:left="1440"/>
        <w:rPr>
          <w:rFonts w:ascii="Arial" w:hAnsi="Arial" w:cs="Arial"/>
          <w:sz w:val="20"/>
        </w:rPr>
      </w:pPr>
      <w:r>
        <w:rPr>
          <w:rFonts w:ascii="Arial" w:hAnsi="Arial" w:cs="Arial"/>
          <w:sz w:val="20"/>
        </w:rPr>
        <w:t xml:space="preserve">Either </w:t>
      </w:r>
      <w:r w:rsidR="00932A4E">
        <w:rPr>
          <w:rFonts w:ascii="Arial" w:hAnsi="Arial" w:cs="Arial"/>
          <w:sz w:val="20"/>
        </w:rPr>
        <w:t>P</w:t>
      </w:r>
      <w:r w:rsidRPr="00103B52">
        <w:rPr>
          <w:rFonts w:ascii="Arial" w:hAnsi="Arial" w:cs="Arial"/>
          <w:sz w:val="20"/>
        </w:rPr>
        <w:t>arty may change its address information by giving notice to the other in the above manner.</w:t>
      </w:r>
    </w:p>
    <w:p w14:paraId="299C0497" w14:textId="77777777" w:rsidR="003A32B8" w:rsidRPr="00103B52" w:rsidRDefault="003A32B8" w:rsidP="00D06F21">
      <w:pPr>
        <w:pStyle w:val="BodyText0"/>
        <w:spacing w:after="0"/>
        <w:ind w:left="1440"/>
        <w:rPr>
          <w:rFonts w:ascii="Arial" w:hAnsi="Arial" w:cs="Arial"/>
          <w:sz w:val="20"/>
        </w:rPr>
      </w:pPr>
    </w:p>
    <w:p w14:paraId="299C0498" w14:textId="77777777" w:rsidR="00713F3F" w:rsidRDefault="00713F3F" w:rsidP="00D06F21">
      <w:pPr>
        <w:pStyle w:val="Article1L3"/>
        <w:spacing w:after="0"/>
        <w:outlineLvl w:val="9"/>
        <w:rPr>
          <w:rFonts w:ascii="Arial" w:hAnsi="Arial" w:cs="Arial"/>
          <w:sz w:val="20"/>
          <w:szCs w:val="20"/>
        </w:rPr>
      </w:pPr>
      <w:bookmarkStart w:id="42" w:name="_Toc533084295"/>
      <w:bookmarkStart w:id="43" w:name="_Toc533086581"/>
      <w:bookmarkStart w:id="44" w:name="_Toc533086676"/>
      <w:bookmarkStart w:id="45" w:name="_Toc535214817"/>
      <w:bookmarkStart w:id="46" w:name="_Toc857155"/>
      <w:bookmarkStart w:id="47" w:name="_Toc1573364"/>
      <w:r w:rsidRPr="00103B52">
        <w:rPr>
          <w:rFonts w:ascii="Arial" w:hAnsi="Arial" w:cs="Arial"/>
          <w:sz w:val="20"/>
          <w:szCs w:val="20"/>
        </w:rPr>
        <w:t xml:space="preserve">For purposes of this </w:t>
      </w:r>
      <w:r>
        <w:rPr>
          <w:rFonts w:ascii="Arial" w:hAnsi="Arial" w:cs="Arial"/>
          <w:sz w:val="20"/>
          <w:szCs w:val="20"/>
        </w:rPr>
        <w:t>Agreement</w:t>
      </w:r>
      <w:r w:rsidR="003C58AE">
        <w:rPr>
          <w:rFonts w:ascii="Arial" w:hAnsi="Arial" w:cs="Arial"/>
          <w:sz w:val="20"/>
          <w:szCs w:val="20"/>
        </w:rPr>
        <w:t>,</w:t>
      </w:r>
      <w:r w:rsidRPr="00103B52">
        <w:rPr>
          <w:rFonts w:ascii="Arial" w:hAnsi="Arial" w:cs="Arial"/>
          <w:sz w:val="20"/>
          <w:szCs w:val="20"/>
        </w:rPr>
        <w:t xml:space="preserve"> (i) a notice delivered by hand to the address of a </w:t>
      </w:r>
      <w:r w:rsidR="00932A4E">
        <w:rPr>
          <w:rFonts w:ascii="Arial" w:hAnsi="Arial" w:cs="Arial"/>
          <w:sz w:val="20"/>
          <w:szCs w:val="20"/>
        </w:rPr>
        <w:t>P</w:t>
      </w:r>
      <w:r w:rsidRPr="00103B52">
        <w:rPr>
          <w:rFonts w:ascii="Arial" w:hAnsi="Arial" w:cs="Arial"/>
          <w:sz w:val="20"/>
          <w:szCs w:val="20"/>
        </w:rPr>
        <w:t xml:space="preserve">arty as set out above shall be deemed to be received the date it was delivered, if delivered on a </w:t>
      </w:r>
      <w:r w:rsidRPr="008C4BBA">
        <w:rPr>
          <w:rFonts w:ascii="Arial" w:hAnsi="Arial" w:cs="Arial"/>
          <w:sz w:val="20"/>
          <w:szCs w:val="20"/>
        </w:rPr>
        <w:t>Business Day, or on</w:t>
      </w:r>
      <w:r w:rsidRPr="00103B52">
        <w:rPr>
          <w:rFonts w:ascii="Arial" w:hAnsi="Arial" w:cs="Arial"/>
          <w:sz w:val="20"/>
          <w:szCs w:val="20"/>
        </w:rPr>
        <w:t xml:space="preserve"> the next Business Day, if delivered on a </w:t>
      </w:r>
      <w:r w:rsidR="003C58AE">
        <w:rPr>
          <w:rFonts w:ascii="Arial" w:hAnsi="Arial" w:cs="Arial"/>
          <w:sz w:val="20"/>
          <w:szCs w:val="20"/>
        </w:rPr>
        <w:t>day which is not a Business Day,</w:t>
      </w:r>
      <w:r w:rsidRPr="00103B52">
        <w:rPr>
          <w:rFonts w:ascii="Arial" w:hAnsi="Arial" w:cs="Arial"/>
          <w:sz w:val="20"/>
          <w:szCs w:val="20"/>
        </w:rPr>
        <w:t xml:space="preserve"> (ii) a notices which is sent by mail is deemed to be received by the </w:t>
      </w:r>
      <w:r w:rsidR="00932A4E">
        <w:rPr>
          <w:rFonts w:ascii="Arial" w:hAnsi="Arial" w:cs="Arial"/>
          <w:sz w:val="20"/>
          <w:szCs w:val="20"/>
        </w:rPr>
        <w:t>P</w:t>
      </w:r>
      <w:r w:rsidRPr="00103B52">
        <w:rPr>
          <w:rFonts w:ascii="Arial" w:hAnsi="Arial" w:cs="Arial"/>
          <w:sz w:val="20"/>
          <w:szCs w:val="20"/>
        </w:rPr>
        <w:t>arty to whom the notice is addressed on the fifth (5</w:t>
      </w:r>
      <w:r w:rsidRPr="003C58AE">
        <w:rPr>
          <w:rFonts w:ascii="Arial" w:hAnsi="Arial" w:cs="Arial"/>
          <w:sz w:val="20"/>
          <w:szCs w:val="20"/>
          <w:vertAlign w:val="superscript"/>
        </w:rPr>
        <w:t>th</w:t>
      </w:r>
      <w:r w:rsidR="003C58AE">
        <w:rPr>
          <w:rFonts w:ascii="Arial" w:hAnsi="Arial" w:cs="Arial"/>
          <w:sz w:val="20"/>
          <w:szCs w:val="20"/>
        </w:rPr>
        <w:t>) day after the date of mailing,</w:t>
      </w:r>
      <w:r w:rsidRPr="00103B52">
        <w:rPr>
          <w:rFonts w:ascii="Arial" w:hAnsi="Arial" w:cs="Arial"/>
          <w:sz w:val="20"/>
          <w:szCs w:val="20"/>
        </w:rPr>
        <w:t xml:space="preserve"> and (iii) a notice sent by fax transmission or e-mail which is transmitted prior to 4:00 p.m. </w:t>
      </w:r>
      <w:r w:rsidR="003C58AE" w:rsidRPr="003C58AE">
        <w:rPr>
          <w:rFonts w:ascii="Arial" w:hAnsi="Arial" w:cs="Arial"/>
          <w:sz w:val="20"/>
          <w:szCs w:val="20"/>
          <w:lang w:val="en-US"/>
        </w:rPr>
        <w:t xml:space="preserve">MST (Calgary) </w:t>
      </w:r>
      <w:r w:rsidRPr="00103B52">
        <w:rPr>
          <w:rFonts w:ascii="Arial" w:hAnsi="Arial" w:cs="Arial"/>
          <w:sz w:val="20"/>
          <w:szCs w:val="20"/>
        </w:rPr>
        <w:t xml:space="preserve">on a Business Day, shall be deemed to have been received by that Party on </w:t>
      </w:r>
      <w:r w:rsidRPr="00103B52">
        <w:rPr>
          <w:rFonts w:ascii="Arial" w:hAnsi="Arial" w:cs="Arial"/>
          <w:sz w:val="20"/>
          <w:szCs w:val="20"/>
        </w:rPr>
        <w:lastRenderedPageBreak/>
        <w:t>that day, or on the next Business Day, if delivered after 4:00 p.m.</w:t>
      </w:r>
      <w:r w:rsidR="003C58AE">
        <w:rPr>
          <w:rFonts w:ascii="Arial" w:hAnsi="Arial" w:cs="Arial"/>
          <w:sz w:val="20"/>
          <w:szCs w:val="20"/>
        </w:rPr>
        <w:t xml:space="preserve"> MST (Calgary)</w:t>
      </w:r>
      <w:r w:rsidRPr="00103B52">
        <w:rPr>
          <w:rFonts w:ascii="Arial" w:hAnsi="Arial" w:cs="Arial"/>
          <w:sz w:val="20"/>
          <w:szCs w:val="20"/>
        </w:rPr>
        <w:t xml:space="preserve"> or on a day which is not a Business Day; provided that the sender of the notice is able to produce the transmission report or a printout of a transmission log generated by the sender's fax machine (or other transmission device) or internet service provider showing successful uninterrupted fax transmission of all pages of the relevant notice or successful e-mail transmission of the relevant notice to the fax number or e-mail address, as the case may be, of the addressee.</w:t>
      </w:r>
      <w:bookmarkEnd w:id="42"/>
      <w:bookmarkEnd w:id="43"/>
      <w:bookmarkEnd w:id="44"/>
      <w:bookmarkEnd w:id="45"/>
      <w:bookmarkEnd w:id="46"/>
      <w:bookmarkEnd w:id="47"/>
      <w:r w:rsidRPr="00103B52">
        <w:rPr>
          <w:rFonts w:ascii="Arial" w:hAnsi="Arial" w:cs="Arial"/>
          <w:sz w:val="20"/>
          <w:szCs w:val="20"/>
        </w:rPr>
        <w:t xml:space="preserve"> </w:t>
      </w:r>
    </w:p>
    <w:p w14:paraId="299C0499" w14:textId="77777777" w:rsidR="003A32B8" w:rsidRPr="00103B52" w:rsidRDefault="003A32B8" w:rsidP="00D06F21">
      <w:pPr>
        <w:pStyle w:val="Article1L3"/>
        <w:numPr>
          <w:ilvl w:val="0"/>
          <w:numId w:val="0"/>
        </w:numPr>
        <w:spacing w:after="0"/>
        <w:ind w:left="1440"/>
        <w:outlineLvl w:val="9"/>
        <w:rPr>
          <w:rFonts w:ascii="Arial" w:hAnsi="Arial" w:cs="Arial"/>
          <w:sz w:val="20"/>
          <w:szCs w:val="20"/>
        </w:rPr>
      </w:pPr>
    </w:p>
    <w:p w14:paraId="299C049A" w14:textId="77777777" w:rsidR="00713F3F" w:rsidRDefault="00713F3F" w:rsidP="00D06F21">
      <w:pPr>
        <w:pStyle w:val="Article1L3"/>
        <w:spacing w:after="0"/>
        <w:outlineLvl w:val="9"/>
        <w:rPr>
          <w:rFonts w:ascii="Arial" w:hAnsi="Arial" w:cs="Arial"/>
          <w:sz w:val="20"/>
          <w:szCs w:val="20"/>
        </w:rPr>
      </w:pPr>
      <w:bookmarkStart w:id="48" w:name="_Toc533084296"/>
      <w:bookmarkStart w:id="49" w:name="_Toc533086582"/>
      <w:bookmarkStart w:id="50" w:name="_Toc533086677"/>
      <w:bookmarkStart w:id="51" w:name="_Toc535214818"/>
      <w:bookmarkStart w:id="52" w:name="_Toc857156"/>
      <w:bookmarkStart w:id="53" w:name="_Toc1573365"/>
      <w:r w:rsidRPr="00103B52">
        <w:rPr>
          <w:rFonts w:ascii="Arial" w:hAnsi="Arial" w:cs="Arial"/>
          <w:sz w:val="20"/>
          <w:szCs w:val="20"/>
        </w:rPr>
        <w:t>Any notices of an Event of Default shall only be given by hand or courier delivery.</w:t>
      </w:r>
      <w:bookmarkEnd w:id="48"/>
      <w:bookmarkEnd w:id="49"/>
      <w:bookmarkEnd w:id="50"/>
      <w:bookmarkEnd w:id="51"/>
      <w:bookmarkEnd w:id="52"/>
      <w:bookmarkEnd w:id="53"/>
    </w:p>
    <w:p w14:paraId="299C049B" w14:textId="77777777" w:rsidR="003A32B8" w:rsidRPr="00103B52" w:rsidRDefault="003A32B8" w:rsidP="00D06F21">
      <w:pPr>
        <w:pStyle w:val="Article1L3"/>
        <w:numPr>
          <w:ilvl w:val="0"/>
          <w:numId w:val="0"/>
        </w:numPr>
        <w:spacing w:after="0"/>
        <w:outlineLvl w:val="9"/>
        <w:rPr>
          <w:rFonts w:ascii="Arial" w:hAnsi="Arial" w:cs="Arial"/>
          <w:sz w:val="20"/>
          <w:szCs w:val="20"/>
        </w:rPr>
      </w:pPr>
    </w:p>
    <w:p w14:paraId="299C049C" w14:textId="77777777" w:rsidR="00713F3F" w:rsidRPr="003A32B8" w:rsidRDefault="00713F3F" w:rsidP="00D06F21">
      <w:pPr>
        <w:pStyle w:val="Article1L3"/>
        <w:spacing w:after="0"/>
        <w:outlineLvl w:val="9"/>
        <w:rPr>
          <w:rFonts w:ascii="Arial" w:hAnsi="Arial" w:cs="Arial"/>
          <w:sz w:val="20"/>
          <w:szCs w:val="20"/>
        </w:rPr>
      </w:pPr>
      <w:bookmarkStart w:id="54" w:name="_Toc533084297"/>
      <w:bookmarkStart w:id="55" w:name="_Toc533086583"/>
      <w:bookmarkStart w:id="56" w:name="_Toc533086678"/>
      <w:bookmarkStart w:id="57" w:name="_Toc535214819"/>
      <w:bookmarkStart w:id="58" w:name="_Toc857157"/>
      <w:bookmarkStart w:id="59" w:name="_Toc1573366"/>
      <w:r w:rsidRPr="00D0747D">
        <w:rPr>
          <w:rFonts w:ascii="Arial" w:hAnsi="Arial" w:cs="Arial"/>
          <w:sz w:val="20"/>
          <w:szCs w:val="20"/>
        </w:rPr>
        <w:t>No notice delivered pursuant to this Agreement shall be deemed to be notice for any other purpose, including any obligation to provide notice to the Lender pursuant to the ISO Rules.</w:t>
      </w:r>
      <w:bookmarkEnd w:id="54"/>
      <w:bookmarkEnd w:id="55"/>
      <w:bookmarkEnd w:id="56"/>
      <w:bookmarkEnd w:id="57"/>
      <w:bookmarkEnd w:id="58"/>
      <w:bookmarkEnd w:id="59"/>
      <w:r w:rsidRPr="00D0747D">
        <w:rPr>
          <w:rFonts w:ascii="Arial" w:hAnsi="Arial" w:cs="Arial"/>
          <w:sz w:val="20"/>
          <w:szCs w:val="20"/>
        </w:rPr>
        <w:t xml:space="preserve"> </w:t>
      </w:r>
      <w:r w:rsidRPr="00D0747D">
        <w:rPr>
          <w:rFonts w:eastAsia="Times New Roman"/>
          <w:sz w:val="20"/>
          <w:szCs w:val="20"/>
        </w:rPr>
        <w:t> </w:t>
      </w:r>
    </w:p>
    <w:p w14:paraId="299C049D" w14:textId="77777777" w:rsidR="003A32B8" w:rsidRPr="00D0747D" w:rsidRDefault="003A32B8" w:rsidP="00D06F21">
      <w:pPr>
        <w:pStyle w:val="Article1L3"/>
        <w:numPr>
          <w:ilvl w:val="0"/>
          <w:numId w:val="0"/>
        </w:numPr>
        <w:spacing w:after="0"/>
        <w:outlineLvl w:val="9"/>
        <w:rPr>
          <w:rFonts w:ascii="Arial" w:hAnsi="Arial" w:cs="Arial"/>
          <w:sz w:val="20"/>
          <w:szCs w:val="20"/>
        </w:rPr>
      </w:pPr>
    </w:p>
    <w:p w14:paraId="299C049E" w14:textId="77777777" w:rsidR="00713F3F" w:rsidRDefault="00713F3F" w:rsidP="00D06F21">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r>
        <w:rPr>
          <w:b/>
          <w:szCs w:val="20"/>
        </w:rPr>
        <w:t>Entire Agreement</w:t>
      </w:r>
    </w:p>
    <w:p w14:paraId="299C049F" w14:textId="77777777" w:rsidR="00713F3F" w:rsidRDefault="00713F3F" w:rsidP="00D06F21">
      <w:pPr>
        <w:keepNext/>
        <w:pBdr>
          <w:top w:val="nil"/>
          <w:left w:val="nil"/>
          <w:bottom w:val="nil"/>
          <w:right w:val="nil"/>
          <w:between w:val="nil"/>
        </w:pBdr>
        <w:spacing w:before="0" w:after="0" w:line="240" w:lineRule="auto"/>
        <w:rPr>
          <w:b/>
          <w:szCs w:val="20"/>
        </w:rPr>
      </w:pPr>
    </w:p>
    <w:p w14:paraId="299C04A0" w14:textId="7EE97059" w:rsidR="00713F3F" w:rsidRDefault="00713F3F" w:rsidP="00D06F21">
      <w:pPr>
        <w:pBdr>
          <w:top w:val="nil"/>
          <w:left w:val="nil"/>
          <w:bottom w:val="nil"/>
          <w:right w:val="nil"/>
          <w:between w:val="nil"/>
        </w:pBdr>
        <w:spacing w:before="0" w:after="0" w:line="240" w:lineRule="auto"/>
        <w:ind w:left="720"/>
        <w:rPr>
          <w:szCs w:val="20"/>
        </w:rPr>
      </w:pPr>
      <w:r w:rsidRPr="00092D86">
        <w:rPr>
          <w:szCs w:val="20"/>
        </w:rPr>
        <w:t xml:space="preserve">This Agreement is the entire agreement between the </w:t>
      </w:r>
      <w:r>
        <w:rPr>
          <w:szCs w:val="20"/>
        </w:rPr>
        <w:t xml:space="preserve">Lender and the Borrower </w:t>
      </w:r>
      <w:r w:rsidRPr="00092D86">
        <w:rPr>
          <w:szCs w:val="20"/>
        </w:rPr>
        <w:t xml:space="preserve">regarding the subject matter of this Agreement, and supersedes any previous agreements, </w:t>
      </w:r>
      <w:r w:rsidR="001D638A" w:rsidRPr="00092D86">
        <w:rPr>
          <w:szCs w:val="20"/>
        </w:rPr>
        <w:t>discussions,</w:t>
      </w:r>
      <w:r w:rsidRPr="00092D86">
        <w:rPr>
          <w:szCs w:val="20"/>
        </w:rPr>
        <w:t xml:space="preserve"> and understandings. There are no agreements, representations (including any representations that may be implied by statute or common law), warranties, terms, </w:t>
      </w:r>
      <w:r w:rsidR="001D638A" w:rsidRPr="00092D86">
        <w:rPr>
          <w:szCs w:val="20"/>
        </w:rPr>
        <w:t>conditions,</w:t>
      </w:r>
      <w:r w:rsidRPr="00092D86">
        <w:rPr>
          <w:szCs w:val="20"/>
        </w:rPr>
        <w:t xml:space="preserve"> or commitments regarding the subject matter of this Agreement except as specifically expressed in this Agreement. No reliance is placed on any warranty, representation, opinion, </w:t>
      </w:r>
      <w:r w:rsidR="001D638A" w:rsidRPr="00092D86">
        <w:rPr>
          <w:szCs w:val="20"/>
        </w:rPr>
        <w:t>advice,</w:t>
      </w:r>
      <w:r w:rsidRPr="00092D86">
        <w:rPr>
          <w:szCs w:val="20"/>
        </w:rPr>
        <w:t xml:space="preserve"> or assertion of fact made by a Party to this Agreement, except to the extent that the same has been reduced to writing and included as a term of this Agreement.</w:t>
      </w:r>
    </w:p>
    <w:p w14:paraId="299C04A1" w14:textId="77777777" w:rsidR="00713F3F" w:rsidRDefault="00713F3F" w:rsidP="00D06F21">
      <w:pPr>
        <w:pBdr>
          <w:top w:val="nil"/>
          <w:left w:val="nil"/>
          <w:bottom w:val="nil"/>
          <w:right w:val="nil"/>
          <w:between w:val="nil"/>
        </w:pBdr>
        <w:spacing w:before="0" w:after="0" w:line="240" w:lineRule="auto"/>
        <w:ind w:left="720"/>
        <w:rPr>
          <w:szCs w:val="20"/>
        </w:rPr>
      </w:pPr>
    </w:p>
    <w:p w14:paraId="299C04A2" w14:textId="77777777" w:rsidR="00713F3F" w:rsidRPr="00092D86" w:rsidRDefault="00713F3F" w:rsidP="00D06F21">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r w:rsidRPr="00092D86">
        <w:rPr>
          <w:b/>
          <w:szCs w:val="20"/>
        </w:rPr>
        <w:t>Waiver, Amendment</w:t>
      </w:r>
    </w:p>
    <w:p w14:paraId="299C04A3" w14:textId="77777777" w:rsidR="00713F3F" w:rsidRDefault="00713F3F" w:rsidP="00D06F21">
      <w:pPr>
        <w:pStyle w:val="ListParagraph"/>
        <w:pBdr>
          <w:top w:val="nil"/>
          <w:left w:val="nil"/>
          <w:bottom w:val="nil"/>
          <w:right w:val="nil"/>
          <w:between w:val="nil"/>
        </w:pBdr>
        <w:spacing w:before="0" w:after="0" w:line="240" w:lineRule="auto"/>
        <w:contextualSpacing w:val="0"/>
        <w:rPr>
          <w:szCs w:val="20"/>
        </w:rPr>
      </w:pPr>
    </w:p>
    <w:p w14:paraId="299C04A4" w14:textId="77777777" w:rsidR="00713F3F" w:rsidRDefault="00713F3F" w:rsidP="00D06F21">
      <w:pPr>
        <w:pStyle w:val="ListParagraph"/>
        <w:pBdr>
          <w:top w:val="nil"/>
          <w:left w:val="nil"/>
          <w:bottom w:val="nil"/>
          <w:right w:val="nil"/>
          <w:between w:val="nil"/>
        </w:pBdr>
        <w:spacing w:before="0" w:after="0" w:line="240" w:lineRule="auto"/>
        <w:contextualSpacing w:val="0"/>
        <w:rPr>
          <w:szCs w:val="20"/>
        </w:rPr>
      </w:pPr>
      <w:r w:rsidRPr="00092D86">
        <w:rPr>
          <w:szCs w:val="20"/>
        </w:rPr>
        <w:t xml:space="preserve">No amendment of this Agreement is effective unless made in writing and signed by a duly authorized representative of each of the </w:t>
      </w:r>
      <w:r>
        <w:rPr>
          <w:szCs w:val="20"/>
        </w:rPr>
        <w:t>Lender</w:t>
      </w:r>
      <w:r w:rsidRPr="00092D86">
        <w:rPr>
          <w:szCs w:val="20"/>
        </w:rPr>
        <w:t xml:space="preserve"> and </w:t>
      </w:r>
      <w:r>
        <w:rPr>
          <w:szCs w:val="20"/>
        </w:rPr>
        <w:t>the Borrower</w:t>
      </w:r>
      <w:r w:rsidRPr="00092D86">
        <w:rPr>
          <w:szCs w:val="20"/>
        </w:rPr>
        <w:t xml:space="preserve">. No waiver of any provision of this Agreement is effective unless made in writing, and any such waiver has effect only in respect of the particular provision or circumstance stated in the waiver. No representation by either of the Parties with respect to the performance of any obligation under this Agreement </w:t>
      </w:r>
      <w:proofErr w:type="gramStart"/>
      <w:r w:rsidRPr="00092D86">
        <w:rPr>
          <w:szCs w:val="20"/>
        </w:rPr>
        <w:t>is capable of giving</w:t>
      </w:r>
      <w:proofErr w:type="gramEnd"/>
      <w:r w:rsidRPr="00092D86">
        <w:rPr>
          <w:szCs w:val="20"/>
        </w:rPr>
        <w:t xml:space="preserve"> rise to an estoppel unless the representation is made in writing.</w:t>
      </w:r>
    </w:p>
    <w:p w14:paraId="299C04A5" w14:textId="77777777" w:rsidR="00713F3F" w:rsidRPr="00092D86" w:rsidRDefault="00713F3F" w:rsidP="00536257">
      <w:pPr>
        <w:pStyle w:val="ListParagraph"/>
        <w:pBdr>
          <w:top w:val="nil"/>
          <w:left w:val="nil"/>
          <w:bottom w:val="nil"/>
          <w:right w:val="nil"/>
          <w:between w:val="nil"/>
        </w:pBdr>
        <w:spacing w:before="0" w:after="0" w:line="240" w:lineRule="auto"/>
        <w:contextualSpacing w:val="0"/>
        <w:rPr>
          <w:szCs w:val="20"/>
        </w:rPr>
      </w:pPr>
    </w:p>
    <w:p w14:paraId="299C04A6" w14:textId="77777777" w:rsidR="00713F3F"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r w:rsidRPr="00492D4D">
        <w:rPr>
          <w:b/>
          <w:szCs w:val="20"/>
        </w:rPr>
        <w:t>Severability</w:t>
      </w:r>
      <w:r w:rsidRPr="00492D4D">
        <w:rPr>
          <w:szCs w:val="20"/>
        </w:rPr>
        <w:t xml:space="preserve">  </w:t>
      </w:r>
    </w:p>
    <w:p w14:paraId="299C04A7" w14:textId="77777777" w:rsidR="00713F3F" w:rsidRDefault="00713F3F" w:rsidP="00536257">
      <w:pPr>
        <w:pStyle w:val="ListParagraph"/>
        <w:pBdr>
          <w:top w:val="nil"/>
          <w:left w:val="nil"/>
          <w:bottom w:val="nil"/>
          <w:right w:val="nil"/>
          <w:between w:val="nil"/>
        </w:pBdr>
        <w:spacing w:before="0" w:after="0" w:line="240" w:lineRule="auto"/>
        <w:contextualSpacing w:val="0"/>
        <w:rPr>
          <w:szCs w:val="20"/>
        </w:rPr>
      </w:pPr>
    </w:p>
    <w:p w14:paraId="299C04A8" w14:textId="77777777" w:rsidR="00713F3F" w:rsidRDefault="00713F3F" w:rsidP="00536257">
      <w:pPr>
        <w:pBdr>
          <w:top w:val="nil"/>
          <w:left w:val="nil"/>
          <w:bottom w:val="nil"/>
          <w:right w:val="nil"/>
          <w:between w:val="nil"/>
        </w:pBdr>
        <w:spacing w:before="0" w:after="0" w:line="240" w:lineRule="auto"/>
        <w:ind w:left="720"/>
        <w:rPr>
          <w:szCs w:val="20"/>
        </w:rPr>
      </w:pPr>
      <w:r w:rsidRPr="00683BB1">
        <w:rPr>
          <w:szCs w:val="20"/>
        </w:rPr>
        <w:t xml:space="preserve">Whenever possible, each provision of this Agreement shall be interpreted in such a manner as to be effective and valid under Applicable Laws, however, each provision of this Agreement is intended to be severable and if any provision is determined by a </w:t>
      </w:r>
      <w:r>
        <w:rPr>
          <w:szCs w:val="20"/>
        </w:rPr>
        <w:t xml:space="preserve">Court </w:t>
      </w:r>
      <w:r w:rsidRPr="00683BB1">
        <w:rPr>
          <w:szCs w:val="20"/>
        </w:rPr>
        <w:t>to be illegal, invalid</w:t>
      </w:r>
      <w:r>
        <w:rPr>
          <w:szCs w:val="20"/>
        </w:rPr>
        <w:t>,</w:t>
      </w:r>
      <w:r w:rsidRPr="00683BB1">
        <w:rPr>
          <w:szCs w:val="20"/>
        </w:rPr>
        <w:t xml:space="preserve"> or unenforceable for any reason whatsoever, such provision shall be severed from this Agreement and will not affect the legality, validity</w:t>
      </w:r>
      <w:r>
        <w:rPr>
          <w:szCs w:val="20"/>
        </w:rPr>
        <w:t>,</w:t>
      </w:r>
      <w:r w:rsidRPr="00683BB1">
        <w:rPr>
          <w:szCs w:val="20"/>
        </w:rPr>
        <w:t xml:space="preserve"> or enforceability of the remainder of this Agreement or any other provision hereof.</w:t>
      </w:r>
      <w:r w:rsidRPr="00492D4D">
        <w:rPr>
          <w:szCs w:val="20"/>
        </w:rPr>
        <w:t> </w:t>
      </w:r>
    </w:p>
    <w:p w14:paraId="299C04A9" w14:textId="77777777" w:rsidR="00713F3F" w:rsidRPr="00492D4D" w:rsidRDefault="00713F3F" w:rsidP="00536257">
      <w:pPr>
        <w:pBdr>
          <w:top w:val="nil"/>
          <w:left w:val="nil"/>
          <w:bottom w:val="nil"/>
          <w:right w:val="nil"/>
          <w:between w:val="nil"/>
        </w:pBdr>
        <w:spacing w:before="0" w:after="0" w:line="240" w:lineRule="auto"/>
        <w:ind w:left="720"/>
        <w:rPr>
          <w:szCs w:val="20"/>
        </w:rPr>
      </w:pPr>
    </w:p>
    <w:p w14:paraId="299C04AA" w14:textId="77777777" w:rsidR="00713F3F"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r w:rsidRPr="00492D4D">
        <w:rPr>
          <w:b/>
          <w:szCs w:val="20"/>
        </w:rPr>
        <w:t>Successors and Assigns</w:t>
      </w:r>
      <w:r w:rsidRPr="00492D4D">
        <w:rPr>
          <w:szCs w:val="20"/>
        </w:rPr>
        <w:t xml:space="preserve">  </w:t>
      </w:r>
    </w:p>
    <w:p w14:paraId="299C04AB" w14:textId="77777777" w:rsidR="00713F3F" w:rsidRDefault="00713F3F" w:rsidP="00536257">
      <w:pPr>
        <w:pStyle w:val="ListParagraph"/>
        <w:pBdr>
          <w:top w:val="nil"/>
          <w:left w:val="nil"/>
          <w:bottom w:val="nil"/>
          <w:right w:val="nil"/>
          <w:between w:val="nil"/>
        </w:pBdr>
        <w:spacing w:before="0" w:after="0" w:line="240" w:lineRule="auto"/>
        <w:contextualSpacing w:val="0"/>
        <w:rPr>
          <w:szCs w:val="20"/>
        </w:rPr>
      </w:pPr>
    </w:p>
    <w:p w14:paraId="299C04AC" w14:textId="77777777" w:rsidR="00713F3F" w:rsidRDefault="00713F3F" w:rsidP="00536257">
      <w:pPr>
        <w:pStyle w:val="ListParagraph"/>
        <w:pBdr>
          <w:top w:val="nil"/>
          <w:left w:val="nil"/>
          <w:bottom w:val="nil"/>
          <w:right w:val="nil"/>
          <w:between w:val="nil"/>
        </w:pBdr>
        <w:spacing w:before="0" w:after="0" w:line="240" w:lineRule="auto"/>
        <w:contextualSpacing w:val="0"/>
        <w:rPr>
          <w:szCs w:val="20"/>
        </w:rPr>
      </w:pPr>
      <w:r w:rsidRPr="00492D4D">
        <w:rPr>
          <w:szCs w:val="20"/>
        </w:rPr>
        <w:t xml:space="preserve">This </w:t>
      </w:r>
      <w:r>
        <w:rPr>
          <w:szCs w:val="20"/>
        </w:rPr>
        <w:t>Agreement</w:t>
      </w:r>
      <w:r w:rsidRPr="00492D4D">
        <w:rPr>
          <w:szCs w:val="20"/>
        </w:rPr>
        <w:t xml:space="preserve"> shall be binding upon and inure to the benefit of the Borrower and the Lender, and their respective successors and assigns; provided, however, that neither the Lender prior to the occurrence of an Event of Default nor the Borrower at any time may assign or delegate its obligations hereunder without the prior written consent of the other, which consent shall not be unreasonably withheld.</w:t>
      </w:r>
    </w:p>
    <w:p w14:paraId="299C04AD" w14:textId="77777777" w:rsidR="00713F3F" w:rsidRDefault="00713F3F" w:rsidP="00536257">
      <w:pPr>
        <w:pBdr>
          <w:top w:val="nil"/>
          <w:left w:val="nil"/>
          <w:bottom w:val="nil"/>
          <w:right w:val="nil"/>
          <w:between w:val="nil"/>
        </w:pBdr>
        <w:spacing w:before="0" w:after="0" w:line="240" w:lineRule="auto"/>
        <w:rPr>
          <w:b/>
          <w:szCs w:val="20"/>
        </w:rPr>
      </w:pPr>
    </w:p>
    <w:p w14:paraId="299C04AE" w14:textId="77777777" w:rsidR="00713F3F" w:rsidRPr="00EA1872" w:rsidRDefault="00713F3F" w:rsidP="0063597C">
      <w:pPr>
        <w:pStyle w:val="ListParagraph"/>
        <w:keepNext/>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r w:rsidRPr="00EA1872">
        <w:rPr>
          <w:b/>
          <w:szCs w:val="20"/>
        </w:rPr>
        <w:lastRenderedPageBreak/>
        <w:t>Governing Law</w:t>
      </w:r>
      <w:r w:rsidRPr="00EA1872">
        <w:rPr>
          <w:szCs w:val="20"/>
        </w:rPr>
        <w:t xml:space="preserve">  </w:t>
      </w:r>
    </w:p>
    <w:p w14:paraId="299C04AF" w14:textId="77777777" w:rsidR="00713F3F" w:rsidRDefault="00713F3F" w:rsidP="0063597C">
      <w:pPr>
        <w:pStyle w:val="ListParagraph"/>
        <w:keepNext/>
        <w:pBdr>
          <w:top w:val="nil"/>
          <w:left w:val="nil"/>
          <w:bottom w:val="nil"/>
          <w:right w:val="nil"/>
          <w:between w:val="nil"/>
        </w:pBdr>
        <w:spacing w:before="0" w:after="0" w:line="240" w:lineRule="auto"/>
        <w:contextualSpacing w:val="0"/>
        <w:rPr>
          <w:b/>
          <w:szCs w:val="20"/>
          <w:u w:val="single"/>
        </w:rPr>
      </w:pPr>
    </w:p>
    <w:p w14:paraId="299C04B0" w14:textId="77777777" w:rsidR="00713F3F" w:rsidRPr="00092D86" w:rsidRDefault="00713F3F" w:rsidP="00536257">
      <w:pPr>
        <w:pBdr>
          <w:top w:val="nil"/>
          <w:left w:val="nil"/>
          <w:bottom w:val="nil"/>
          <w:right w:val="nil"/>
          <w:between w:val="nil"/>
        </w:pBdr>
        <w:spacing w:before="0" w:after="0" w:line="240" w:lineRule="auto"/>
        <w:ind w:left="720"/>
        <w:rPr>
          <w:szCs w:val="20"/>
        </w:rPr>
      </w:pPr>
      <w:r w:rsidRPr="0061464D">
        <w:rPr>
          <w:szCs w:val="20"/>
        </w:rPr>
        <w:t>This Agreement shall be governed by the laws in force in Alberta, including the federal laws of Canada applicable therein. Alberta Courts shall have exclusive jurisdiction over all matters arising in relation to this Agreement, and each Party accepts the jurisdiction of Alberta Courts.</w:t>
      </w:r>
    </w:p>
    <w:p w14:paraId="299C04B1" w14:textId="77777777" w:rsidR="00713F3F" w:rsidRDefault="00713F3F" w:rsidP="00536257">
      <w:pPr>
        <w:pBdr>
          <w:top w:val="nil"/>
          <w:left w:val="nil"/>
          <w:bottom w:val="nil"/>
          <w:right w:val="nil"/>
          <w:between w:val="nil"/>
        </w:pBdr>
        <w:spacing w:before="0" w:after="0" w:line="240" w:lineRule="auto"/>
        <w:rPr>
          <w:b/>
          <w:szCs w:val="20"/>
        </w:rPr>
      </w:pPr>
    </w:p>
    <w:p w14:paraId="299C04B2" w14:textId="77777777" w:rsidR="00713F3F"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r>
        <w:rPr>
          <w:b/>
          <w:szCs w:val="20"/>
        </w:rPr>
        <w:t>Currency</w:t>
      </w:r>
    </w:p>
    <w:p w14:paraId="299C04B3" w14:textId="77777777" w:rsidR="00713F3F" w:rsidRDefault="00713F3F" w:rsidP="00536257">
      <w:pPr>
        <w:pStyle w:val="ListParagraph"/>
        <w:pBdr>
          <w:top w:val="nil"/>
          <w:left w:val="nil"/>
          <w:bottom w:val="nil"/>
          <w:right w:val="nil"/>
          <w:between w:val="nil"/>
        </w:pBdr>
        <w:spacing w:before="0" w:after="0" w:line="240" w:lineRule="auto"/>
        <w:contextualSpacing w:val="0"/>
        <w:rPr>
          <w:b/>
          <w:szCs w:val="20"/>
        </w:rPr>
      </w:pPr>
    </w:p>
    <w:p w14:paraId="299C04B4" w14:textId="77777777" w:rsidR="00713F3F" w:rsidRPr="00092D86" w:rsidRDefault="00713F3F" w:rsidP="00536257">
      <w:pPr>
        <w:pStyle w:val="ListParagraph"/>
        <w:pBdr>
          <w:top w:val="nil"/>
          <w:left w:val="nil"/>
          <w:bottom w:val="nil"/>
          <w:right w:val="nil"/>
          <w:between w:val="nil"/>
        </w:pBdr>
        <w:spacing w:before="0" w:after="0" w:line="240" w:lineRule="auto"/>
        <w:contextualSpacing w:val="0"/>
        <w:rPr>
          <w:szCs w:val="20"/>
        </w:rPr>
      </w:pPr>
      <w:r w:rsidRPr="00092D86">
        <w:rPr>
          <w:szCs w:val="20"/>
        </w:rPr>
        <w:t>In this Agreement, all references to dollar amounts are in Canadian dollars.</w:t>
      </w:r>
    </w:p>
    <w:p w14:paraId="299C04B5" w14:textId="77777777" w:rsidR="00713F3F" w:rsidRDefault="00713F3F" w:rsidP="00536257">
      <w:pPr>
        <w:pStyle w:val="ListParagraph"/>
        <w:pBdr>
          <w:top w:val="nil"/>
          <w:left w:val="nil"/>
          <w:bottom w:val="nil"/>
          <w:right w:val="nil"/>
          <w:between w:val="nil"/>
        </w:pBdr>
        <w:spacing w:before="0" w:after="0" w:line="240" w:lineRule="auto"/>
        <w:contextualSpacing w:val="0"/>
        <w:rPr>
          <w:b/>
          <w:szCs w:val="20"/>
        </w:rPr>
      </w:pPr>
    </w:p>
    <w:p w14:paraId="299C04B6" w14:textId="77777777" w:rsidR="00713F3F" w:rsidRDefault="00713F3F" w:rsidP="004A752A">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b/>
          <w:szCs w:val="20"/>
        </w:rPr>
      </w:pPr>
      <w:r>
        <w:rPr>
          <w:b/>
          <w:szCs w:val="20"/>
        </w:rPr>
        <w:t>No Agency, Joint Venture, Partnership</w:t>
      </w:r>
    </w:p>
    <w:p w14:paraId="299C04B7" w14:textId="77777777" w:rsidR="00713F3F" w:rsidRDefault="00713F3F" w:rsidP="004A752A">
      <w:pPr>
        <w:pStyle w:val="ListParagraph"/>
        <w:keepNext/>
        <w:pBdr>
          <w:top w:val="nil"/>
          <w:left w:val="nil"/>
          <w:bottom w:val="nil"/>
          <w:right w:val="nil"/>
          <w:between w:val="nil"/>
        </w:pBdr>
        <w:spacing w:before="0" w:after="0" w:line="240" w:lineRule="auto"/>
        <w:contextualSpacing w:val="0"/>
        <w:rPr>
          <w:b/>
          <w:szCs w:val="20"/>
        </w:rPr>
      </w:pPr>
    </w:p>
    <w:p w14:paraId="299C04B8" w14:textId="77777777" w:rsidR="00713F3F" w:rsidRDefault="00713F3F" w:rsidP="00536257">
      <w:pPr>
        <w:pStyle w:val="ListParagraph"/>
        <w:pBdr>
          <w:top w:val="nil"/>
          <w:left w:val="nil"/>
          <w:bottom w:val="nil"/>
          <w:right w:val="nil"/>
          <w:between w:val="nil"/>
        </w:pBdr>
        <w:spacing w:before="0" w:after="0" w:line="240" w:lineRule="auto"/>
        <w:contextualSpacing w:val="0"/>
        <w:rPr>
          <w:szCs w:val="20"/>
        </w:rPr>
      </w:pPr>
      <w:r w:rsidRPr="00092D86">
        <w:rPr>
          <w:szCs w:val="20"/>
        </w:rPr>
        <w:t xml:space="preserve">This Agreement is not intended to and does not </w:t>
      </w:r>
      <w:r>
        <w:rPr>
          <w:szCs w:val="20"/>
        </w:rPr>
        <w:t xml:space="preserve">(i) constitute </w:t>
      </w:r>
      <w:r w:rsidRPr="00092D86">
        <w:rPr>
          <w:szCs w:val="20"/>
        </w:rPr>
        <w:t>either Party as the agent of the other for any purpose, or otherwise cr</w:t>
      </w:r>
      <w:r w:rsidR="003C58AE">
        <w:rPr>
          <w:szCs w:val="20"/>
        </w:rPr>
        <w:t>eate any relationship of agency,</w:t>
      </w:r>
      <w:r w:rsidRPr="00092D86">
        <w:rPr>
          <w:szCs w:val="20"/>
        </w:rPr>
        <w:t xml:space="preserve"> (ii) </w:t>
      </w:r>
      <w:r>
        <w:rPr>
          <w:szCs w:val="20"/>
        </w:rPr>
        <w:t>constit</w:t>
      </w:r>
      <w:r w:rsidR="003C58AE">
        <w:rPr>
          <w:szCs w:val="20"/>
        </w:rPr>
        <w:t>ute or create any joint venture,</w:t>
      </w:r>
      <w:r>
        <w:rPr>
          <w:szCs w:val="20"/>
        </w:rPr>
        <w:t xml:space="preserve"> (iii) const</w:t>
      </w:r>
      <w:r w:rsidR="003C58AE">
        <w:rPr>
          <w:szCs w:val="20"/>
        </w:rPr>
        <w:t>itute or create any partnership,</w:t>
      </w:r>
      <w:r>
        <w:rPr>
          <w:szCs w:val="20"/>
        </w:rPr>
        <w:t xml:space="preserve"> or (iv) create a fiduciary relationship. </w:t>
      </w:r>
    </w:p>
    <w:p w14:paraId="299C04B9" w14:textId="77777777" w:rsidR="00713F3F" w:rsidRPr="00092D86" w:rsidRDefault="00713F3F" w:rsidP="00536257">
      <w:pPr>
        <w:pStyle w:val="ListParagraph"/>
        <w:pBdr>
          <w:top w:val="nil"/>
          <w:left w:val="nil"/>
          <w:bottom w:val="nil"/>
          <w:right w:val="nil"/>
          <w:between w:val="nil"/>
        </w:pBdr>
        <w:spacing w:before="0" w:after="0" w:line="240" w:lineRule="auto"/>
        <w:contextualSpacing w:val="0"/>
        <w:rPr>
          <w:szCs w:val="20"/>
        </w:rPr>
      </w:pPr>
    </w:p>
    <w:p w14:paraId="299C04BA" w14:textId="77777777" w:rsidR="00713F3F" w:rsidRPr="00092D86" w:rsidRDefault="00713F3F" w:rsidP="00932A4E">
      <w:pPr>
        <w:pStyle w:val="ListParagraph"/>
        <w:keepNext/>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b/>
          <w:szCs w:val="20"/>
        </w:rPr>
      </w:pPr>
      <w:r w:rsidRPr="00092D86">
        <w:rPr>
          <w:b/>
          <w:szCs w:val="20"/>
        </w:rPr>
        <w:t>No Contra Proferentum Rule</w:t>
      </w:r>
    </w:p>
    <w:p w14:paraId="299C04BB" w14:textId="77777777" w:rsidR="003A32B8" w:rsidRDefault="003A32B8" w:rsidP="00932A4E">
      <w:pPr>
        <w:keepNext/>
        <w:pBdr>
          <w:top w:val="nil"/>
          <w:left w:val="nil"/>
          <w:bottom w:val="nil"/>
          <w:right w:val="nil"/>
          <w:between w:val="nil"/>
        </w:pBdr>
        <w:spacing w:before="0" w:after="0" w:line="240" w:lineRule="auto"/>
        <w:ind w:left="720"/>
        <w:rPr>
          <w:szCs w:val="20"/>
        </w:rPr>
      </w:pPr>
    </w:p>
    <w:p w14:paraId="299C04BC" w14:textId="77777777" w:rsidR="00713F3F" w:rsidRDefault="00713F3F" w:rsidP="00536257">
      <w:pPr>
        <w:pBdr>
          <w:top w:val="nil"/>
          <w:left w:val="nil"/>
          <w:bottom w:val="nil"/>
          <w:right w:val="nil"/>
          <w:between w:val="nil"/>
        </w:pBdr>
        <w:spacing w:before="0" w:after="0" w:line="240" w:lineRule="auto"/>
        <w:ind w:left="720"/>
        <w:rPr>
          <w:szCs w:val="20"/>
        </w:rPr>
      </w:pPr>
      <w:r w:rsidRPr="00092D86">
        <w:rPr>
          <w:szCs w:val="20"/>
        </w:rPr>
        <w:t>No provision in this Agreement shall be interpreted for or against any Party because that Party or its legal counsel drafted such provision, and the contra proferentum rule of construction shall have no application to the construction of, interpretation of, or adjudication respecting, this Agreement.</w:t>
      </w:r>
    </w:p>
    <w:p w14:paraId="299C04BD" w14:textId="77777777" w:rsidR="00713F3F" w:rsidRPr="00092D86" w:rsidRDefault="00713F3F" w:rsidP="00536257">
      <w:pPr>
        <w:pBdr>
          <w:top w:val="nil"/>
          <w:left w:val="nil"/>
          <w:bottom w:val="nil"/>
          <w:right w:val="nil"/>
          <w:between w:val="nil"/>
        </w:pBdr>
        <w:spacing w:before="0" w:after="0" w:line="240" w:lineRule="auto"/>
        <w:rPr>
          <w:szCs w:val="20"/>
        </w:rPr>
      </w:pPr>
    </w:p>
    <w:p w14:paraId="299C04BE" w14:textId="77777777" w:rsidR="00713F3F"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jc w:val="left"/>
        <w:rPr>
          <w:szCs w:val="20"/>
        </w:rPr>
      </w:pPr>
      <w:r w:rsidRPr="00C46E68">
        <w:rPr>
          <w:b/>
          <w:szCs w:val="20"/>
        </w:rPr>
        <w:t>Survival</w:t>
      </w:r>
      <w:r w:rsidRPr="00C46E68">
        <w:rPr>
          <w:szCs w:val="20"/>
        </w:rPr>
        <w:t xml:space="preserve">  </w:t>
      </w:r>
    </w:p>
    <w:p w14:paraId="299C04BF" w14:textId="77777777" w:rsidR="00713F3F" w:rsidRDefault="00713F3F" w:rsidP="00536257">
      <w:pPr>
        <w:pStyle w:val="ListParagraph"/>
        <w:pBdr>
          <w:top w:val="nil"/>
          <w:left w:val="nil"/>
          <w:bottom w:val="nil"/>
          <w:right w:val="nil"/>
          <w:between w:val="nil"/>
        </w:pBdr>
        <w:spacing w:before="0" w:after="0" w:line="240" w:lineRule="auto"/>
        <w:contextualSpacing w:val="0"/>
        <w:rPr>
          <w:szCs w:val="20"/>
        </w:rPr>
      </w:pPr>
    </w:p>
    <w:p w14:paraId="299C04C0" w14:textId="59E44D85" w:rsidR="00713F3F" w:rsidRPr="00C46E68" w:rsidRDefault="00713F3F" w:rsidP="00536257">
      <w:pPr>
        <w:pStyle w:val="ListParagraph"/>
        <w:pBdr>
          <w:top w:val="nil"/>
          <w:left w:val="nil"/>
          <w:bottom w:val="nil"/>
          <w:right w:val="nil"/>
          <w:between w:val="nil"/>
        </w:pBdr>
        <w:spacing w:before="0" w:after="0" w:line="240" w:lineRule="auto"/>
        <w:contextualSpacing w:val="0"/>
        <w:rPr>
          <w:szCs w:val="20"/>
        </w:rPr>
      </w:pPr>
      <w:r>
        <w:rPr>
          <w:szCs w:val="20"/>
        </w:rPr>
        <w:t xml:space="preserve">Sections </w:t>
      </w:r>
      <w:r>
        <w:rPr>
          <w:szCs w:val="20"/>
        </w:rPr>
        <w:fldChar w:fldCharType="begin"/>
      </w:r>
      <w:r>
        <w:rPr>
          <w:szCs w:val="20"/>
        </w:rPr>
        <w:instrText xml:space="preserve"> REF _Ref531560559 \r \h </w:instrText>
      </w:r>
      <w:r>
        <w:rPr>
          <w:szCs w:val="20"/>
        </w:rPr>
      </w:r>
      <w:r>
        <w:rPr>
          <w:szCs w:val="20"/>
        </w:rPr>
        <w:fldChar w:fldCharType="separate"/>
      </w:r>
      <w:r w:rsidR="00EC34E7">
        <w:rPr>
          <w:szCs w:val="20"/>
        </w:rPr>
        <w:t>1</w:t>
      </w:r>
      <w:r>
        <w:rPr>
          <w:szCs w:val="20"/>
        </w:rPr>
        <w:fldChar w:fldCharType="end"/>
      </w:r>
      <w:r>
        <w:rPr>
          <w:szCs w:val="20"/>
        </w:rPr>
        <w:t xml:space="preserve">, </w:t>
      </w:r>
      <w:r>
        <w:rPr>
          <w:szCs w:val="20"/>
        </w:rPr>
        <w:fldChar w:fldCharType="begin"/>
      </w:r>
      <w:r>
        <w:rPr>
          <w:szCs w:val="20"/>
        </w:rPr>
        <w:instrText xml:space="preserve"> REF _Ref531964965 \r \h </w:instrText>
      </w:r>
      <w:r>
        <w:rPr>
          <w:szCs w:val="20"/>
        </w:rPr>
      </w:r>
      <w:r>
        <w:rPr>
          <w:szCs w:val="20"/>
        </w:rPr>
        <w:fldChar w:fldCharType="separate"/>
      </w:r>
      <w:r w:rsidR="00EC34E7">
        <w:rPr>
          <w:szCs w:val="20"/>
        </w:rPr>
        <w:t>10</w:t>
      </w:r>
      <w:r>
        <w:rPr>
          <w:szCs w:val="20"/>
        </w:rPr>
        <w:fldChar w:fldCharType="end"/>
      </w:r>
      <w:r>
        <w:rPr>
          <w:szCs w:val="20"/>
        </w:rPr>
        <w:t xml:space="preserve">, and </w:t>
      </w:r>
      <w:r>
        <w:rPr>
          <w:szCs w:val="20"/>
        </w:rPr>
        <w:fldChar w:fldCharType="begin"/>
      </w:r>
      <w:r>
        <w:rPr>
          <w:szCs w:val="20"/>
        </w:rPr>
        <w:instrText xml:space="preserve"> REF _Ref531964978 \r \h </w:instrText>
      </w:r>
      <w:r>
        <w:rPr>
          <w:szCs w:val="20"/>
        </w:rPr>
      </w:r>
      <w:r>
        <w:rPr>
          <w:szCs w:val="20"/>
        </w:rPr>
        <w:fldChar w:fldCharType="separate"/>
      </w:r>
      <w:r w:rsidR="00EC34E7">
        <w:rPr>
          <w:szCs w:val="20"/>
        </w:rPr>
        <w:t>18</w:t>
      </w:r>
      <w:r>
        <w:rPr>
          <w:szCs w:val="20"/>
        </w:rPr>
        <w:fldChar w:fldCharType="end"/>
      </w:r>
      <w:r>
        <w:rPr>
          <w:szCs w:val="20"/>
        </w:rPr>
        <w:t xml:space="preserve"> - </w:t>
      </w:r>
      <w:r>
        <w:rPr>
          <w:szCs w:val="20"/>
        </w:rPr>
        <w:fldChar w:fldCharType="begin"/>
      </w:r>
      <w:r>
        <w:rPr>
          <w:szCs w:val="20"/>
        </w:rPr>
        <w:instrText xml:space="preserve"> REF _Ref532909994 \r \h </w:instrText>
      </w:r>
      <w:r>
        <w:rPr>
          <w:szCs w:val="20"/>
        </w:rPr>
      </w:r>
      <w:r>
        <w:rPr>
          <w:szCs w:val="20"/>
        </w:rPr>
        <w:fldChar w:fldCharType="separate"/>
      </w:r>
      <w:r w:rsidR="00EC34E7">
        <w:rPr>
          <w:szCs w:val="20"/>
        </w:rPr>
        <w:t>31</w:t>
      </w:r>
      <w:r>
        <w:rPr>
          <w:szCs w:val="20"/>
        </w:rPr>
        <w:fldChar w:fldCharType="end"/>
      </w:r>
      <w:r w:rsidRPr="00C46E68">
        <w:rPr>
          <w:szCs w:val="20"/>
        </w:rPr>
        <w:t xml:space="preserve"> shall survive the </w:t>
      </w:r>
      <w:r>
        <w:rPr>
          <w:szCs w:val="20"/>
        </w:rPr>
        <w:t>termination</w:t>
      </w:r>
      <w:r w:rsidRPr="00C46E68">
        <w:rPr>
          <w:szCs w:val="20"/>
        </w:rPr>
        <w:t xml:space="preserve"> of this </w:t>
      </w:r>
      <w:r>
        <w:rPr>
          <w:szCs w:val="20"/>
        </w:rPr>
        <w:t>Agreement</w:t>
      </w:r>
      <w:r w:rsidRPr="00C46E68">
        <w:rPr>
          <w:szCs w:val="20"/>
        </w:rPr>
        <w:t xml:space="preserve"> and the </w:t>
      </w:r>
      <w:r>
        <w:rPr>
          <w:szCs w:val="20"/>
        </w:rPr>
        <w:t>repayment of the Obligations</w:t>
      </w:r>
      <w:r w:rsidRPr="00C46E68">
        <w:rPr>
          <w:szCs w:val="20"/>
        </w:rPr>
        <w:t>.</w:t>
      </w:r>
    </w:p>
    <w:p w14:paraId="299C04C1" w14:textId="77777777" w:rsidR="00713F3F" w:rsidRDefault="00713F3F" w:rsidP="00536257">
      <w:pPr>
        <w:pBdr>
          <w:top w:val="nil"/>
          <w:left w:val="nil"/>
          <w:bottom w:val="nil"/>
          <w:right w:val="nil"/>
          <w:between w:val="nil"/>
        </w:pBdr>
        <w:spacing w:before="0" w:after="0" w:line="240" w:lineRule="auto"/>
        <w:rPr>
          <w:szCs w:val="20"/>
        </w:rPr>
      </w:pPr>
      <w:r w:rsidRPr="00492D4D">
        <w:rPr>
          <w:szCs w:val="20"/>
        </w:rPr>
        <w:t> </w:t>
      </w:r>
    </w:p>
    <w:p w14:paraId="299C04C2" w14:textId="77777777" w:rsidR="00713F3F" w:rsidRPr="006B0653"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b/>
          <w:szCs w:val="20"/>
        </w:rPr>
      </w:pPr>
      <w:r w:rsidRPr="006B0653">
        <w:rPr>
          <w:b/>
          <w:szCs w:val="20"/>
        </w:rPr>
        <w:t>Time of Essence</w:t>
      </w:r>
    </w:p>
    <w:p w14:paraId="299C04C3" w14:textId="77777777" w:rsidR="003A32B8" w:rsidRDefault="003A32B8" w:rsidP="00536257">
      <w:pPr>
        <w:pBdr>
          <w:top w:val="nil"/>
          <w:left w:val="nil"/>
          <w:bottom w:val="nil"/>
          <w:right w:val="nil"/>
          <w:between w:val="nil"/>
        </w:pBdr>
        <w:spacing w:before="0" w:after="0" w:line="240" w:lineRule="auto"/>
        <w:ind w:left="720"/>
        <w:rPr>
          <w:szCs w:val="20"/>
        </w:rPr>
      </w:pPr>
    </w:p>
    <w:p w14:paraId="299C04C4" w14:textId="77777777" w:rsidR="00713F3F" w:rsidRDefault="00713F3F" w:rsidP="00536257">
      <w:pPr>
        <w:pBdr>
          <w:top w:val="nil"/>
          <w:left w:val="nil"/>
          <w:bottom w:val="nil"/>
          <w:right w:val="nil"/>
          <w:between w:val="nil"/>
        </w:pBdr>
        <w:spacing w:before="0" w:after="0" w:line="240" w:lineRule="auto"/>
        <w:ind w:left="720"/>
        <w:rPr>
          <w:szCs w:val="20"/>
        </w:rPr>
      </w:pPr>
      <w:r w:rsidRPr="006B0653">
        <w:rPr>
          <w:szCs w:val="20"/>
        </w:rPr>
        <w:t>Time is of the essence under this Agreement.</w:t>
      </w:r>
    </w:p>
    <w:p w14:paraId="299C04C5" w14:textId="77777777" w:rsidR="003A32B8" w:rsidRPr="006B0653" w:rsidRDefault="003A32B8" w:rsidP="00536257">
      <w:pPr>
        <w:pBdr>
          <w:top w:val="nil"/>
          <w:left w:val="nil"/>
          <w:bottom w:val="nil"/>
          <w:right w:val="nil"/>
          <w:between w:val="nil"/>
        </w:pBdr>
        <w:spacing w:before="0" w:after="0" w:line="240" w:lineRule="auto"/>
        <w:ind w:left="720"/>
        <w:rPr>
          <w:szCs w:val="20"/>
        </w:rPr>
      </w:pPr>
    </w:p>
    <w:p w14:paraId="299C04C6" w14:textId="77777777" w:rsidR="00713F3F" w:rsidRPr="006B0653"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b/>
          <w:szCs w:val="20"/>
        </w:rPr>
      </w:pPr>
      <w:r w:rsidRPr="006B0653">
        <w:rPr>
          <w:b/>
          <w:szCs w:val="20"/>
        </w:rPr>
        <w:t>Further Assurances</w:t>
      </w:r>
    </w:p>
    <w:p w14:paraId="299C04C7" w14:textId="77777777" w:rsidR="003A32B8" w:rsidRDefault="003A32B8" w:rsidP="00536257">
      <w:pPr>
        <w:pBdr>
          <w:top w:val="nil"/>
          <w:left w:val="nil"/>
          <w:bottom w:val="nil"/>
          <w:right w:val="nil"/>
          <w:between w:val="nil"/>
        </w:pBdr>
        <w:spacing w:before="0" w:after="0" w:line="240" w:lineRule="auto"/>
        <w:ind w:left="720"/>
        <w:rPr>
          <w:szCs w:val="20"/>
        </w:rPr>
      </w:pPr>
    </w:p>
    <w:p w14:paraId="299C04C8" w14:textId="77777777" w:rsidR="00713F3F" w:rsidRDefault="00713F3F" w:rsidP="00536257">
      <w:pPr>
        <w:pBdr>
          <w:top w:val="nil"/>
          <w:left w:val="nil"/>
          <w:bottom w:val="nil"/>
          <w:right w:val="nil"/>
          <w:between w:val="nil"/>
        </w:pBdr>
        <w:spacing w:before="0" w:after="0" w:line="240" w:lineRule="auto"/>
        <w:ind w:left="720"/>
        <w:rPr>
          <w:szCs w:val="20"/>
        </w:rPr>
      </w:pPr>
      <w:r>
        <w:rPr>
          <w:szCs w:val="20"/>
        </w:rPr>
        <w:t>The Borrower shall</w:t>
      </w:r>
      <w:r w:rsidRPr="006B0653">
        <w:rPr>
          <w:szCs w:val="20"/>
        </w:rPr>
        <w:t xml:space="preserve">, from time to time on written request of the </w:t>
      </w:r>
      <w:r>
        <w:rPr>
          <w:szCs w:val="20"/>
        </w:rPr>
        <w:t>Lender</w:t>
      </w:r>
      <w:r w:rsidRPr="006B0653">
        <w:rPr>
          <w:szCs w:val="20"/>
        </w:rPr>
        <w:t xml:space="preserve">, do all such further acts and execute and deliver or cause to be done, executed or delivered all such further acts, deeds, documents, assurances and things as may be required, acting reasonably, in order to fully perform and to more effectively implement and carry out the terms of this Agreement. </w:t>
      </w:r>
    </w:p>
    <w:p w14:paraId="299C04C9" w14:textId="77777777" w:rsidR="003A32B8" w:rsidRDefault="003A32B8" w:rsidP="00536257">
      <w:pPr>
        <w:pBdr>
          <w:top w:val="nil"/>
          <w:left w:val="nil"/>
          <w:bottom w:val="nil"/>
          <w:right w:val="nil"/>
          <w:between w:val="nil"/>
        </w:pBdr>
        <w:spacing w:before="0" w:after="0" w:line="240" w:lineRule="auto"/>
        <w:ind w:left="720"/>
        <w:rPr>
          <w:szCs w:val="20"/>
        </w:rPr>
      </w:pPr>
    </w:p>
    <w:p w14:paraId="299C04CA" w14:textId="77777777" w:rsidR="00713F3F" w:rsidRPr="00C46E68" w:rsidRDefault="00713F3F" w:rsidP="00536257">
      <w:pPr>
        <w:pStyle w:val="ListParagraph"/>
        <w:widowControl w:val="0"/>
        <w:numPr>
          <w:ilvl w:val="0"/>
          <w:numId w:val="16"/>
        </w:numPr>
        <w:pBdr>
          <w:top w:val="nil"/>
          <w:left w:val="nil"/>
          <w:bottom w:val="nil"/>
          <w:right w:val="nil"/>
          <w:between w:val="nil"/>
        </w:pBdr>
        <w:tabs>
          <w:tab w:val="clear" w:pos="720"/>
        </w:tabs>
        <w:spacing w:before="0" w:after="0" w:line="240" w:lineRule="auto"/>
        <w:ind w:left="720" w:hanging="720"/>
        <w:contextualSpacing w:val="0"/>
        <w:rPr>
          <w:szCs w:val="20"/>
        </w:rPr>
      </w:pPr>
      <w:bookmarkStart w:id="60" w:name="_Ref532909994"/>
      <w:r w:rsidRPr="00C46E68">
        <w:rPr>
          <w:b/>
          <w:szCs w:val="20"/>
        </w:rPr>
        <w:t>C</w:t>
      </w:r>
      <w:r>
        <w:rPr>
          <w:b/>
          <w:szCs w:val="20"/>
        </w:rPr>
        <w:t>ounterparts</w:t>
      </w:r>
      <w:bookmarkEnd w:id="60"/>
      <w:r w:rsidRPr="00C46E68">
        <w:rPr>
          <w:szCs w:val="20"/>
        </w:rPr>
        <w:t xml:space="preserve">  </w:t>
      </w:r>
    </w:p>
    <w:p w14:paraId="299C04CB" w14:textId="77777777" w:rsidR="003A32B8" w:rsidRDefault="003A32B8" w:rsidP="00536257">
      <w:pPr>
        <w:pBdr>
          <w:top w:val="nil"/>
          <w:left w:val="nil"/>
          <w:bottom w:val="nil"/>
          <w:right w:val="nil"/>
          <w:between w:val="nil"/>
        </w:pBdr>
        <w:spacing w:before="0" w:after="0" w:line="240" w:lineRule="auto"/>
        <w:ind w:left="720"/>
        <w:rPr>
          <w:szCs w:val="20"/>
        </w:rPr>
      </w:pPr>
    </w:p>
    <w:p w14:paraId="299C04CC" w14:textId="4162D3E0" w:rsidR="00713F3F" w:rsidRDefault="00713F3F" w:rsidP="00536257">
      <w:pPr>
        <w:pBdr>
          <w:top w:val="nil"/>
          <w:left w:val="nil"/>
          <w:bottom w:val="nil"/>
          <w:right w:val="nil"/>
          <w:between w:val="nil"/>
        </w:pBdr>
        <w:spacing w:before="0" w:after="0" w:line="240" w:lineRule="auto"/>
        <w:ind w:left="720"/>
        <w:rPr>
          <w:szCs w:val="20"/>
        </w:rPr>
      </w:pPr>
      <w:r w:rsidRPr="006B0653">
        <w:rPr>
          <w:szCs w:val="20"/>
        </w:rPr>
        <w:t xml:space="preserve">This Agreement may be executed in two or more counterparts, and all such counterparts shall together constitute one and the same Agreement. It shall not be necessary in making proof of the contents of this Agreement to produce or account for more than one such counterpart. Any Party may deliver an executed copy of this Agreement by electronic </w:t>
      </w:r>
      <w:r w:rsidR="001D638A" w:rsidRPr="006B0653">
        <w:rPr>
          <w:szCs w:val="20"/>
        </w:rPr>
        <w:t>mail,</w:t>
      </w:r>
      <w:r w:rsidRPr="006B0653">
        <w:rPr>
          <w:szCs w:val="20"/>
        </w:rPr>
        <w:t xml:space="preserve"> but such Party shall, within ten (10) Business Days of such delivery by electronic mail, promptly deliver to the other Party an originally executed copy of this Agreement.</w:t>
      </w:r>
      <w:r w:rsidRPr="00492D4D">
        <w:rPr>
          <w:szCs w:val="20"/>
        </w:rPr>
        <w:t> </w:t>
      </w:r>
    </w:p>
    <w:p w14:paraId="299C04CD" w14:textId="77777777" w:rsidR="00713F3F" w:rsidRPr="00492D4D" w:rsidRDefault="00713F3F" w:rsidP="00536257">
      <w:pPr>
        <w:pBdr>
          <w:top w:val="nil"/>
          <w:left w:val="nil"/>
          <w:bottom w:val="nil"/>
          <w:right w:val="nil"/>
          <w:between w:val="nil"/>
        </w:pBdr>
        <w:spacing w:before="0" w:after="0" w:line="240" w:lineRule="auto"/>
        <w:rPr>
          <w:szCs w:val="20"/>
        </w:rPr>
      </w:pPr>
    </w:p>
    <w:p w14:paraId="299C04CE" w14:textId="77777777" w:rsidR="00713F3F" w:rsidRPr="00D13E6B" w:rsidRDefault="00713F3F" w:rsidP="00536257">
      <w:pPr>
        <w:pBdr>
          <w:top w:val="nil"/>
          <w:left w:val="nil"/>
          <w:bottom w:val="nil"/>
          <w:right w:val="nil"/>
          <w:between w:val="nil"/>
        </w:pBdr>
        <w:spacing w:before="0" w:after="0" w:line="240" w:lineRule="auto"/>
        <w:jc w:val="center"/>
        <w:rPr>
          <w:b/>
          <w:szCs w:val="20"/>
        </w:rPr>
      </w:pPr>
      <w:r w:rsidRPr="00D13E6B">
        <w:rPr>
          <w:b/>
          <w:szCs w:val="20"/>
        </w:rPr>
        <w:t>[Signature Page Follows]</w:t>
      </w:r>
    </w:p>
    <w:p w14:paraId="299C04CF" w14:textId="77777777" w:rsidR="00713F3F" w:rsidRPr="00492D4D" w:rsidRDefault="00713F3F" w:rsidP="00536257">
      <w:pPr>
        <w:pBdr>
          <w:top w:val="nil"/>
          <w:left w:val="nil"/>
          <w:bottom w:val="nil"/>
          <w:right w:val="nil"/>
          <w:between w:val="nil"/>
        </w:pBdr>
        <w:spacing w:before="0" w:after="0" w:line="240" w:lineRule="auto"/>
        <w:jc w:val="center"/>
        <w:rPr>
          <w:szCs w:val="20"/>
        </w:rPr>
      </w:pPr>
      <w:r w:rsidRPr="00492D4D">
        <w:rPr>
          <w:szCs w:val="20"/>
        </w:rPr>
        <w:t> </w:t>
      </w:r>
    </w:p>
    <w:p w14:paraId="299C04D0" w14:textId="77777777" w:rsidR="00713F3F" w:rsidRDefault="00713F3F" w:rsidP="00713F3F">
      <w:pPr>
        <w:pBdr>
          <w:top w:val="nil"/>
          <w:left w:val="nil"/>
          <w:bottom w:val="nil"/>
          <w:right w:val="nil"/>
          <w:between w:val="nil"/>
        </w:pBdr>
        <w:jc w:val="center"/>
        <w:rPr>
          <w:rFonts w:ascii="Times New Roman" w:hAnsi="Times New Roman"/>
        </w:rPr>
      </w:pPr>
      <w:r>
        <w:rPr>
          <w:rFonts w:ascii="Times New Roman" w:hAnsi="Times New Roman"/>
        </w:rPr>
        <w:t> </w:t>
      </w:r>
    </w:p>
    <w:p w14:paraId="299C04D1" w14:textId="77777777" w:rsidR="00713F3F" w:rsidRDefault="00713F3F" w:rsidP="00713F3F">
      <w:pPr>
        <w:pBdr>
          <w:top w:val="nil"/>
          <w:left w:val="nil"/>
          <w:bottom w:val="nil"/>
          <w:right w:val="nil"/>
          <w:between w:val="nil"/>
        </w:pBdr>
        <w:rPr>
          <w:rFonts w:ascii="Times New Roman" w:hAnsi="Times New Roman"/>
          <w:szCs w:val="20"/>
        </w:rPr>
      </w:pPr>
    </w:p>
    <w:p w14:paraId="299C04D2" w14:textId="77777777" w:rsidR="00713F3F" w:rsidRPr="00D13E6B" w:rsidRDefault="00713F3F" w:rsidP="00713F3F">
      <w:pPr>
        <w:rPr>
          <w:szCs w:val="20"/>
        </w:rPr>
      </w:pPr>
      <w:r w:rsidRPr="00D13E6B">
        <w:rPr>
          <w:szCs w:val="20"/>
        </w:rPr>
        <w:br w:type="page"/>
      </w:r>
    </w:p>
    <w:p w14:paraId="299C04D3" w14:textId="77777777" w:rsidR="00713F3F" w:rsidRPr="00D13E6B" w:rsidRDefault="00713F3F" w:rsidP="00713F3F">
      <w:pPr>
        <w:spacing w:after="240"/>
        <w:rPr>
          <w:rFonts w:eastAsia="PMingLiU"/>
          <w:szCs w:val="20"/>
          <w:lang w:val="en-CA" w:eastAsia="en-CA"/>
        </w:rPr>
      </w:pPr>
      <w:r w:rsidRPr="00D13E6B">
        <w:rPr>
          <w:rFonts w:eastAsia="PMingLiU"/>
          <w:b/>
          <w:szCs w:val="20"/>
          <w:lang w:val="en-CA" w:eastAsia="en-CA"/>
        </w:rPr>
        <w:lastRenderedPageBreak/>
        <w:t>IN WITNESS OF WHICH,</w:t>
      </w:r>
      <w:r w:rsidRPr="00D13E6B">
        <w:rPr>
          <w:rFonts w:eastAsia="PMingLiU"/>
          <w:szCs w:val="20"/>
          <w:lang w:val="en-CA" w:eastAsia="en-CA"/>
        </w:rPr>
        <w:t xml:space="preserve"> and intending to be legally bound, the Parties have executed this Agreement by the undersigned duly authorized representatives as of the date first stated above.</w:t>
      </w:r>
    </w:p>
    <w:tbl>
      <w:tblPr>
        <w:tblW w:w="0" w:type="auto"/>
        <w:jc w:val="right"/>
        <w:tblLayout w:type="fixed"/>
        <w:tblLook w:val="0000" w:firstRow="0" w:lastRow="0" w:firstColumn="0" w:lastColumn="0" w:noHBand="0" w:noVBand="0"/>
      </w:tblPr>
      <w:tblGrid>
        <w:gridCol w:w="720"/>
        <w:gridCol w:w="4140"/>
      </w:tblGrid>
      <w:tr w:rsidR="00713F3F" w:rsidRPr="00D13E6B" w14:paraId="299C04D5" w14:textId="77777777" w:rsidTr="00B5212E">
        <w:trPr>
          <w:cantSplit/>
          <w:trHeight w:val="800"/>
          <w:jc w:val="right"/>
        </w:trPr>
        <w:tc>
          <w:tcPr>
            <w:tcW w:w="4860" w:type="dxa"/>
            <w:gridSpan w:val="2"/>
            <w:tcBorders>
              <w:bottom w:val="nil"/>
            </w:tcBorders>
            <w:vAlign w:val="bottom"/>
          </w:tcPr>
          <w:p w14:paraId="299C04D4" w14:textId="77777777" w:rsidR="00713F3F" w:rsidRPr="00D13E6B" w:rsidRDefault="00713F3F" w:rsidP="00B5212E">
            <w:pPr>
              <w:keepNext/>
              <w:keepLines/>
              <w:spacing w:before="40" w:after="240"/>
              <w:rPr>
                <w:rFonts w:eastAsia="PMingLiU"/>
                <w:b/>
                <w:caps/>
                <w:szCs w:val="20"/>
                <w:lang w:val="en-CA"/>
              </w:rPr>
            </w:pPr>
            <w:r w:rsidRPr="00D13E6B">
              <w:rPr>
                <w:rFonts w:eastAsia="PMingLiU"/>
                <w:b/>
                <w:szCs w:val="20"/>
                <w:lang w:val="en-CA"/>
              </w:rPr>
              <w:t>INDEPENDENT SYSTEM OPERATOR operating as the Alberta Electric System Operator</w:t>
            </w:r>
          </w:p>
        </w:tc>
      </w:tr>
      <w:tr w:rsidR="00713F3F" w:rsidRPr="00D13E6B" w14:paraId="299C04D8" w14:textId="77777777" w:rsidTr="00B5212E">
        <w:trPr>
          <w:cantSplit/>
          <w:jc w:val="right"/>
        </w:trPr>
        <w:tc>
          <w:tcPr>
            <w:tcW w:w="720" w:type="dxa"/>
          </w:tcPr>
          <w:p w14:paraId="299C04D6" w14:textId="77777777" w:rsidR="00713F3F" w:rsidRPr="00D13E6B" w:rsidRDefault="00713F3F" w:rsidP="00B5212E">
            <w:pPr>
              <w:keepNext/>
              <w:keepLines/>
              <w:spacing w:before="40" w:after="40"/>
              <w:rPr>
                <w:rFonts w:eastAsia="PMingLiU"/>
                <w:szCs w:val="20"/>
                <w:lang w:val="en-CA"/>
              </w:rPr>
            </w:pPr>
            <w:r w:rsidRPr="00D13E6B">
              <w:rPr>
                <w:rFonts w:eastAsia="PMingLiU"/>
                <w:szCs w:val="20"/>
                <w:lang w:val="en-CA"/>
              </w:rPr>
              <w:t>By:</w:t>
            </w:r>
          </w:p>
        </w:tc>
        <w:tc>
          <w:tcPr>
            <w:tcW w:w="4140" w:type="dxa"/>
            <w:tcBorders>
              <w:bottom w:val="single" w:sz="4" w:space="0" w:color="auto"/>
            </w:tcBorders>
          </w:tcPr>
          <w:p w14:paraId="299C04D7" w14:textId="77777777" w:rsidR="00713F3F" w:rsidRPr="00D13E6B" w:rsidRDefault="00713F3F" w:rsidP="00B5212E">
            <w:pPr>
              <w:keepNext/>
              <w:keepLines/>
              <w:spacing w:before="40" w:after="40"/>
              <w:rPr>
                <w:rFonts w:eastAsia="PMingLiU"/>
                <w:szCs w:val="20"/>
                <w:lang w:val="en-CA"/>
              </w:rPr>
            </w:pPr>
          </w:p>
        </w:tc>
      </w:tr>
      <w:tr w:rsidR="00713F3F" w:rsidRPr="00D13E6B" w14:paraId="299C04DB" w14:textId="77777777" w:rsidTr="00B5212E">
        <w:trPr>
          <w:cantSplit/>
          <w:jc w:val="right"/>
        </w:trPr>
        <w:tc>
          <w:tcPr>
            <w:tcW w:w="720" w:type="dxa"/>
          </w:tcPr>
          <w:p w14:paraId="299C04D9" w14:textId="77777777" w:rsidR="00713F3F" w:rsidRPr="00D13E6B" w:rsidRDefault="00713F3F" w:rsidP="00B5212E">
            <w:pPr>
              <w:keepLines/>
              <w:rPr>
                <w:rFonts w:eastAsia="PMingLiU"/>
                <w:szCs w:val="20"/>
                <w:lang w:val="en-CA"/>
              </w:rPr>
            </w:pPr>
          </w:p>
        </w:tc>
        <w:tc>
          <w:tcPr>
            <w:tcW w:w="4140" w:type="dxa"/>
          </w:tcPr>
          <w:p w14:paraId="299C04DA" w14:textId="77777777" w:rsidR="00713F3F" w:rsidRPr="00D13E6B" w:rsidRDefault="00713F3F" w:rsidP="00E4666C">
            <w:pPr>
              <w:keepLines/>
              <w:rPr>
                <w:rFonts w:eastAsia="PMingLiU"/>
                <w:szCs w:val="20"/>
                <w:lang w:val="en-CA"/>
              </w:rPr>
            </w:pPr>
            <w:r w:rsidRPr="00D13E6B">
              <w:rPr>
                <w:rFonts w:eastAsia="PMingLiU"/>
                <w:szCs w:val="20"/>
                <w:lang w:val="en-CA"/>
              </w:rPr>
              <w:t xml:space="preserve">Name: </w:t>
            </w:r>
            <w:r w:rsidR="00BB1EBE">
              <w:rPr>
                <w:rFonts w:eastAsia="PMingLiU"/>
                <w:szCs w:val="20"/>
                <w:lang w:val="en-CA"/>
              </w:rPr>
              <w:tab/>
            </w:r>
          </w:p>
        </w:tc>
      </w:tr>
      <w:tr w:rsidR="00713F3F" w:rsidRPr="00D13E6B" w14:paraId="299C04DE" w14:textId="77777777" w:rsidTr="00B5212E">
        <w:trPr>
          <w:cantSplit/>
          <w:jc w:val="right"/>
        </w:trPr>
        <w:tc>
          <w:tcPr>
            <w:tcW w:w="720" w:type="dxa"/>
          </w:tcPr>
          <w:p w14:paraId="299C04DC" w14:textId="77777777" w:rsidR="00713F3F" w:rsidRPr="00D13E6B" w:rsidRDefault="00713F3F" w:rsidP="00B5212E">
            <w:pPr>
              <w:keepLines/>
              <w:rPr>
                <w:rFonts w:eastAsia="PMingLiU"/>
                <w:szCs w:val="20"/>
                <w:lang w:val="en-CA"/>
              </w:rPr>
            </w:pPr>
          </w:p>
        </w:tc>
        <w:tc>
          <w:tcPr>
            <w:tcW w:w="4140" w:type="dxa"/>
          </w:tcPr>
          <w:p w14:paraId="299C04DD" w14:textId="77777777" w:rsidR="00713F3F" w:rsidRPr="00D13E6B" w:rsidRDefault="00713F3F" w:rsidP="00E4666C">
            <w:pPr>
              <w:keepLines/>
              <w:rPr>
                <w:rFonts w:eastAsia="PMingLiU"/>
                <w:szCs w:val="20"/>
                <w:lang w:val="en-CA"/>
              </w:rPr>
            </w:pPr>
            <w:r w:rsidRPr="00D13E6B">
              <w:rPr>
                <w:rFonts w:eastAsia="PMingLiU"/>
                <w:szCs w:val="20"/>
                <w:lang w:val="en-CA"/>
              </w:rPr>
              <w:t>Title:</w:t>
            </w:r>
            <w:r w:rsidR="00BB1EBE">
              <w:rPr>
                <w:rFonts w:eastAsia="PMingLiU"/>
                <w:szCs w:val="20"/>
                <w:lang w:val="en-CA"/>
              </w:rPr>
              <w:tab/>
            </w:r>
          </w:p>
        </w:tc>
      </w:tr>
      <w:tr w:rsidR="00713F3F" w:rsidRPr="00D13E6B" w14:paraId="299C04E1" w14:textId="77777777" w:rsidTr="00B5212E">
        <w:trPr>
          <w:cantSplit/>
          <w:jc w:val="right"/>
        </w:trPr>
        <w:tc>
          <w:tcPr>
            <w:tcW w:w="720" w:type="dxa"/>
          </w:tcPr>
          <w:p w14:paraId="299C04DF" w14:textId="77777777" w:rsidR="00713F3F" w:rsidRPr="00D13E6B" w:rsidRDefault="00713F3F" w:rsidP="00B5212E">
            <w:pPr>
              <w:keepLines/>
              <w:spacing w:before="40" w:after="40"/>
              <w:rPr>
                <w:rFonts w:eastAsia="PMingLiU"/>
                <w:szCs w:val="20"/>
                <w:lang w:val="en-CA"/>
              </w:rPr>
            </w:pPr>
          </w:p>
        </w:tc>
        <w:tc>
          <w:tcPr>
            <w:tcW w:w="4140" w:type="dxa"/>
          </w:tcPr>
          <w:p w14:paraId="299C04E0" w14:textId="77777777" w:rsidR="00713F3F" w:rsidRPr="00D13E6B" w:rsidRDefault="00713F3F" w:rsidP="00B5212E">
            <w:pPr>
              <w:keepLines/>
              <w:spacing w:before="40" w:after="40"/>
              <w:rPr>
                <w:rFonts w:eastAsia="PMingLiU"/>
                <w:szCs w:val="20"/>
                <w:lang w:val="en-CA"/>
              </w:rPr>
            </w:pPr>
          </w:p>
        </w:tc>
      </w:tr>
      <w:tr w:rsidR="00713F3F" w:rsidRPr="00D13E6B" w14:paraId="299C04E3" w14:textId="77777777" w:rsidTr="00B5212E">
        <w:trPr>
          <w:cantSplit/>
          <w:jc w:val="right"/>
        </w:trPr>
        <w:tc>
          <w:tcPr>
            <w:tcW w:w="4860" w:type="dxa"/>
            <w:gridSpan w:val="2"/>
          </w:tcPr>
          <w:p w14:paraId="299C04E2" w14:textId="77777777" w:rsidR="00713F3F" w:rsidRPr="00D13E6B" w:rsidRDefault="00713F3F" w:rsidP="00B5212E">
            <w:pPr>
              <w:spacing w:after="240"/>
              <w:rPr>
                <w:rFonts w:eastAsia="PMingLiU"/>
                <w:szCs w:val="20"/>
                <w:lang w:val="en-CA" w:eastAsia="en-CA"/>
              </w:rPr>
            </w:pPr>
            <w:r w:rsidRPr="00D13E6B">
              <w:rPr>
                <w:rFonts w:eastAsia="PMingLiU"/>
                <w:szCs w:val="20"/>
                <w:lang w:val="en-CA" w:eastAsia="en-CA"/>
              </w:rPr>
              <w:t>I have authority to bind the corporation.</w:t>
            </w:r>
          </w:p>
        </w:tc>
      </w:tr>
    </w:tbl>
    <w:p w14:paraId="299C04E4" w14:textId="77777777" w:rsidR="00713F3F" w:rsidRPr="00D13E6B" w:rsidRDefault="00713F3F" w:rsidP="00713F3F">
      <w:pPr>
        <w:spacing w:after="240"/>
        <w:rPr>
          <w:rFonts w:eastAsia="PMingLiU"/>
          <w:b/>
          <w:i/>
          <w:szCs w:val="20"/>
          <w:lang w:val="en-CA" w:eastAsia="en-CA"/>
        </w:rPr>
      </w:pPr>
    </w:p>
    <w:p w14:paraId="299C04E5" w14:textId="77777777" w:rsidR="00713F3F" w:rsidRPr="00D13E6B" w:rsidRDefault="00713F3F" w:rsidP="00713F3F">
      <w:pPr>
        <w:spacing w:after="240"/>
        <w:rPr>
          <w:rFonts w:eastAsia="PMingLiU"/>
          <w:b/>
          <w:i/>
          <w:szCs w:val="20"/>
          <w:lang w:val="en-CA" w:eastAsia="en-CA"/>
        </w:rPr>
      </w:pPr>
      <w:r w:rsidRPr="00D13E6B">
        <w:rPr>
          <w:rFonts w:eastAsia="PMingLiU"/>
          <w:b/>
          <w:i/>
          <w:szCs w:val="20"/>
          <w:lang w:val="en-CA" w:eastAsia="en-CA"/>
        </w:rPr>
        <w:t>NOTE: If the Borrower is a Corporation, use the following signature block and delete the non- applicable signature blocks.</w:t>
      </w:r>
    </w:p>
    <w:tbl>
      <w:tblPr>
        <w:tblW w:w="0" w:type="auto"/>
        <w:jc w:val="right"/>
        <w:tblLayout w:type="fixed"/>
        <w:tblLook w:val="0000" w:firstRow="0" w:lastRow="0" w:firstColumn="0" w:lastColumn="0" w:noHBand="0" w:noVBand="0"/>
      </w:tblPr>
      <w:tblGrid>
        <w:gridCol w:w="720"/>
        <w:gridCol w:w="4140"/>
      </w:tblGrid>
      <w:tr w:rsidR="00713F3F" w:rsidRPr="00D13E6B" w14:paraId="299C04E7" w14:textId="77777777" w:rsidTr="00BB1EBE">
        <w:trPr>
          <w:cantSplit/>
          <w:trHeight w:val="576"/>
          <w:jc w:val="right"/>
        </w:trPr>
        <w:tc>
          <w:tcPr>
            <w:tcW w:w="4860" w:type="dxa"/>
            <w:gridSpan w:val="2"/>
            <w:tcBorders>
              <w:bottom w:val="nil"/>
            </w:tcBorders>
            <w:vAlign w:val="bottom"/>
          </w:tcPr>
          <w:sdt>
            <w:sdtPr>
              <w:rPr>
                <w:rFonts w:eastAsia="PMingLiU"/>
                <w:b/>
                <w:caps/>
                <w:szCs w:val="20"/>
                <w:lang w:val="en-CA"/>
              </w:rPr>
              <w:id w:val="2091033550"/>
              <w:placeholder>
                <w:docPart w:val="DefaultPlaceholder_1082065158"/>
              </w:placeholder>
            </w:sdtPr>
            <w:sdtEndPr/>
            <w:sdtContent>
              <w:p w14:paraId="299C04E6" w14:textId="77777777" w:rsidR="00713F3F" w:rsidRPr="00D13E6B" w:rsidRDefault="00713F3F" w:rsidP="00BB1EBE">
                <w:pPr>
                  <w:keepNext/>
                  <w:keepLines/>
                  <w:spacing w:before="40"/>
                  <w:jc w:val="left"/>
                  <w:rPr>
                    <w:rFonts w:eastAsia="PMingLiU"/>
                    <w:b/>
                    <w:caps/>
                    <w:szCs w:val="20"/>
                    <w:lang w:val="en-CA"/>
                  </w:rPr>
                </w:pPr>
                <w:r w:rsidRPr="00D13E6B">
                  <w:rPr>
                    <w:rFonts w:eastAsia="PMingLiU"/>
                    <w:b/>
                    <w:caps/>
                    <w:szCs w:val="20"/>
                    <w:lang w:val="en-CA"/>
                  </w:rPr>
                  <w:t>[</w:t>
                </w:r>
                <w:r w:rsidRPr="00D13E6B">
                  <w:rPr>
                    <w:rFonts w:eastAsia="PMingLiU"/>
                    <w:b/>
                    <w:szCs w:val="20"/>
                    <w:lang w:val="en-CA"/>
                  </w:rPr>
                  <w:t>Insert name of</w:t>
                </w:r>
                <w:r w:rsidRPr="00D13E6B">
                  <w:rPr>
                    <w:rFonts w:eastAsia="PMingLiU"/>
                    <w:b/>
                    <w:caps/>
                    <w:szCs w:val="20"/>
                    <w:lang w:val="en-CA"/>
                  </w:rPr>
                  <w:t xml:space="preserve"> BORROWER]</w:t>
                </w:r>
              </w:p>
            </w:sdtContent>
          </w:sdt>
        </w:tc>
      </w:tr>
      <w:tr w:rsidR="00713F3F" w:rsidRPr="00D13E6B" w14:paraId="299C04EA" w14:textId="77777777" w:rsidTr="00B5212E">
        <w:trPr>
          <w:cantSplit/>
          <w:jc w:val="right"/>
        </w:trPr>
        <w:tc>
          <w:tcPr>
            <w:tcW w:w="720" w:type="dxa"/>
          </w:tcPr>
          <w:p w14:paraId="299C04E8" w14:textId="77777777" w:rsidR="00713F3F" w:rsidRPr="00D13E6B" w:rsidRDefault="00713F3F" w:rsidP="00B5212E">
            <w:pPr>
              <w:keepNext/>
              <w:keepLines/>
              <w:spacing w:before="40" w:after="40"/>
              <w:rPr>
                <w:rFonts w:eastAsia="PMingLiU"/>
                <w:szCs w:val="20"/>
                <w:lang w:val="en-CA"/>
              </w:rPr>
            </w:pPr>
            <w:r w:rsidRPr="00D13E6B">
              <w:rPr>
                <w:rFonts w:eastAsia="PMingLiU"/>
                <w:szCs w:val="20"/>
                <w:lang w:val="en-CA"/>
              </w:rPr>
              <w:t>By:</w:t>
            </w:r>
          </w:p>
        </w:tc>
        <w:tc>
          <w:tcPr>
            <w:tcW w:w="4140" w:type="dxa"/>
            <w:tcBorders>
              <w:bottom w:val="single" w:sz="4" w:space="0" w:color="auto"/>
            </w:tcBorders>
          </w:tcPr>
          <w:p w14:paraId="299C04E9" w14:textId="77777777" w:rsidR="00713F3F" w:rsidRPr="00D13E6B" w:rsidRDefault="00713F3F" w:rsidP="00B5212E">
            <w:pPr>
              <w:keepNext/>
              <w:keepLines/>
              <w:spacing w:before="40" w:after="40"/>
              <w:rPr>
                <w:rFonts w:eastAsia="PMingLiU"/>
                <w:szCs w:val="20"/>
                <w:lang w:val="en-CA"/>
              </w:rPr>
            </w:pPr>
          </w:p>
        </w:tc>
      </w:tr>
      <w:tr w:rsidR="00713F3F" w:rsidRPr="00D13E6B" w14:paraId="299C04ED" w14:textId="77777777" w:rsidTr="00B5212E">
        <w:trPr>
          <w:cantSplit/>
          <w:jc w:val="right"/>
        </w:trPr>
        <w:tc>
          <w:tcPr>
            <w:tcW w:w="720" w:type="dxa"/>
          </w:tcPr>
          <w:p w14:paraId="299C04EB" w14:textId="77777777" w:rsidR="00713F3F" w:rsidRPr="00D13E6B" w:rsidRDefault="00713F3F" w:rsidP="00B5212E">
            <w:pPr>
              <w:keepLines/>
              <w:rPr>
                <w:rFonts w:eastAsia="PMingLiU"/>
                <w:szCs w:val="20"/>
                <w:lang w:val="en-CA"/>
              </w:rPr>
            </w:pPr>
          </w:p>
        </w:tc>
        <w:tc>
          <w:tcPr>
            <w:tcW w:w="4140" w:type="dxa"/>
          </w:tcPr>
          <w:p w14:paraId="299C04EC" w14:textId="77777777" w:rsidR="00713F3F" w:rsidRPr="00D13E6B" w:rsidRDefault="00BB1EBE" w:rsidP="00E4666C">
            <w:pPr>
              <w:keepLines/>
              <w:rPr>
                <w:rFonts w:eastAsia="PMingLiU"/>
                <w:szCs w:val="20"/>
                <w:lang w:val="en-CA"/>
              </w:rPr>
            </w:pPr>
            <w:r>
              <w:rPr>
                <w:rFonts w:eastAsia="PMingLiU"/>
                <w:szCs w:val="20"/>
                <w:lang w:val="en-CA"/>
              </w:rPr>
              <w:t>Name:</w:t>
            </w:r>
            <w:r>
              <w:rPr>
                <w:rFonts w:eastAsia="PMingLiU"/>
                <w:szCs w:val="20"/>
                <w:lang w:val="en-CA"/>
              </w:rPr>
              <w:tab/>
            </w:r>
          </w:p>
        </w:tc>
      </w:tr>
      <w:tr w:rsidR="00713F3F" w:rsidRPr="00D13E6B" w14:paraId="299C04F0" w14:textId="77777777" w:rsidTr="00B5212E">
        <w:trPr>
          <w:cantSplit/>
          <w:jc w:val="right"/>
        </w:trPr>
        <w:tc>
          <w:tcPr>
            <w:tcW w:w="720" w:type="dxa"/>
          </w:tcPr>
          <w:p w14:paraId="299C04EE" w14:textId="77777777" w:rsidR="00713F3F" w:rsidRPr="00D13E6B" w:rsidRDefault="00713F3F" w:rsidP="00B5212E">
            <w:pPr>
              <w:keepLines/>
              <w:rPr>
                <w:rFonts w:eastAsia="PMingLiU"/>
                <w:szCs w:val="20"/>
                <w:lang w:val="en-CA"/>
              </w:rPr>
            </w:pPr>
          </w:p>
        </w:tc>
        <w:tc>
          <w:tcPr>
            <w:tcW w:w="4140" w:type="dxa"/>
          </w:tcPr>
          <w:p w14:paraId="299C04EF" w14:textId="77777777" w:rsidR="00713F3F" w:rsidRPr="00D13E6B" w:rsidRDefault="00713F3F" w:rsidP="00E4666C">
            <w:pPr>
              <w:keepLines/>
              <w:rPr>
                <w:rFonts w:eastAsia="PMingLiU"/>
                <w:szCs w:val="20"/>
                <w:lang w:val="en-CA"/>
              </w:rPr>
            </w:pPr>
            <w:r w:rsidRPr="00D13E6B">
              <w:rPr>
                <w:rFonts w:eastAsia="PMingLiU"/>
                <w:szCs w:val="20"/>
                <w:lang w:val="en-CA"/>
              </w:rPr>
              <w:t>Title:</w:t>
            </w:r>
            <w:r w:rsidR="00BB1EBE">
              <w:rPr>
                <w:rFonts w:eastAsia="PMingLiU"/>
                <w:szCs w:val="20"/>
                <w:lang w:val="en-CA"/>
              </w:rPr>
              <w:tab/>
            </w:r>
          </w:p>
        </w:tc>
      </w:tr>
      <w:tr w:rsidR="00713F3F" w:rsidRPr="00D13E6B" w14:paraId="299C04F3" w14:textId="77777777" w:rsidTr="00B5212E">
        <w:trPr>
          <w:cantSplit/>
          <w:jc w:val="right"/>
        </w:trPr>
        <w:tc>
          <w:tcPr>
            <w:tcW w:w="720" w:type="dxa"/>
          </w:tcPr>
          <w:p w14:paraId="299C04F1" w14:textId="77777777" w:rsidR="00713F3F" w:rsidRPr="00D13E6B" w:rsidRDefault="00713F3F" w:rsidP="00B5212E">
            <w:pPr>
              <w:keepLines/>
              <w:spacing w:before="40" w:after="40"/>
              <w:rPr>
                <w:rFonts w:eastAsia="PMingLiU"/>
                <w:szCs w:val="20"/>
                <w:lang w:val="en-CA"/>
              </w:rPr>
            </w:pPr>
          </w:p>
        </w:tc>
        <w:tc>
          <w:tcPr>
            <w:tcW w:w="4140" w:type="dxa"/>
          </w:tcPr>
          <w:p w14:paraId="299C04F2" w14:textId="77777777" w:rsidR="00713F3F" w:rsidRPr="00D13E6B" w:rsidRDefault="00713F3F" w:rsidP="00B5212E">
            <w:pPr>
              <w:keepLines/>
              <w:spacing w:before="40" w:after="40"/>
              <w:rPr>
                <w:rFonts w:eastAsia="PMingLiU"/>
                <w:szCs w:val="20"/>
                <w:lang w:val="en-CA"/>
              </w:rPr>
            </w:pPr>
          </w:p>
        </w:tc>
      </w:tr>
      <w:tr w:rsidR="00713F3F" w:rsidRPr="00D13E6B" w14:paraId="299C04F5" w14:textId="77777777" w:rsidTr="00B5212E">
        <w:trPr>
          <w:cantSplit/>
          <w:jc w:val="right"/>
        </w:trPr>
        <w:tc>
          <w:tcPr>
            <w:tcW w:w="4860" w:type="dxa"/>
            <w:gridSpan w:val="2"/>
          </w:tcPr>
          <w:p w14:paraId="299C04F4" w14:textId="77777777" w:rsidR="00713F3F" w:rsidRPr="00D13E6B" w:rsidRDefault="00713F3F" w:rsidP="00B5212E">
            <w:pPr>
              <w:spacing w:before="40" w:after="40"/>
              <w:rPr>
                <w:rFonts w:eastAsia="PMingLiU"/>
                <w:szCs w:val="20"/>
                <w:lang w:val="en-CA"/>
              </w:rPr>
            </w:pPr>
            <w:r w:rsidRPr="00D13E6B">
              <w:rPr>
                <w:rFonts w:eastAsia="PMingLiU"/>
                <w:szCs w:val="20"/>
                <w:lang w:val="en-CA"/>
              </w:rPr>
              <w:t>I have authority to bind the corporation.</w:t>
            </w:r>
          </w:p>
        </w:tc>
      </w:tr>
    </w:tbl>
    <w:p w14:paraId="299C04F6" w14:textId="77777777" w:rsidR="00713F3F" w:rsidRPr="00D13E6B" w:rsidRDefault="00713F3F" w:rsidP="00713F3F">
      <w:pPr>
        <w:spacing w:after="240"/>
        <w:rPr>
          <w:rFonts w:eastAsia="PMingLiU"/>
          <w:b/>
          <w:i/>
          <w:szCs w:val="20"/>
          <w:lang w:val="en-CA" w:eastAsia="en-CA"/>
        </w:rPr>
      </w:pPr>
    </w:p>
    <w:p w14:paraId="299C04F7" w14:textId="77777777" w:rsidR="00713F3F" w:rsidRPr="00D13E6B" w:rsidRDefault="00713F3F" w:rsidP="00713F3F">
      <w:pPr>
        <w:spacing w:after="240"/>
        <w:rPr>
          <w:rFonts w:eastAsia="PMingLiU"/>
          <w:b/>
          <w:i/>
          <w:szCs w:val="20"/>
          <w:lang w:val="en-CA" w:eastAsia="en-CA"/>
        </w:rPr>
      </w:pPr>
      <w:r w:rsidRPr="00D13E6B">
        <w:rPr>
          <w:rFonts w:eastAsia="PMingLiU"/>
          <w:b/>
          <w:i/>
          <w:szCs w:val="20"/>
          <w:lang w:val="en-CA" w:eastAsia="en-CA"/>
        </w:rPr>
        <w:t>NOTE: If the Borrower is a Limited Partnership, use the following signature block and delete the non- applicable signature blocks.</w:t>
      </w:r>
    </w:p>
    <w:tbl>
      <w:tblPr>
        <w:tblW w:w="0" w:type="auto"/>
        <w:jc w:val="right"/>
        <w:tblLayout w:type="fixed"/>
        <w:tblLook w:val="0000" w:firstRow="0" w:lastRow="0" w:firstColumn="0" w:lastColumn="0" w:noHBand="0" w:noVBand="0"/>
      </w:tblPr>
      <w:tblGrid>
        <w:gridCol w:w="720"/>
        <w:gridCol w:w="4140"/>
      </w:tblGrid>
      <w:tr w:rsidR="00713F3F" w:rsidRPr="00D13E6B" w14:paraId="299C04F9" w14:textId="77777777" w:rsidTr="00BB1EBE">
        <w:trPr>
          <w:cantSplit/>
          <w:trHeight w:val="800"/>
          <w:jc w:val="right"/>
        </w:trPr>
        <w:tc>
          <w:tcPr>
            <w:tcW w:w="4860" w:type="dxa"/>
            <w:gridSpan w:val="2"/>
            <w:tcBorders>
              <w:bottom w:val="nil"/>
            </w:tcBorders>
            <w:vAlign w:val="bottom"/>
          </w:tcPr>
          <w:p w14:paraId="299C04F8" w14:textId="77777777" w:rsidR="00713F3F" w:rsidRPr="00D13E6B" w:rsidRDefault="00587852" w:rsidP="00BB1EBE">
            <w:pPr>
              <w:keepNext/>
              <w:keepLines/>
              <w:spacing w:before="40"/>
              <w:jc w:val="left"/>
              <w:rPr>
                <w:rFonts w:eastAsia="PMingLiU"/>
                <w:b/>
                <w:i/>
                <w:szCs w:val="20"/>
                <w:lang w:val="en-CA"/>
              </w:rPr>
            </w:pPr>
            <w:sdt>
              <w:sdtPr>
                <w:rPr>
                  <w:rFonts w:eastAsia="PMingLiU"/>
                  <w:b/>
                  <w:i/>
                  <w:szCs w:val="20"/>
                  <w:lang w:val="en-CA"/>
                </w:rPr>
                <w:id w:val="-1784492055"/>
                <w:placeholder>
                  <w:docPart w:val="DefaultPlaceholder_1082065158"/>
                </w:placeholder>
              </w:sdtPr>
              <w:sdtEndPr/>
              <w:sdtContent>
                <w:r w:rsidR="00713F3F" w:rsidRPr="00D13E6B">
                  <w:rPr>
                    <w:rFonts w:eastAsia="PMingLiU"/>
                    <w:b/>
                    <w:i/>
                    <w:szCs w:val="20"/>
                    <w:lang w:val="en-CA"/>
                  </w:rPr>
                  <w:t>[Insert name of BORROWER]</w:t>
                </w:r>
              </w:sdtContent>
            </w:sdt>
            <w:r w:rsidR="00713F3F" w:rsidRPr="00D13E6B">
              <w:rPr>
                <w:rFonts w:eastAsia="PMingLiU"/>
                <w:b/>
                <w:i/>
                <w:szCs w:val="20"/>
                <w:lang w:val="en-CA"/>
              </w:rPr>
              <w:t xml:space="preserve">, by its general partner </w:t>
            </w:r>
            <w:sdt>
              <w:sdtPr>
                <w:rPr>
                  <w:rFonts w:eastAsia="PMingLiU"/>
                  <w:b/>
                  <w:i/>
                  <w:szCs w:val="20"/>
                  <w:lang w:val="en-CA"/>
                </w:rPr>
                <w:id w:val="-1793583655"/>
                <w:placeholder>
                  <w:docPart w:val="DefaultPlaceholder_1082065158"/>
                </w:placeholder>
              </w:sdtPr>
              <w:sdtEndPr/>
              <w:sdtContent>
                <w:r w:rsidR="00713F3F" w:rsidRPr="00D13E6B">
                  <w:rPr>
                    <w:rFonts w:eastAsia="PMingLiU"/>
                    <w:b/>
                    <w:i/>
                    <w:szCs w:val="20"/>
                    <w:lang w:val="en-CA"/>
                  </w:rPr>
                  <w:t>[GENERAL PARTNER]</w:t>
                </w:r>
              </w:sdtContent>
            </w:sdt>
          </w:p>
        </w:tc>
      </w:tr>
      <w:tr w:rsidR="00713F3F" w:rsidRPr="00D13E6B" w14:paraId="299C04FC" w14:textId="77777777" w:rsidTr="00B5212E">
        <w:trPr>
          <w:cantSplit/>
          <w:jc w:val="right"/>
        </w:trPr>
        <w:tc>
          <w:tcPr>
            <w:tcW w:w="720" w:type="dxa"/>
          </w:tcPr>
          <w:p w14:paraId="299C04FA" w14:textId="77777777" w:rsidR="00713F3F" w:rsidRPr="00D13E6B" w:rsidRDefault="00713F3F" w:rsidP="00B5212E">
            <w:pPr>
              <w:keepNext/>
              <w:keepLines/>
              <w:spacing w:before="40" w:after="40"/>
              <w:rPr>
                <w:rFonts w:eastAsia="PMingLiU"/>
                <w:szCs w:val="20"/>
                <w:lang w:val="en-CA"/>
              </w:rPr>
            </w:pPr>
            <w:r w:rsidRPr="00D13E6B">
              <w:rPr>
                <w:rFonts w:eastAsia="PMingLiU"/>
                <w:szCs w:val="20"/>
                <w:lang w:val="en-CA"/>
              </w:rPr>
              <w:t>By:</w:t>
            </w:r>
          </w:p>
        </w:tc>
        <w:tc>
          <w:tcPr>
            <w:tcW w:w="4140" w:type="dxa"/>
            <w:tcBorders>
              <w:bottom w:val="single" w:sz="4" w:space="0" w:color="auto"/>
            </w:tcBorders>
          </w:tcPr>
          <w:p w14:paraId="299C04FB" w14:textId="77777777" w:rsidR="00713F3F" w:rsidRPr="00D13E6B" w:rsidRDefault="00713F3F" w:rsidP="00B5212E">
            <w:pPr>
              <w:keepNext/>
              <w:keepLines/>
              <w:spacing w:before="40" w:after="40"/>
              <w:rPr>
                <w:rFonts w:eastAsia="PMingLiU"/>
                <w:szCs w:val="20"/>
                <w:lang w:val="en-CA"/>
              </w:rPr>
            </w:pPr>
          </w:p>
        </w:tc>
      </w:tr>
      <w:tr w:rsidR="00713F3F" w:rsidRPr="00D13E6B" w14:paraId="299C04FF" w14:textId="77777777" w:rsidTr="00B5212E">
        <w:trPr>
          <w:cantSplit/>
          <w:jc w:val="right"/>
        </w:trPr>
        <w:tc>
          <w:tcPr>
            <w:tcW w:w="720" w:type="dxa"/>
          </w:tcPr>
          <w:p w14:paraId="299C04FD" w14:textId="77777777" w:rsidR="00713F3F" w:rsidRPr="00D13E6B" w:rsidRDefault="00713F3F" w:rsidP="00B5212E">
            <w:pPr>
              <w:keepLines/>
              <w:rPr>
                <w:rFonts w:eastAsia="PMingLiU"/>
                <w:szCs w:val="20"/>
                <w:lang w:val="en-CA"/>
              </w:rPr>
            </w:pPr>
          </w:p>
        </w:tc>
        <w:tc>
          <w:tcPr>
            <w:tcW w:w="4140" w:type="dxa"/>
          </w:tcPr>
          <w:p w14:paraId="299C04FE" w14:textId="77777777" w:rsidR="00713F3F" w:rsidRPr="00D13E6B" w:rsidRDefault="00BB1EBE" w:rsidP="00E4666C">
            <w:pPr>
              <w:keepLines/>
              <w:rPr>
                <w:rFonts w:eastAsia="PMingLiU"/>
                <w:szCs w:val="20"/>
                <w:lang w:val="en-CA"/>
              </w:rPr>
            </w:pPr>
            <w:r>
              <w:rPr>
                <w:rFonts w:eastAsia="PMingLiU"/>
                <w:szCs w:val="20"/>
                <w:lang w:val="en-CA"/>
              </w:rPr>
              <w:t>Name:</w:t>
            </w:r>
            <w:r>
              <w:rPr>
                <w:rFonts w:eastAsia="PMingLiU"/>
                <w:szCs w:val="20"/>
                <w:lang w:val="en-CA"/>
              </w:rPr>
              <w:tab/>
            </w:r>
          </w:p>
        </w:tc>
      </w:tr>
      <w:tr w:rsidR="00713F3F" w:rsidRPr="00D13E6B" w14:paraId="299C0502" w14:textId="77777777" w:rsidTr="00B5212E">
        <w:trPr>
          <w:cantSplit/>
          <w:jc w:val="right"/>
        </w:trPr>
        <w:tc>
          <w:tcPr>
            <w:tcW w:w="720" w:type="dxa"/>
          </w:tcPr>
          <w:p w14:paraId="299C0500" w14:textId="77777777" w:rsidR="00713F3F" w:rsidRPr="00D13E6B" w:rsidRDefault="00713F3F" w:rsidP="00B5212E">
            <w:pPr>
              <w:keepLines/>
              <w:rPr>
                <w:rFonts w:eastAsia="PMingLiU"/>
                <w:szCs w:val="20"/>
                <w:lang w:val="en-CA"/>
              </w:rPr>
            </w:pPr>
          </w:p>
        </w:tc>
        <w:tc>
          <w:tcPr>
            <w:tcW w:w="4140" w:type="dxa"/>
          </w:tcPr>
          <w:p w14:paraId="299C0501" w14:textId="77777777" w:rsidR="00713F3F" w:rsidRPr="00D13E6B" w:rsidRDefault="00713F3F" w:rsidP="00E4666C">
            <w:pPr>
              <w:keepLines/>
              <w:rPr>
                <w:rFonts w:eastAsia="PMingLiU"/>
                <w:szCs w:val="20"/>
                <w:lang w:val="en-CA"/>
              </w:rPr>
            </w:pPr>
            <w:r w:rsidRPr="00D13E6B">
              <w:rPr>
                <w:rFonts w:eastAsia="PMingLiU"/>
                <w:szCs w:val="20"/>
                <w:lang w:val="en-CA"/>
              </w:rPr>
              <w:t>Title:</w:t>
            </w:r>
            <w:r w:rsidR="00BB1EBE">
              <w:rPr>
                <w:rFonts w:eastAsia="PMingLiU"/>
                <w:szCs w:val="20"/>
                <w:lang w:val="en-CA"/>
              </w:rPr>
              <w:tab/>
            </w:r>
          </w:p>
        </w:tc>
      </w:tr>
      <w:tr w:rsidR="00713F3F" w:rsidRPr="00D13E6B" w14:paraId="299C0505" w14:textId="77777777" w:rsidTr="00B5212E">
        <w:trPr>
          <w:cantSplit/>
          <w:jc w:val="right"/>
        </w:trPr>
        <w:tc>
          <w:tcPr>
            <w:tcW w:w="720" w:type="dxa"/>
          </w:tcPr>
          <w:p w14:paraId="299C0503" w14:textId="77777777" w:rsidR="00713F3F" w:rsidRPr="00D13E6B" w:rsidRDefault="00713F3F" w:rsidP="00B5212E">
            <w:pPr>
              <w:keepLines/>
              <w:spacing w:before="40" w:after="40"/>
              <w:rPr>
                <w:rFonts w:eastAsia="PMingLiU"/>
                <w:szCs w:val="20"/>
                <w:lang w:val="en-CA"/>
              </w:rPr>
            </w:pPr>
          </w:p>
        </w:tc>
        <w:tc>
          <w:tcPr>
            <w:tcW w:w="4140" w:type="dxa"/>
          </w:tcPr>
          <w:p w14:paraId="299C0504" w14:textId="77777777" w:rsidR="00713F3F" w:rsidRPr="00D13E6B" w:rsidRDefault="00713F3F" w:rsidP="00B5212E">
            <w:pPr>
              <w:keepLines/>
              <w:spacing w:before="40" w:after="40"/>
              <w:rPr>
                <w:rFonts w:eastAsia="PMingLiU"/>
                <w:szCs w:val="20"/>
                <w:lang w:val="en-CA"/>
              </w:rPr>
            </w:pPr>
          </w:p>
        </w:tc>
      </w:tr>
      <w:tr w:rsidR="00713F3F" w:rsidRPr="00D13E6B" w14:paraId="299C0507" w14:textId="77777777" w:rsidTr="00B5212E">
        <w:trPr>
          <w:cantSplit/>
          <w:jc w:val="right"/>
        </w:trPr>
        <w:tc>
          <w:tcPr>
            <w:tcW w:w="4860" w:type="dxa"/>
            <w:gridSpan w:val="2"/>
          </w:tcPr>
          <w:p w14:paraId="299C0506" w14:textId="77777777" w:rsidR="00713F3F" w:rsidRPr="00D13E6B" w:rsidRDefault="00713F3F" w:rsidP="00B5212E">
            <w:pPr>
              <w:spacing w:before="40" w:after="40"/>
              <w:rPr>
                <w:rFonts w:eastAsia="PMingLiU"/>
                <w:szCs w:val="20"/>
                <w:lang w:val="en-CA"/>
              </w:rPr>
            </w:pPr>
            <w:r w:rsidRPr="00D13E6B">
              <w:rPr>
                <w:rFonts w:eastAsia="PMingLiU"/>
                <w:szCs w:val="20"/>
                <w:lang w:val="en-CA"/>
              </w:rPr>
              <w:t>I have authority to bind the corporation.</w:t>
            </w:r>
          </w:p>
        </w:tc>
      </w:tr>
    </w:tbl>
    <w:p w14:paraId="299C0508" w14:textId="77777777" w:rsidR="00713F3F" w:rsidRPr="00D13E6B" w:rsidRDefault="00713F3F" w:rsidP="00713F3F">
      <w:pPr>
        <w:spacing w:after="240"/>
        <w:rPr>
          <w:rFonts w:ascii="Times New Roman" w:eastAsia="PMingLiU" w:hAnsi="Times New Roman"/>
          <w:b/>
          <w:i/>
          <w:sz w:val="24"/>
          <w:szCs w:val="20"/>
          <w:lang w:val="en-CA" w:eastAsia="en-CA"/>
        </w:rPr>
      </w:pPr>
    </w:p>
    <w:p w14:paraId="299C0509" w14:textId="77777777" w:rsidR="00713F3F" w:rsidRPr="00D13E6B" w:rsidRDefault="00713F3F" w:rsidP="00713F3F">
      <w:pPr>
        <w:spacing w:after="240"/>
        <w:rPr>
          <w:rFonts w:ascii="Times New Roman" w:eastAsia="PMingLiU" w:hAnsi="Times New Roman"/>
          <w:b/>
          <w:i/>
          <w:sz w:val="24"/>
          <w:szCs w:val="20"/>
          <w:lang w:val="en-CA" w:eastAsia="en-CA"/>
        </w:rPr>
      </w:pPr>
    </w:p>
    <w:p w14:paraId="299C050A" w14:textId="77777777" w:rsidR="00713F3F" w:rsidRPr="00D13E6B" w:rsidRDefault="00713F3F" w:rsidP="00713F3F">
      <w:pPr>
        <w:keepNext/>
        <w:spacing w:after="240"/>
        <w:rPr>
          <w:rFonts w:eastAsia="PMingLiU"/>
          <w:b/>
          <w:i/>
          <w:szCs w:val="20"/>
          <w:lang w:val="en-CA" w:eastAsia="en-CA"/>
        </w:rPr>
      </w:pPr>
      <w:r w:rsidRPr="00D13E6B">
        <w:rPr>
          <w:rFonts w:eastAsia="PMingLiU"/>
          <w:b/>
          <w:i/>
          <w:szCs w:val="20"/>
          <w:lang w:val="en-CA" w:eastAsia="en-CA"/>
        </w:rPr>
        <w:t xml:space="preserve">NOTE: If the Borrower is a Partnership, use the following signature block and delete the non- applicable signature blocks. Include </w:t>
      </w:r>
      <w:proofErr w:type="gramStart"/>
      <w:r w:rsidRPr="00D13E6B">
        <w:rPr>
          <w:rFonts w:eastAsia="PMingLiU"/>
          <w:b/>
          <w:i/>
          <w:szCs w:val="20"/>
          <w:lang w:val="en-CA" w:eastAsia="en-CA"/>
        </w:rPr>
        <w:t>sufficient</w:t>
      </w:r>
      <w:proofErr w:type="gramEnd"/>
      <w:r w:rsidRPr="00D13E6B">
        <w:rPr>
          <w:rFonts w:eastAsia="PMingLiU"/>
          <w:b/>
          <w:i/>
          <w:szCs w:val="20"/>
          <w:lang w:val="en-CA" w:eastAsia="en-CA"/>
        </w:rPr>
        <w:t xml:space="preserve"> and applicable signature lines for all partners required to sign the contract on behalf of the Partnership.</w:t>
      </w:r>
    </w:p>
    <w:tbl>
      <w:tblPr>
        <w:tblW w:w="0" w:type="auto"/>
        <w:jc w:val="right"/>
        <w:tblLayout w:type="fixed"/>
        <w:tblLook w:val="0000" w:firstRow="0" w:lastRow="0" w:firstColumn="0" w:lastColumn="0" w:noHBand="0" w:noVBand="0"/>
      </w:tblPr>
      <w:tblGrid>
        <w:gridCol w:w="720"/>
        <w:gridCol w:w="4140"/>
      </w:tblGrid>
      <w:tr w:rsidR="00713F3F" w:rsidRPr="00D13E6B" w14:paraId="299C050C" w14:textId="77777777" w:rsidTr="00BB1EBE">
        <w:trPr>
          <w:cantSplit/>
          <w:trHeight w:val="800"/>
          <w:jc w:val="right"/>
        </w:trPr>
        <w:tc>
          <w:tcPr>
            <w:tcW w:w="4860" w:type="dxa"/>
            <w:gridSpan w:val="2"/>
            <w:tcBorders>
              <w:bottom w:val="nil"/>
            </w:tcBorders>
            <w:vAlign w:val="bottom"/>
          </w:tcPr>
          <w:p w14:paraId="299C050B" w14:textId="77777777" w:rsidR="00713F3F" w:rsidRPr="00D13E6B" w:rsidRDefault="00587852" w:rsidP="00BB1EBE">
            <w:pPr>
              <w:keepNext/>
              <w:keepLines/>
              <w:spacing w:before="40"/>
              <w:jc w:val="left"/>
              <w:rPr>
                <w:rFonts w:eastAsia="PMingLiU"/>
                <w:b/>
                <w:caps/>
                <w:szCs w:val="20"/>
                <w:lang w:val="en-CA"/>
              </w:rPr>
            </w:pPr>
            <w:sdt>
              <w:sdtPr>
                <w:rPr>
                  <w:rFonts w:eastAsia="PMingLiU"/>
                  <w:b/>
                  <w:caps/>
                  <w:szCs w:val="20"/>
                  <w:lang w:val="en-CA"/>
                </w:rPr>
                <w:id w:val="-384875641"/>
                <w:placeholder>
                  <w:docPart w:val="DefaultPlaceholder_1082065158"/>
                </w:placeholder>
              </w:sdtPr>
              <w:sdtEndPr/>
              <w:sdtContent>
                <w:r w:rsidR="00713F3F" w:rsidRPr="00D13E6B">
                  <w:rPr>
                    <w:rFonts w:eastAsia="PMingLiU"/>
                    <w:b/>
                    <w:caps/>
                    <w:szCs w:val="20"/>
                    <w:lang w:val="en-CA"/>
                  </w:rPr>
                  <w:t>[</w:t>
                </w:r>
                <w:r w:rsidR="00713F3F" w:rsidRPr="00D13E6B">
                  <w:rPr>
                    <w:rFonts w:eastAsia="PMingLiU"/>
                    <w:b/>
                    <w:szCs w:val="20"/>
                    <w:lang w:val="en-CA"/>
                  </w:rPr>
                  <w:t>Insert name of</w:t>
                </w:r>
                <w:r w:rsidR="00713F3F" w:rsidRPr="00D13E6B">
                  <w:rPr>
                    <w:rFonts w:eastAsia="PMingLiU"/>
                    <w:b/>
                    <w:caps/>
                    <w:szCs w:val="20"/>
                    <w:lang w:val="en-CA"/>
                  </w:rPr>
                  <w:t xml:space="preserve"> BoRROWER]</w:t>
                </w:r>
              </w:sdtContent>
            </w:sdt>
            <w:r w:rsidR="00713F3F" w:rsidRPr="00D13E6B">
              <w:rPr>
                <w:rFonts w:eastAsia="PMingLiU"/>
                <w:b/>
                <w:caps/>
                <w:szCs w:val="20"/>
                <w:lang w:val="en-CA"/>
              </w:rPr>
              <w:t xml:space="preserve">, </w:t>
            </w:r>
            <w:r w:rsidR="00713F3F" w:rsidRPr="00D13E6B">
              <w:rPr>
                <w:rFonts w:eastAsia="PMingLiU"/>
                <w:b/>
                <w:szCs w:val="20"/>
                <w:lang w:val="en-CA"/>
              </w:rPr>
              <w:t>by its partner</w:t>
            </w:r>
            <w:r w:rsidR="00713F3F" w:rsidRPr="00D13E6B">
              <w:rPr>
                <w:rFonts w:eastAsia="PMingLiU"/>
                <w:b/>
                <w:caps/>
                <w:szCs w:val="20"/>
                <w:lang w:val="en-CA"/>
              </w:rPr>
              <w:t xml:space="preserve"> </w:t>
            </w:r>
            <w:sdt>
              <w:sdtPr>
                <w:rPr>
                  <w:rFonts w:eastAsia="PMingLiU"/>
                  <w:b/>
                  <w:caps/>
                  <w:szCs w:val="20"/>
                  <w:lang w:val="en-CA"/>
                </w:rPr>
                <w:id w:val="-1390718229"/>
                <w:placeholder>
                  <w:docPart w:val="DefaultPlaceholder_1082065158"/>
                </w:placeholder>
              </w:sdtPr>
              <w:sdtEndPr/>
              <w:sdtContent>
                <w:r w:rsidR="00713F3F" w:rsidRPr="00D13E6B">
                  <w:rPr>
                    <w:rFonts w:eastAsia="PMingLiU"/>
                    <w:b/>
                    <w:caps/>
                    <w:szCs w:val="20"/>
                    <w:lang w:val="en-CA"/>
                  </w:rPr>
                  <w:t>[PARTNER]</w:t>
                </w:r>
              </w:sdtContent>
            </w:sdt>
          </w:p>
        </w:tc>
      </w:tr>
      <w:tr w:rsidR="00713F3F" w:rsidRPr="00D13E6B" w14:paraId="299C050F" w14:textId="77777777" w:rsidTr="00B5212E">
        <w:trPr>
          <w:cantSplit/>
          <w:jc w:val="right"/>
        </w:trPr>
        <w:tc>
          <w:tcPr>
            <w:tcW w:w="720" w:type="dxa"/>
          </w:tcPr>
          <w:p w14:paraId="299C050D" w14:textId="77777777" w:rsidR="00713F3F" w:rsidRPr="00D13E6B" w:rsidRDefault="00713F3F" w:rsidP="00B5212E">
            <w:pPr>
              <w:keepNext/>
              <w:keepLines/>
              <w:spacing w:before="40" w:after="40"/>
              <w:rPr>
                <w:rFonts w:eastAsia="PMingLiU"/>
                <w:szCs w:val="20"/>
                <w:lang w:val="en-CA"/>
              </w:rPr>
            </w:pPr>
            <w:r w:rsidRPr="00D13E6B">
              <w:rPr>
                <w:rFonts w:eastAsia="PMingLiU"/>
                <w:szCs w:val="20"/>
                <w:lang w:val="en-CA"/>
              </w:rPr>
              <w:t>By:</w:t>
            </w:r>
          </w:p>
        </w:tc>
        <w:tc>
          <w:tcPr>
            <w:tcW w:w="4140" w:type="dxa"/>
            <w:tcBorders>
              <w:bottom w:val="single" w:sz="4" w:space="0" w:color="auto"/>
            </w:tcBorders>
          </w:tcPr>
          <w:p w14:paraId="299C050E" w14:textId="77777777" w:rsidR="00713F3F" w:rsidRPr="00D13E6B" w:rsidRDefault="00713F3F" w:rsidP="00B5212E">
            <w:pPr>
              <w:keepNext/>
              <w:keepLines/>
              <w:spacing w:before="40" w:after="40"/>
              <w:rPr>
                <w:rFonts w:eastAsia="PMingLiU"/>
                <w:szCs w:val="20"/>
                <w:lang w:val="en-CA"/>
              </w:rPr>
            </w:pPr>
          </w:p>
        </w:tc>
      </w:tr>
      <w:tr w:rsidR="00713F3F" w:rsidRPr="00D13E6B" w14:paraId="299C0512" w14:textId="77777777" w:rsidTr="00B5212E">
        <w:trPr>
          <w:cantSplit/>
          <w:jc w:val="right"/>
        </w:trPr>
        <w:tc>
          <w:tcPr>
            <w:tcW w:w="720" w:type="dxa"/>
          </w:tcPr>
          <w:p w14:paraId="299C0510" w14:textId="77777777" w:rsidR="00713F3F" w:rsidRPr="00D13E6B" w:rsidRDefault="00713F3F" w:rsidP="00B5212E">
            <w:pPr>
              <w:keepLines/>
              <w:rPr>
                <w:rFonts w:eastAsia="PMingLiU"/>
                <w:szCs w:val="20"/>
                <w:lang w:val="en-CA"/>
              </w:rPr>
            </w:pPr>
          </w:p>
        </w:tc>
        <w:tc>
          <w:tcPr>
            <w:tcW w:w="4140" w:type="dxa"/>
          </w:tcPr>
          <w:p w14:paraId="299C0511" w14:textId="77777777" w:rsidR="00713F3F" w:rsidRPr="00D13E6B" w:rsidRDefault="00BB1EBE" w:rsidP="00E4666C">
            <w:pPr>
              <w:keepLines/>
              <w:rPr>
                <w:rFonts w:eastAsia="PMingLiU"/>
                <w:szCs w:val="20"/>
                <w:lang w:val="en-CA"/>
              </w:rPr>
            </w:pPr>
            <w:r>
              <w:rPr>
                <w:rFonts w:eastAsia="PMingLiU"/>
                <w:szCs w:val="20"/>
                <w:lang w:val="en-CA"/>
              </w:rPr>
              <w:t>Name:</w:t>
            </w:r>
            <w:r>
              <w:rPr>
                <w:rFonts w:eastAsia="PMingLiU"/>
                <w:szCs w:val="20"/>
                <w:lang w:val="en-CA"/>
              </w:rPr>
              <w:tab/>
            </w:r>
          </w:p>
        </w:tc>
      </w:tr>
      <w:tr w:rsidR="00713F3F" w:rsidRPr="00D13E6B" w14:paraId="299C0515" w14:textId="77777777" w:rsidTr="00B5212E">
        <w:trPr>
          <w:cantSplit/>
          <w:jc w:val="right"/>
        </w:trPr>
        <w:tc>
          <w:tcPr>
            <w:tcW w:w="720" w:type="dxa"/>
          </w:tcPr>
          <w:p w14:paraId="299C0513" w14:textId="77777777" w:rsidR="00713F3F" w:rsidRPr="00D13E6B" w:rsidRDefault="00713F3F" w:rsidP="00B5212E">
            <w:pPr>
              <w:keepLines/>
              <w:rPr>
                <w:rFonts w:eastAsia="PMingLiU"/>
                <w:szCs w:val="20"/>
                <w:lang w:val="en-CA"/>
              </w:rPr>
            </w:pPr>
          </w:p>
        </w:tc>
        <w:tc>
          <w:tcPr>
            <w:tcW w:w="4140" w:type="dxa"/>
          </w:tcPr>
          <w:p w14:paraId="299C0514" w14:textId="77777777" w:rsidR="00713F3F" w:rsidRPr="00D13E6B" w:rsidRDefault="00713F3F" w:rsidP="00E4666C">
            <w:pPr>
              <w:keepLines/>
              <w:rPr>
                <w:rFonts w:eastAsia="PMingLiU"/>
                <w:szCs w:val="20"/>
                <w:lang w:val="en-CA"/>
              </w:rPr>
            </w:pPr>
            <w:r w:rsidRPr="00D13E6B">
              <w:rPr>
                <w:rFonts w:eastAsia="PMingLiU"/>
                <w:szCs w:val="20"/>
                <w:lang w:val="en-CA"/>
              </w:rPr>
              <w:t>Title:</w:t>
            </w:r>
            <w:r w:rsidR="00BB1EBE">
              <w:rPr>
                <w:rFonts w:eastAsia="PMingLiU"/>
                <w:szCs w:val="20"/>
                <w:lang w:val="en-CA"/>
              </w:rPr>
              <w:tab/>
            </w:r>
          </w:p>
        </w:tc>
      </w:tr>
      <w:tr w:rsidR="00713F3F" w:rsidRPr="00D13E6B" w14:paraId="299C0518" w14:textId="77777777" w:rsidTr="00B5212E">
        <w:trPr>
          <w:cantSplit/>
          <w:jc w:val="right"/>
        </w:trPr>
        <w:tc>
          <w:tcPr>
            <w:tcW w:w="720" w:type="dxa"/>
          </w:tcPr>
          <w:p w14:paraId="299C0516" w14:textId="77777777" w:rsidR="00713F3F" w:rsidRPr="00D13E6B" w:rsidRDefault="00713F3F" w:rsidP="00B5212E">
            <w:pPr>
              <w:keepLines/>
              <w:spacing w:before="40" w:after="40"/>
              <w:rPr>
                <w:rFonts w:eastAsia="PMingLiU"/>
                <w:szCs w:val="20"/>
                <w:lang w:val="en-CA"/>
              </w:rPr>
            </w:pPr>
          </w:p>
        </w:tc>
        <w:tc>
          <w:tcPr>
            <w:tcW w:w="4140" w:type="dxa"/>
          </w:tcPr>
          <w:p w14:paraId="299C0517" w14:textId="77777777" w:rsidR="00713F3F" w:rsidRPr="00D13E6B" w:rsidRDefault="00713F3F" w:rsidP="00B5212E">
            <w:pPr>
              <w:keepLines/>
              <w:spacing w:before="40" w:after="40"/>
              <w:rPr>
                <w:rFonts w:eastAsia="PMingLiU"/>
                <w:szCs w:val="20"/>
                <w:lang w:val="en-CA"/>
              </w:rPr>
            </w:pPr>
          </w:p>
        </w:tc>
      </w:tr>
      <w:tr w:rsidR="00713F3F" w:rsidRPr="00D13E6B" w14:paraId="299C051A" w14:textId="77777777" w:rsidTr="00B5212E">
        <w:trPr>
          <w:cantSplit/>
          <w:jc w:val="right"/>
        </w:trPr>
        <w:tc>
          <w:tcPr>
            <w:tcW w:w="4860" w:type="dxa"/>
            <w:gridSpan w:val="2"/>
          </w:tcPr>
          <w:p w14:paraId="299C0519" w14:textId="77777777" w:rsidR="00713F3F" w:rsidRPr="00D13E6B" w:rsidRDefault="00713F3F" w:rsidP="00B5212E">
            <w:pPr>
              <w:spacing w:before="40" w:after="40"/>
              <w:rPr>
                <w:rFonts w:eastAsia="PMingLiU"/>
                <w:szCs w:val="20"/>
                <w:lang w:val="en-CA"/>
              </w:rPr>
            </w:pPr>
            <w:r w:rsidRPr="00D13E6B">
              <w:rPr>
                <w:rFonts w:eastAsia="PMingLiU"/>
                <w:szCs w:val="20"/>
                <w:lang w:val="en-CA"/>
              </w:rPr>
              <w:t>I have authority to bind the corporation.</w:t>
            </w:r>
          </w:p>
        </w:tc>
      </w:tr>
    </w:tbl>
    <w:p w14:paraId="299C051B" w14:textId="77777777" w:rsidR="00D30002" w:rsidRDefault="00D30002" w:rsidP="0010216D">
      <w:pPr>
        <w:pStyle w:val="Heading1"/>
        <w:jc w:val="both"/>
      </w:pPr>
    </w:p>
    <w:sectPr w:rsidR="00D30002" w:rsidSect="00620B53">
      <w:headerReference w:type="default" r:id="rId13"/>
      <w:footerReference w:type="default" r:id="rId14"/>
      <w:pgSz w:w="12240" w:h="15840" w:code="1"/>
      <w:pgMar w:top="1800" w:right="1440" w:bottom="1296"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73F5" w14:textId="77777777" w:rsidR="00587852" w:rsidRDefault="00587852" w:rsidP="00477A36">
      <w:pPr>
        <w:spacing w:after="0" w:line="240" w:lineRule="auto"/>
      </w:pPr>
      <w:r>
        <w:separator/>
      </w:r>
    </w:p>
    <w:p w14:paraId="79D25FA2" w14:textId="77777777" w:rsidR="00587852" w:rsidRDefault="00587852"/>
  </w:endnote>
  <w:endnote w:type="continuationSeparator" w:id="0">
    <w:p w14:paraId="5599023F" w14:textId="77777777" w:rsidR="00587852" w:rsidRDefault="00587852" w:rsidP="00477A36">
      <w:pPr>
        <w:spacing w:after="0" w:line="240" w:lineRule="auto"/>
      </w:pPr>
      <w:r>
        <w:continuationSeparator/>
      </w:r>
    </w:p>
    <w:p w14:paraId="69F807A5" w14:textId="77777777" w:rsidR="00587852" w:rsidRDefault="00587852"/>
  </w:endnote>
  <w:endnote w:type="continuationNotice" w:id="1">
    <w:p w14:paraId="1A8DB6A7" w14:textId="77777777" w:rsidR="00587852" w:rsidRDefault="005878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4032"/>
      <w:gridCol w:w="1440"/>
      <w:gridCol w:w="4032"/>
    </w:tblGrid>
    <w:tr w:rsidR="003C6F75" w:rsidRPr="00A408C5" w14:paraId="299C0545" w14:textId="77777777" w:rsidTr="00FF10D0">
      <w:trPr>
        <w:trHeight w:val="360"/>
      </w:trPr>
      <w:tc>
        <w:tcPr>
          <w:tcW w:w="4032" w:type="dxa"/>
          <w:shd w:val="clear" w:color="auto" w:fill="auto"/>
          <w:vAlign w:val="bottom"/>
        </w:tcPr>
        <w:p w14:paraId="299C0542" w14:textId="34E8DCFF" w:rsidR="003C6F75" w:rsidRPr="00A408C5" w:rsidRDefault="003C6F75" w:rsidP="00FF10D0">
          <w:pPr>
            <w:pStyle w:val="Footer"/>
            <w:rPr>
              <w:sz w:val="16"/>
            </w:rPr>
          </w:pPr>
          <w:r w:rsidRPr="00967B6A">
            <w:rPr>
              <w:b/>
              <w:noProof/>
              <w:color w:val="800000"/>
              <w:sz w:val="28"/>
            </w:rPr>
            <mc:AlternateContent>
              <mc:Choice Requires="wps">
                <w:drawing>
                  <wp:anchor distT="0" distB="0" distL="114300" distR="114300" simplePos="0" relativeHeight="251648000" behindDoc="1" locked="1" layoutInCell="0" allowOverlap="1" wp14:anchorId="6472F9B4" wp14:editId="695B8CB5">
                    <wp:simplePos x="0" y="0"/>
                    <wp:positionH relativeFrom="margin">
                      <wp:align>left</wp:align>
                    </wp:positionH>
                    <wp:positionV relativeFrom="paragraph">
                      <wp:posOffset>0</wp:posOffset>
                    </wp:positionV>
                    <wp:extent cx="1828800" cy="228600"/>
                    <wp:effectExtent l="0" t="0" r="0" b="0"/>
                    <wp:wrapTight wrapText="bothSides">
                      <wp:wrapPolygon edited="0">
                        <wp:start x="0" y="0"/>
                        <wp:lineTo x="0" y="19800"/>
                        <wp:lineTo x="21375" y="19800"/>
                        <wp:lineTo x="21375" y="0"/>
                        <wp:lineTo x="0" y="0"/>
                      </wp:wrapPolygon>
                    </wp:wrapTight>
                    <wp:docPr id="4" name="DocsID_PF4402354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FA727" w14:textId="37980505" w:rsidR="003C6F75" w:rsidRPr="009E6440" w:rsidRDefault="003C6F75" w:rsidP="00D45516">
                                <w:pPr>
                                  <w:pStyle w:val="DocsID"/>
                                </w:pPr>
                              </w:p>
                            </w:txbxContent>
                          </wps:txbx>
                          <wps:bodyPr rot="0" vert="horz" wrap="square" lIns="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2F9B4" id="_x0000_t202" coordsize="21600,21600" o:spt="202" path="m,l,21600r21600,l21600,xe">
                    <v:stroke joinstyle="miter"/>
                    <v:path gradientshapeok="t" o:connecttype="rect"/>
                  </v:shapetype>
                  <v:shape id="DocsID_PF4402354417" o:spid="_x0000_s1026" type="#_x0000_t202" style="position:absolute;left:0;text-align:left;margin-left:0;margin-top:0;width:2in;height:1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" o:allowincell="f" filled="f" stroked="f">
                    <v:textbox inset="0,,0,0">
                      <w:txbxContent>
                        <w:p w14:paraId="247FA727" w14:textId="37980505" w:rsidR="003C6F75" w:rsidRPr="009E6440" w:rsidRDefault="003C6F75" w:rsidP="00D45516">
                          <w:pPr>
                            <w:pStyle w:val="DocsID"/>
                          </w:pPr>
                        </w:p>
                      </w:txbxContent>
                    </v:textbox>
                    <w10:wrap type="tight" anchorx="margin"/>
                    <w10:anchorlock/>
                  </v:shape>
                </w:pict>
              </mc:Fallback>
            </mc:AlternateContent>
          </w:r>
        </w:p>
      </w:tc>
      <w:tc>
        <w:tcPr>
          <w:tcW w:w="1440" w:type="dxa"/>
          <w:shd w:val="clear" w:color="auto" w:fill="auto"/>
          <w:vAlign w:val="bottom"/>
        </w:tcPr>
        <w:p w14:paraId="299C0543" w14:textId="77777777" w:rsidR="003C6F75" w:rsidRPr="00A408C5" w:rsidRDefault="003C6F75" w:rsidP="00FF10D0">
          <w:pPr>
            <w:pStyle w:val="Footer"/>
            <w:rPr>
              <w:sz w:val="16"/>
            </w:rPr>
          </w:pPr>
          <w:r w:rsidRPr="00A408C5">
            <w:rPr>
              <w:sz w:val="16"/>
            </w:rPr>
            <w:t xml:space="preserve">Page </w:t>
          </w:r>
          <w:r w:rsidRPr="00A408C5">
            <w:rPr>
              <w:sz w:val="16"/>
            </w:rPr>
            <w:fldChar w:fldCharType="begin"/>
          </w:r>
          <w:r w:rsidRPr="00A408C5">
            <w:rPr>
              <w:sz w:val="16"/>
            </w:rPr>
            <w:instrText xml:space="preserve"> PAGE   \* MERGEFORMAT </w:instrText>
          </w:r>
          <w:r w:rsidRPr="00A408C5">
            <w:rPr>
              <w:sz w:val="16"/>
            </w:rPr>
            <w:fldChar w:fldCharType="separate"/>
          </w:r>
          <w:r w:rsidR="00CA6967">
            <w:rPr>
              <w:noProof/>
              <w:sz w:val="16"/>
            </w:rPr>
            <w:t>1</w:t>
          </w:r>
          <w:r w:rsidRPr="00A408C5">
            <w:rPr>
              <w:sz w:val="16"/>
            </w:rPr>
            <w:fldChar w:fldCharType="end"/>
          </w:r>
        </w:p>
      </w:tc>
      <w:tc>
        <w:tcPr>
          <w:tcW w:w="4032" w:type="dxa"/>
          <w:shd w:val="clear" w:color="auto" w:fill="auto"/>
          <w:vAlign w:val="bottom"/>
        </w:tcPr>
        <w:p w14:paraId="299C0544" w14:textId="64ADBA45" w:rsidR="003C6F75" w:rsidRPr="00A408C5" w:rsidRDefault="003C6F75" w:rsidP="00FF10D0">
          <w:pPr>
            <w:pStyle w:val="Footer"/>
            <w:jc w:val="right"/>
            <w:rPr>
              <w:sz w:val="16"/>
            </w:rPr>
          </w:pPr>
        </w:p>
      </w:tc>
    </w:tr>
  </w:tbl>
  <w:p w14:paraId="299C0546" w14:textId="77777777" w:rsidR="003C6F75" w:rsidRPr="00896EC8" w:rsidRDefault="003C6F75" w:rsidP="00896EC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4032"/>
      <w:gridCol w:w="1440"/>
      <w:gridCol w:w="4032"/>
    </w:tblGrid>
    <w:tr w:rsidR="003C6F75" w:rsidRPr="00A408C5" w14:paraId="299C054B" w14:textId="77777777" w:rsidTr="00FF10D0">
      <w:trPr>
        <w:trHeight w:val="360"/>
      </w:trPr>
      <w:tc>
        <w:tcPr>
          <w:tcW w:w="4032" w:type="dxa"/>
          <w:shd w:val="clear" w:color="auto" w:fill="auto"/>
          <w:vAlign w:val="bottom"/>
        </w:tcPr>
        <w:p w14:paraId="299C0548" w14:textId="19F40CA4" w:rsidR="003C6F75" w:rsidRPr="00A408C5" w:rsidRDefault="003C6F75" w:rsidP="00FF10D0">
          <w:pPr>
            <w:pStyle w:val="Footer"/>
            <w:rPr>
              <w:sz w:val="16"/>
            </w:rPr>
          </w:pPr>
          <w:r w:rsidRPr="00967B6A">
            <w:rPr>
              <w:b/>
              <w:noProof/>
              <w:color w:val="800000"/>
              <w:sz w:val="28"/>
            </w:rPr>
            <mc:AlternateContent>
              <mc:Choice Requires="wps">
                <w:drawing>
                  <wp:anchor distT="0" distB="0" distL="114300" distR="114300" simplePos="0" relativeHeight="251704832" behindDoc="1" locked="1" layoutInCell="0" allowOverlap="1" wp14:anchorId="4295BC15" wp14:editId="64031058">
                    <wp:simplePos x="0" y="0"/>
                    <wp:positionH relativeFrom="margin">
                      <wp:align>left</wp:align>
                    </wp:positionH>
                    <wp:positionV relativeFrom="paragraph">
                      <wp:posOffset>0</wp:posOffset>
                    </wp:positionV>
                    <wp:extent cx="1828800" cy="228600"/>
                    <wp:effectExtent l="0" t="0" r="0" b="0"/>
                    <wp:wrapTight wrapText="bothSides">
                      <wp:wrapPolygon edited="0">
                        <wp:start x="0" y="0"/>
                        <wp:lineTo x="0" y="19800"/>
                        <wp:lineTo x="21375" y="19800"/>
                        <wp:lineTo x="21375" y="0"/>
                        <wp:lineTo x="0" y="0"/>
                      </wp:wrapPolygon>
                    </wp:wrapTight>
                    <wp:docPr id="7" name="DocsID_PF4402354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15F30" w14:textId="6BEC5E03" w:rsidR="003C6F75" w:rsidRPr="009E6440" w:rsidRDefault="003C6F75" w:rsidP="00D45516">
                                <w:pPr>
                                  <w:pStyle w:val="DocsID"/>
                                </w:pPr>
                              </w:p>
                            </w:txbxContent>
                          </wps:txbx>
                          <wps:bodyPr rot="0" vert="horz" wrap="square" lIns="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5BC15" id="_x0000_t202" coordsize="21600,21600" o:spt="202" path="m,l,21600r21600,l21600,xe">
                    <v:stroke joinstyle="miter"/>
                    <v:path gradientshapeok="t" o:connecttype="rect"/>
                  </v:shapetype>
                  <v:shape id="DocsID_PF4402354418" o:spid="_x0000_s1027" type="#_x0000_t202" style="position:absolute;left:0;text-align:left;margin-left:0;margin-top:0;width:2in;height:18pt;z-index:-25161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" o:allowincell="f" filled="f" stroked="f">
                    <v:textbox inset="0,,0,0">
                      <w:txbxContent>
                        <w:p w14:paraId="5D915F30" w14:textId="6BEC5E03" w:rsidR="003C6F75" w:rsidRPr="009E6440" w:rsidRDefault="003C6F75" w:rsidP="00D45516">
                          <w:pPr>
                            <w:pStyle w:val="DocsID"/>
                          </w:pPr>
                        </w:p>
                      </w:txbxContent>
                    </v:textbox>
                    <w10:wrap type="tight" anchorx="margin"/>
                    <w10:anchorlock/>
                  </v:shape>
                </w:pict>
              </mc:Fallback>
            </mc:AlternateContent>
          </w:r>
        </w:p>
      </w:tc>
      <w:tc>
        <w:tcPr>
          <w:tcW w:w="1440" w:type="dxa"/>
          <w:shd w:val="clear" w:color="auto" w:fill="auto"/>
          <w:vAlign w:val="bottom"/>
        </w:tcPr>
        <w:p w14:paraId="299C0549" w14:textId="77777777" w:rsidR="003C6F75" w:rsidRPr="00A408C5" w:rsidRDefault="003C6F75" w:rsidP="00FF10D0">
          <w:pPr>
            <w:pStyle w:val="Footer"/>
            <w:rPr>
              <w:sz w:val="16"/>
            </w:rPr>
          </w:pPr>
          <w:r w:rsidRPr="00A408C5">
            <w:rPr>
              <w:sz w:val="16"/>
            </w:rPr>
            <w:t xml:space="preserve">Page </w:t>
          </w:r>
          <w:r w:rsidRPr="00A408C5">
            <w:rPr>
              <w:sz w:val="16"/>
            </w:rPr>
            <w:fldChar w:fldCharType="begin"/>
          </w:r>
          <w:r w:rsidRPr="00A408C5">
            <w:rPr>
              <w:sz w:val="16"/>
            </w:rPr>
            <w:instrText xml:space="preserve"> PAGE   \* MERGEFORMAT </w:instrText>
          </w:r>
          <w:r w:rsidRPr="00A408C5">
            <w:rPr>
              <w:sz w:val="16"/>
            </w:rPr>
            <w:fldChar w:fldCharType="separate"/>
          </w:r>
          <w:r w:rsidR="00CA6967">
            <w:rPr>
              <w:noProof/>
              <w:sz w:val="16"/>
            </w:rPr>
            <w:t>2</w:t>
          </w:r>
          <w:r w:rsidRPr="00A408C5">
            <w:rPr>
              <w:sz w:val="16"/>
            </w:rPr>
            <w:fldChar w:fldCharType="end"/>
          </w:r>
        </w:p>
      </w:tc>
      <w:tc>
        <w:tcPr>
          <w:tcW w:w="4032" w:type="dxa"/>
          <w:shd w:val="clear" w:color="auto" w:fill="auto"/>
          <w:vAlign w:val="bottom"/>
        </w:tcPr>
        <w:p w14:paraId="299C054A" w14:textId="77777777" w:rsidR="003C6F75" w:rsidRPr="00A408C5" w:rsidRDefault="003C6F75" w:rsidP="00FF10D0">
          <w:pPr>
            <w:pStyle w:val="Footer"/>
            <w:jc w:val="right"/>
            <w:rPr>
              <w:sz w:val="16"/>
            </w:rPr>
          </w:pPr>
        </w:p>
      </w:tc>
    </w:tr>
  </w:tbl>
  <w:p w14:paraId="299C054C" w14:textId="77777777" w:rsidR="003C6F75" w:rsidRPr="00896EC8" w:rsidRDefault="003C6F75" w:rsidP="00896EC8">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F9839" w14:textId="77777777" w:rsidR="00587852" w:rsidRDefault="00587852" w:rsidP="00477A36">
      <w:pPr>
        <w:spacing w:after="0" w:line="240" w:lineRule="auto"/>
      </w:pPr>
      <w:r>
        <w:separator/>
      </w:r>
    </w:p>
    <w:p w14:paraId="1EFF822C" w14:textId="77777777" w:rsidR="00587852" w:rsidRDefault="00587852"/>
  </w:footnote>
  <w:footnote w:type="continuationSeparator" w:id="0">
    <w:p w14:paraId="4ABC3948" w14:textId="77777777" w:rsidR="00587852" w:rsidRDefault="00587852" w:rsidP="00477A36">
      <w:pPr>
        <w:spacing w:after="0" w:line="240" w:lineRule="auto"/>
      </w:pPr>
      <w:r>
        <w:continuationSeparator/>
      </w:r>
    </w:p>
    <w:p w14:paraId="31EE62F6" w14:textId="77777777" w:rsidR="00587852" w:rsidRDefault="00587852"/>
  </w:footnote>
  <w:footnote w:type="continuationNotice" w:id="1">
    <w:p w14:paraId="2D82B38C" w14:textId="77777777" w:rsidR="00587852" w:rsidRDefault="005878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0541" w14:textId="77777777" w:rsidR="003C6F75" w:rsidRPr="00502BA0" w:rsidRDefault="003C6F75" w:rsidP="00502BA0">
    <w:pPr>
      <w:pStyle w:val="Header"/>
    </w:pPr>
    <w:r>
      <w:rPr>
        <w:noProof/>
        <w:color w:val="FFFFFF"/>
      </w:rPr>
      <w:drawing>
        <wp:anchor distT="0" distB="0" distL="114300" distR="114300" simplePos="0" relativeHeight="251658240" behindDoc="1" locked="1" layoutInCell="0" allowOverlap="1" wp14:anchorId="299C055B" wp14:editId="299C055C">
          <wp:simplePos x="0" y="0"/>
          <wp:positionH relativeFrom="column">
            <wp:posOffset>-918845</wp:posOffset>
          </wp:positionH>
          <wp:positionV relativeFrom="page">
            <wp:posOffset>317500</wp:posOffset>
          </wp:positionV>
          <wp:extent cx="7680960" cy="11976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0547" w14:textId="77777777" w:rsidR="003C6F75" w:rsidRPr="00502BA0" w:rsidRDefault="003C6F75" w:rsidP="00502BA0">
    <w:pPr>
      <w:pStyle w:val="Header"/>
      <w:jc w:val="right"/>
      <w:rPr>
        <w:b/>
        <w:color w:val="BFBFBF" w:themeColor="background1" w:themeShade="BF"/>
      </w:rPr>
    </w:pPr>
    <w:r w:rsidRPr="00502BA0">
      <w:rPr>
        <w:b/>
        <w:color w:val="BFBFBF" w:themeColor="background1" w:themeShade="BF"/>
      </w:rPr>
      <w:t xml:space="preserve">Form of Credit 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E5EFA"/>
    <w:multiLevelType w:val="hybridMultilevel"/>
    <w:tmpl w:val="389E723C"/>
    <w:lvl w:ilvl="0" w:tplc="F792604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13AF6"/>
    <w:multiLevelType w:val="hybridMultilevel"/>
    <w:tmpl w:val="6AD27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367F1"/>
    <w:multiLevelType w:val="multilevel"/>
    <w:tmpl w:val="59CC515A"/>
    <w:name w:val="Legal3.-414044876-F"/>
    <w:styleLink w:val="Legal3List"/>
    <w:lvl w:ilvl="0">
      <w:start w:val="1"/>
      <w:numFmt w:val="decimal"/>
      <w:lvlRestart w:val="0"/>
      <w:pStyle w:val="Legal3L1"/>
      <w:lvlText w:val="%1"/>
      <w:lvlJc w:val="left"/>
      <w:pPr>
        <w:tabs>
          <w:tab w:val="num" w:pos="720"/>
        </w:tabs>
        <w:ind w:left="720" w:hanging="720"/>
      </w:pPr>
      <w:rPr>
        <w:rFonts w:ascii="Times New Roman" w:hAnsi="Times New Roman" w:cs="Times New Roman"/>
        <w:b/>
        <w:i w:val="0"/>
        <w:caps w:val="0"/>
        <w:smallCaps w:val="0"/>
        <w:color w:val="000000"/>
        <w:sz w:val="24"/>
        <w:u w:val="none"/>
      </w:rPr>
    </w:lvl>
    <w:lvl w:ilvl="1">
      <w:start w:val="1"/>
      <w:numFmt w:val="decimal"/>
      <w:pStyle w:val="Legal3L2"/>
      <w:isLgl/>
      <w:lvlText w:val="%1.%2"/>
      <w:lvlJc w:val="left"/>
      <w:pPr>
        <w:tabs>
          <w:tab w:val="num" w:pos="1440"/>
        </w:tabs>
        <w:ind w:left="720" w:firstLine="0"/>
      </w:pPr>
      <w:rPr>
        <w:rFonts w:ascii="Times New Roman" w:hAnsi="Times New Roman" w:cs="Times New Roman"/>
        <w:b/>
        <w:i w:val="0"/>
        <w:caps w:val="0"/>
        <w:smallCaps w:val="0"/>
        <w:color w:val="000000"/>
        <w:sz w:val="24"/>
        <w:u w:val="none"/>
      </w:rPr>
    </w:lvl>
    <w:lvl w:ilvl="2">
      <w:start w:val="1"/>
      <w:numFmt w:val="decimal"/>
      <w:pStyle w:val="Legal3L3"/>
      <w:isLgl/>
      <w:lvlText w:val="%1.%2.%3"/>
      <w:lvlJc w:val="left"/>
      <w:pPr>
        <w:tabs>
          <w:tab w:val="num" w:pos="2520"/>
        </w:tabs>
        <w:ind w:left="1080" w:firstLine="360"/>
      </w:pPr>
      <w:rPr>
        <w:rFonts w:ascii="Times New Roman" w:hAnsi="Times New Roman" w:cs="Times New Roman"/>
        <w:b/>
        <w:i w:val="0"/>
        <w:caps w:val="0"/>
        <w:smallCaps w:val="0"/>
        <w:color w:val="000000"/>
        <w:sz w:val="24"/>
        <w:u w:val="none"/>
      </w:rPr>
    </w:lvl>
    <w:lvl w:ilvl="3">
      <w:start w:val="1"/>
      <w:numFmt w:val="lowerLetter"/>
      <w:pStyle w:val="Legal3L4"/>
      <w:lvlText w:val="%4)"/>
      <w:lvlJc w:val="left"/>
      <w:pPr>
        <w:tabs>
          <w:tab w:val="num" w:pos="3600"/>
        </w:tabs>
        <w:ind w:left="1440" w:firstLine="1080"/>
      </w:pPr>
      <w:rPr>
        <w:rFonts w:ascii="Times New Roman" w:hAnsi="Times New Roman" w:cs="Times New Roman"/>
        <w:b w:val="0"/>
        <w:i w:val="0"/>
        <w:caps w:val="0"/>
        <w:smallCaps w:val="0"/>
        <w:color w:val="000000"/>
        <w:sz w:val="24"/>
        <w:u w:val="none"/>
      </w:rPr>
    </w:lvl>
    <w:lvl w:ilvl="4">
      <w:start w:val="1"/>
      <w:numFmt w:val="lowerLetter"/>
      <w:pStyle w:val="Legal3L5"/>
      <w:lvlText w:val="%5)"/>
      <w:lvlJc w:val="left"/>
      <w:pPr>
        <w:tabs>
          <w:tab w:val="num" w:pos="4320"/>
        </w:tabs>
        <w:ind w:left="1800" w:firstLine="1800"/>
      </w:pPr>
      <w:rPr>
        <w:rFonts w:ascii="Times New Roman" w:hAnsi="Times New Roman" w:cs="Times New Roman"/>
        <w:b w:val="0"/>
        <w:i w:val="0"/>
        <w:caps w:val="0"/>
        <w:smallCaps w:val="0"/>
        <w:color w:val="000000"/>
        <w:sz w:val="24"/>
        <w:u w:val="none"/>
      </w:rPr>
    </w:lvl>
    <w:lvl w:ilvl="5">
      <w:start w:val="1"/>
      <w:numFmt w:val="lowerRoman"/>
      <w:pStyle w:val="Legal3L6"/>
      <w:lvlText w:val="%6)"/>
      <w:lvlJc w:val="left"/>
      <w:pPr>
        <w:tabs>
          <w:tab w:val="num" w:pos="5040"/>
        </w:tabs>
        <w:ind w:left="5040" w:hanging="720"/>
      </w:pPr>
      <w:rPr>
        <w:rFonts w:ascii="Arial" w:hAnsi="Arial" w:cs="Arial"/>
        <w:b w:val="0"/>
        <w:i w:val="0"/>
        <w:caps w:val="0"/>
        <w:smallCaps w:val="0"/>
        <w:color w:val="auto"/>
        <w:sz w:val="20"/>
        <w:u w:val="none"/>
      </w:rPr>
    </w:lvl>
    <w:lvl w:ilvl="6">
      <w:start w:val="1"/>
      <w:numFmt w:val="decimal"/>
      <w:pStyle w:val="Legal3L7"/>
      <w:lvlText w:val="%7)"/>
      <w:lvlJc w:val="left"/>
      <w:pPr>
        <w:tabs>
          <w:tab w:val="num" w:pos="5760"/>
        </w:tabs>
        <w:ind w:left="5760" w:hanging="720"/>
      </w:pPr>
      <w:rPr>
        <w:rFonts w:ascii="Arial" w:hAnsi="Arial" w:cs="Arial"/>
        <w:b w:val="0"/>
        <w:i w:val="0"/>
        <w:caps w:val="0"/>
        <w:smallCaps w:val="0"/>
        <w:color w:val="auto"/>
        <w:sz w:val="20"/>
        <w:u w:val="none"/>
      </w:rPr>
    </w:lvl>
    <w:lvl w:ilvl="7">
      <w:start w:val="1"/>
      <w:numFmt w:val="upperLetter"/>
      <w:pStyle w:val="Legal3L8"/>
      <w:lvlText w:val="%8)"/>
      <w:lvlJc w:val="left"/>
      <w:pPr>
        <w:tabs>
          <w:tab w:val="num" w:pos="6480"/>
        </w:tabs>
        <w:ind w:left="6480" w:hanging="720"/>
      </w:pPr>
      <w:rPr>
        <w:rFonts w:ascii="Arial" w:hAnsi="Arial" w:cs="Arial"/>
        <w:b w:val="0"/>
        <w:i w:val="0"/>
        <w:caps w:val="0"/>
        <w:smallCaps w:val="0"/>
        <w:color w:val="auto"/>
        <w:sz w:val="20"/>
        <w:u w:val="none"/>
      </w:rPr>
    </w:lvl>
    <w:lvl w:ilvl="8">
      <w:start w:val="1"/>
      <w:numFmt w:val="upperRoman"/>
      <w:pStyle w:val="Legal3L9"/>
      <w:lvlText w:val="%9)"/>
      <w:lvlJc w:val="left"/>
      <w:pPr>
        <w:tabs>
          <w:tab w:val="num" w:pos="7200"/>
        </w:tabs>
        <w:ind w:left="7200" w:hanging="720"/>
      </w:pPr>
      <w:rPr>
        <w:rFonts w:ascii="Arial" w:hAnsi="Arial" w:cs="Arial"/>
        <w:b w:val="0"/>
        <w:i w:val="0"/>
        <w:caps w:val="0"/>
        <w:smallCaps w:val="0"/>
        <w:color w:val="auto"/>
        <w:sz w:val="20"/>
        <w:u w:val="none"/>
      </w:rPr>
    </w:lvl>
  </w:abstractNum>
  <w:abstractNum w:abstractNumId="13" w15:restartNumberingAfterBreak="0">
    <w:nsid w:val="0EC85049"/>
    <w:multiLevelType w:val="hybridMultilevel"/>
    <w:tmpl w:val="6A269F9E"/>
    <w:lvl w:ilvl="0" w:tplc="EDD468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54942EE"/>
    <w:multiLevelType w:val="hybridMultilevel"/>
    <w:tmpl w:val="772C3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3B6B51"/>
    <w:multiLevelType w:val="hybridMultilevel"/>
    <w:tmpl w:val="893896A4"/>
    <w:lvl w:ilvl="0" w:tplc="A1ACBB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E42029D"/>
    <w:multiLevelType w:val="hybridMultilevel"/>
    <w:tmpl w:val="04E04ABA"/>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BA000B"/>
    <w:multiLevelType w:val="hybridMultilevel"/>
    <w:tmpl w:val="E5E8936C"/>
    <w:lvl w:ilvl="0" w:tplc="E528D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3D3EB3"/>
    <w:multiLevelType w:val="multilevel"/>
    <w:tmpl w:val="A3D25DB0"/>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10A1C9A"/>
    <w:multiLevelType w:val="hybridMultilevel"/>
    <w:tmpl w:val="0E2629B8"/>
    <w:lvl w:ilvl="0" w:tplc="E7DA2E50">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95059"/>
    <w:multiLevelType w:val="hybridMultilevel"/>
    <w:tmpl w:val="41F821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71207020">
      <w:start w:val="1"/>
      <w:numFmt w:val="decimal"/>
      <w:lvlText w:val="%3."/>
      <w:lvlJc w:val="left"/>
      <w:pPr>
        <w:ind w:left="2340" w:hanging="720"/>
      </w:pPr>
      <w:rPr>
        <w:rFonts w:hint="default"/>
      </w:rPr>
    </w:lvl>
    <w:lvl w:ilvl="3" w:tplc="FF32CAE0">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83120A"/>
    <w:multiLevelType w:val="hybridMultilevel"/>
    <w:tmpl w:val="772C3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33394A"/>
    <w:multiLevelType w:val="hybridMultilevel"/>
    <w:tmpl w:val="09F8DC5E"/>
    <w:lvl w:ilvl="0" w:tplc="A3102C0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9437E"/>
    <w:multiLevelType w:val="hybridMultilevel"/>
    <w:tmpl w:val="6016BE4A"/>
    <w:lvl w:ilvl="0" w:tplc="E7DA2E50">
      <w:start w:val="1"/>
      <w:numFmt w:val="lowerLetter"/>
      <w:lvlText w:val="(%1)"/>
      <w:lvlJc w:val="left"/>
      <w:pPr>
        <w:ind w:left="360" w:hanging="360"/>
      </w:pPr>
      <w:rPr>
        <w:rFonts w:hint="default"/>
        <w:b w:val="0"/>
      </w:rPr>
    </w:lvl>
    <w:lvl w:ilvl="1" w:tplc="BD2027BA">
      <w:start w:val="1"/>
      <w:numFmt w:val="lowerRoman"/>
      <w:lvlText w:val="(%2)"/>
      <w:lvlJc w:val="right"/>
      <w:pPr>
        <w:ind w:left="1080" w:hanging="360"/>
      </w:pPr>
      <w:rPr>
        <w:rFonts w:hint="default"/>
        <w:b w:val="0"/>
      </w:rPr>
    </w:lvl>
    <w:lvl w:ilvl="2" w:tplc="71207020">
      <w:start w:val="1"/>
      <w:numFmt w:val="decimal"/>
      <w:lvlText w:val="%3."/>
      <w:lvlJc w:val="left"/>
      <w:pPr>
        <w:ind w:left="2340" w:hanging="720"/>
      </w:pPr>
      <w:rPr>
        <w:rFonts w:hint="default"/>
      </w:rPr>
    </w:lvl>
    <w:lvl w:ilvl="3" w:tplc="FF32CAE0">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12D05"/>
    <w:multiLevelType w:val="hybridMultilevel"/>
    <w:tmpl w:val="389E723C"/>
    <w:lvl w:ilvl="0" w:tplc="F792604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32C41"/>
    <w:multiLevelType w:val="hybridMultilevel"/>
    <w:tmpl w:val="CD7ED69C"/>
    <w:lvl w:ilvl="0" w:tplc="076881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6F6B48"/>
    <w:multiLevelType w:val="hybridMultilevel"/>
    <w:tmpl w:val="E7E2895C"/>
    <w:lvl w:ilvl="0" w:tplc="E7DA2E5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CC2DF6"/>
    <w:multiLevelType w:val="hybridMultilevel"/>
    <w:tmpl w:val="3224EF4C"/>
    <w:lvl w:ilvl="0" w:tplc="6EC263FE">
      <w:start w:val="1"/>
      <w:numFmt w:val="decimal"/>
      <w:lvlText w:val="%1."/>
      <w:lvlJc w:val="left"/>
      <w:pPr>
        <w:ind w:left="1605" w:hanging="885"/>
      </w:pPr>
      <w:rPr>
        <w:rFonts w:ascii="Arial" w:hAnsi="Arial" w:cs="Arial" w:hint="default"/>
        <w:b/>
      </w:rPr>
    </w:lvl>
    <w:lvl w:ilvl="1" w:tplc="E7DA2E50">
      <w:start w:val="1"/>
      <w:numFmt w:val="lowerLetter"/>
      <w:lvlText w:val="(%2)"/>
      <w:lvlJc w:val="left"/>
      <w:pPr>
        <w:ind w:left="3735" w:hanging="2295"/>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F960C3"/>
    <w:multiLevelType w:val="hybridMultilevel"/>
    <w:tmpl w:val="DD269CCC"/>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51113C"/>
    <w:multiLevelType w:val="hybridMultilevel"/>
    <w:tmpl w:val="C3644424"/>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334A68"/>
    <w:multiLevelType w:val="hybridMultilevel"/>
    <w:tmpl w:val="55DAE4E2"/>
    <w:lvl w:ilvl="0" w:tplc="E7DA2E5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3A50B0"/>
    <w:multiLevelType w:val="hybridMultilevel"/>
    <w:tmpl w:val="4CC828C8"/>
    <w:lvl w:ilvl="0" w:tplc="0409000F">
      <w:start w:val="1"/>
      <w:numFmt w:val="decimal"/>
      <w:lvlText w:val="%1."/>
      <w:lvlJc w:val="left"/>
      <w:pPr>
        <w:ind w:left="720" w:hanging="360"/>
      </w:pPr>
    </w:lvl>
    <w:lvl w:ilvl="1" w:tplc="FF32CAE0">
      <w:start w:val="1"/>
      <w:numFmt w:val="lowerRoman"/>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C2942"/>
    <w:multiLevelType w:val="hybridMultilevel"/>
    <w:tmpl w:val="1468570E"/>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33A5833"/>
    <w:multiLevelType w:val="multilevel"/>
    <w:tmpl w:val="CED8CAA6"/>
    <w:name w:val="Article1.-414059704-F"/>
    <w:styleLink w:val="Article1List"/>
    <w:lvl w:ilvl="0">
      <w:start w:val="1"/>
      <w:numFmt w:val="decimal"/>
      <w:lvlRestart w:val="0"/>
      <w:pStyle w:val="Article1L1"/>
      <w:suff w:val="nothing"/>
      <w:lvlText w:val="Article %1"/>
      <w:lvlJc w:val="left"/>
      <w:pPr>
        <w:tabs>
          <w:tab w:val="num" w:pos="720"/>
        </w:tabs>
        <w:ind w:left="720" w:hanging="720"/>
      </w:pPr>
      <w:rPr>
        <w:rFonts w:ascii="Times New Roman" w:hAnsi="Times New Roman" w:cs="Times New Roman"/>
        <w:b/>
        <w:i w:val="0"/>
        <w:caps/>
        <w:smallCaps w:val="0"/>
        <w:color w:val="000000"/>
        <w:sz w:val="24"/>
        <w:u w:val="none"/>
      </w:rPr>
    </w:lvl>
    <w:lvl w:ilvl="1">
      <w:start w:val="1"/>
      <w:numFmt w:val="decimal"/>
      <w:pStyle w:val="Article1L2"/>
      <w:isLgl/>
      <w:lvlText w:val=" %1.%2"/>
      <w:lvlJc w:val="left"/>
      <w:pPr>
        <w:tabs>
          <w:tab w:val="num" w:pos="4230"/>
        </w:tabs>
        <w:ind w:left="4230" w:hanging="720"/>
      </w:pPr>
      <w:rPr>
        <w:rFonts w:ascii="Times New Roman" w:hAnsi="Times New Roman" w:cs="Times New Roman"/>
        <w:b/>
        <w:i w:val="0"/>
        <w:caps w:val="0"/>
        <w:smallCaps w:val="0"/>
        <w:color w:val="000000"/>
        <w:sz w:val="24"/>
        <w:u w:val="none"/>
      </w:rPr>
    </w:lvl>
    <w:lvl w:ilvl="2">
      <w:start w:val="1"/>
      <w:numFmt w:val="lowerLetter"/>
      <w:pStyle w:val="Article1L3"/>
      <w:lvlText w:val="(%3)"/>
      <w:lvlJc w:val="left"/>
      <w:pPr>
        <w:tabs>
          <w:tab w:val="num" w:pos="1440"/>
        </w:tabs>
        <w:ind w:left="1440" w:hanging="720"/>
      </w:pPr>
      <w:rPr>
        <w:rFonts w:ascii="Times New Roman" w:hAnsi="Times New Roman" w:cs="Times New Roman"/>
        <w:b w:val="0"/>
        <w:i w:val="0"/>
        <w:caps w:val="0"/>
        <w:smallCaps w:val="0"/>
        <w:color w:val="000000"/>
        <w:sz w:val="24"/>
        <w:u w:val="none"/>
      </w:rPr>
    </w:lvl>
    <w:lvl w:ilvl="3">
      <w:start w:val="1"/>
      <w:numFmt w:val="lowerRoman"/>
      <w:pStyle w:val="Article1L4"/>
      <w:lvlText w:val="(%4)"/>
      <w:lvlJc w:val="left"/>
      <w:pPr>
        <w:tabs>
          <w:tab w:val="num" w:pos="2160"/>
        </w:tabs>
        <w:ind w:left="2160" w:hanging="720"/>
      </w:pPr>
      <w:rPr>
        <w:rFonts w:ascii="Times New Roman" w:hAnsi="Times New Roman" w:cs="Times New Roman"/>
        <w:b w:val="0"/>
        <w:i w:val="0"/>
        <w:caps w:val="0"/>
        <w:smallCaps w:val="0"/>
        <w:color w:val="000000"/>
        <w:sz w:val="24"/>
        <w:u w:val="none"/>
      </w:rPr>
    </w:lvl>
    <w:lvl w:ilvl="4">
      <w:start w:val="1"/>
      <w:numFmt w:val="upperLetter"/>
      <w:pStyle w:val="Article1L5"/>
      <w:lvlText w:val="(%5)"/>
      <w:lvlJc w:val="left"/>
      <w:pPr>
        <w:tabs>
          <w:tab w:val="num" w:pos="2880"/>
        </w:tabs>
        <w:ind w:left="2160" w:firstLine="0"/>
      </w:pPr>
      <w:rPr>
        <w:rFonts w:ascii="Times New Roman" w:hAnsi="Times New Roman" w:cs="Times New Roman"/>
        <w:b w:val="0"/>
        <w:i w:val="0"/>
        <w:caps w:val="0"/>
        <w:smallCaps w:val="0"/>
        <w:color w:val="000000"/>
        <w:sz w:val="24"/>
        <w:u w:val="none"/>
      </w:rPr>
    </w:lvl>
    <w:lvl w:ilvl="5">
      <w:start w:val="1"/>
      <w:numFmt w:val="decimal"/>
      <w:pStyle w:val="Article1L6"/>
      <w:lvlText w:val="(%6)"/>
      <w:lvlJc w:val="left"/>
      <w:pPr>
        <w:tabs>
          <w:tab w:val="num" w:pos="3600"/>
        </w:tabs>
        <w:ind w:left="2880" w:firstLine="0"/>
      </w:pPr>
      <w:rPr>
        <w:rFonts w:ascii="Times New Roman" w:hAnsi="Times New Roman" w:cs="Times New Roman"/>
        <w:b w:val="0"/>
        <w:i w:val="0"/>
        <w:caps w:val="0"/>
        <w:smallCaps w:val="0"/>
        <w:color w:val="000000"/>
        <w:sz w:val="24"/>
        <w:u w:val="none"/>
      </w:rPr>
    </w:lvl>
    <w:lvl w:ilvl="6">
      <w:start w:val="1"/>
      <w:numFmt w:val="decimal"/>
      <w:pStyle w:val="Article1L7"/>
      <w:lvlText w:val="%7)"/>
      <w:lvlJc w:val="left"/>
      <w:pPr>
        <w:tabs>
          <w:tab w:val="num" w:pos="4320"/>
        </w:tabs>
        <w:ind w:left="4320" w:hanging="720"/>
      </w:pPr>
      <w:rPr>
        <w:rFonts w:ascii="Arial" w:hAnsi="Arial" w:cs="Arial"/>
        <w:b w:val="0"/>
        <w:i w:val="0"/>
        <w:caps w:val="0"/>
        <w:smallCaps w:val="0"/>
        <w:color w:val="auto"/>
        <w:sz w:val="20"/>
        <w:u w:val="none"/>
      </w:rPr>
    </w:lvl>
    <w:lvl w:ilvl="7">
      <w:start w:val="1"/>
      <w:numFmt w:val="lowerLetter"/>
      <w:pStyle w:val="Article1L8"/>
      <w:lvlText w:val="%8)"/>
      <w:lvlJc w:val="left"/>
      <w:pPr>
        <w:tabs>
          <w:tab w:val="num" w:pos="5040"/>
        </w:tabs>
        <w:ind w:left="5040" w:hanging="720"/>
      </w:pPr>
      <w:rPr>
        <w:rFonts w:ascii="Arial" w:hAnsi="Arial" w:cs="Arial"/>
        <w:b w:val="0"/>
        <w:i w:val="0"/>
        <w:caps w:val="0"/>
        <w:smallCaps w:val="0"/>
        <w:color w:val="auto"/>
        <w:sz w:val="20"/>
        <w:u w:val="none"/>
      </w:rPr>
    </w:lvl>
    <w:lvl w:ilvl="8">
      <w:start w:val="1"/>
      <w:numFmt w:val="lowerRoman"/>
      <w:pStyle w:val="Article1L9"/>
      <w:lvlText w:val="%9)"/>
      <w:lvlJc w:val="left"/>
      <w:pPr>
        <w:tabs>
          <w:tab w:val="num" w:pos="5760"/>
        </w:tabs>
        <w:ind w:left="5760" w:hanging="720"/>
      </w:pPr>
      <w:rPr>
        <w:rFonts w:ascii="Arial" w:hAnsi="Arial" w:cs="Arial"/>
        <w:b w:val="0"/>
        <w:i w:val="0"/>
        <w:caps w:val="0"/>
        <w:smallCaps w:val="0"/>
        <w:color w:val="auto"/>
        <w:sz w:val="20"/>
        <w:u w:val="none"/>
      </w:rPr>
    </w:lvl>
  </w:abstractNum>
  <w:abstractNum w:abstractNumId="35" w15:restartNumberingAfterBreak="0">
    <w:nsid w:val="75D84286"/>
    <w:multiLevelType w:val="hybridMultilevel"/>
    <w:tmpl w:val="8CCAB6E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C6831"/>
    <w:multiLevelType w:val="hybridMultilevel"/>
    <w:tmpl w:val="6088CEAC"/>
    <w:lvl w:ilvl="0" w:tplc="E424C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60B29"/>
    <w:multiLevelType w:val="hybridMultilevel"/>
    <w:tmpl w:val="D8CCC55E"/>
    <w:lvl w:ilvl="0" w:tplc="E7DA2E50">
      <w:start w:val="1"/>
      <w:numFmt w:val="lowerLetter"/>
      <w:lvlText w:val="(%1)"/>
      <w:lvlJc w:val="left"/>
      <w:pPr>
        <w:ind w:left="720" w:hanging="360"/>
      </w:pPr>
      <w:rPr>
        <w:rFonts w:hint="default"/>
        <w:b w:val="0"/>
      </w:rPr>
    </w:lvl>
    <w:lvl w:ilvl="1" w:tplc="FF32CAE0">
      <w:start w:val="1"/>
      <w:numFmt w:val="lowerRoman"/>
      <w:lvlText w:val="(%2)"/>
      <w:lvlJc w:val="left"/>
      <w:pPr>
        <w:ind w:left="1440" w:hanging="360"/>
      </w:pPr>
      <w:rPr>
        <w:rFonts w:hint="default"/>
        <w:b w:val="0"/>
      </w:rPr>
    </w:lvl>
    <w:lvl w:ilvl="2" w:tplc="7120702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F5405"/>
    <w:multiLevelType w:val="hybridMultilevel"/>
    <w:tmpl w:val="8B4ED6DA"/>
    <w:lvl w:ilvl="0" w:tplc="076881FC">
      <w:start w:val="1"/>
      <w:numFmt w:val="lowerLetter"/>
      <w:lvlText w:val="(%1)"/>
      <w:lvlJc w:val="left"/>
      <w:pPr>
        <w:ind w:left="720" w:hanging="360"/>
      </w:pPr>
      <w:rPr>
        <w:rFonts w:hint="default"/>
      </w:rPr>
    </w:lvl>
    <w:lvl w:ilvl="1" w:tplc="F792604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37"/>
  </w:num>
  <w:num w:numId="14">
    <w:abstractNumId w:val="35"/>
  </w:num>
  <w:num w:numId="15">
    <w:abstractNumId w:val="11"/>
  </w:num>
  <w:num w:numId="16">
    <w:abstractNumId w:val="28"/>
  </w:num>
  <w:num w:numId="17">
    <w:abstractNumId w:val="21"/>
  </w:num>
  <w:num w:numId="18">
    <w:abstractNumId w:val="27"/>
  </w:num>
  <w:num w:numId="19">
    <w:abstractNumId w:val="14"/>
  </w:num>
  <w:num w:numId="20">
    <w:abstractNumId w:val="24"/>
  </w:num>
  <w:num w:numId="21">
    <w:abstractNumId w:val="38"/>
  </w:num>
  <w:num w:numId="22">
    <w:abstractNumId w:val="26"/>
  </w:num>
  <w:num w:numId="23">
    <w:abstractNumId w:val="34"/>
    <w:lvlOverride w:ilvl="0">
      <w:lvl w:ilvl="0">
        <w:start w:val="1"/>
        <w:numFmt w:val="decimal"/>
        <w:lvlRestart w:val="0"/>
        <w:pStyle w:val="Article1L1"/>
        <w:suff w:val="nothing"/>
        <w:lvlText w:val="Article %1"/>
        <w:lvlJc w:val="left"/>
        <w:pPr>
          <w:tabs>
            <w:tab w:val="num" w:pos="720"/>
          </w:tabs>
          <w:ind w:left="720" w:hanging="720"/>
        </w:pPr>
        <w:rPr>
          <w:rFonts w:ascii="Times New Roman" w:hAnsi="Times New Roman" w:cs="Times New Roman"/>
          <w:b/>
          <w:i w:val="0"/>
          <w:caps/>
          <w:smallCaps w:val="0"/>
          <w:color w:val="000000"/>
          <w:sz w:val="24"/>
          <w:u w:val="none"/>
        </w:rPr>
      </w:lvl>
    </w:lvlOverride>
    <w:lvlOverride w:ilvl="1">
      <w:lvl w:ilvl="1">
        <w:start w:val="1"/>
        <w:numFmt w:val="decimal"/>
        <w:pStyle w:val="Article1L2"/>
        <w:isLgl/>
        <w:lvlText w:val=" %1.%2"/>
        <w:lvlJc w:val="left"/>
        <w:pPr>
          <w:tabs>
            <w:tab w:val="num" w:pos="4230"/>
          </w:tabs>
          <w:ind w:left="4230" w:hanging="720"/>
        </w:pPr>
        <w:rPr>
          <w:rFonts w:ascii="Times New Roman" w:hAnsi="Times New Roman" w:cs="Times New Roman"/>
          <w:b/>
          <w:i w:val="0"/>
          <w:caps w:val="0"/>
          <w:smallCaps w:val="0"/>
          <w:color w:val="000000"/>
          <w:sz w:val="24"/>
          <w:u w:val="none"/>
        </w:rPr>
      </w:lvl>
    </w:lvlOverride>
    <w:lvlOverride w:ilvl="2">
      <w:lvl w:ilvl="2">
        <w:start w:val="1"/>
        <w:numFmt w:val="lowerLetter"/>
        <w:pStyle w:val="Article1L3"/>
        <w:lvlText w:val="(%3)"/>
        <w:lvlJc w:val="left"/>
        <w:pPr>
          <w:tabs>
            <w:tab w:val="num" w:pos="1440"/>
          </w:tabs>
          <w:ind w:left="1440" w:hanging="720"/>
        </w:pPr>
        <w:rPr>
          <w:rFonts w:ascii="Arial" w:hAnsi="Arial" w:cs="Arial" w:hint="default"/>
          <w:b w:val="0"/>
          <w:i w:val="0"/>
          <w:caps w:val="0"/>
          <w:smallCaps w:val="0"/>
          <w:color w:val="000000"/>
          <w:sz w:val="20"/>
          <w:szCs w:val="20"/>
          <w:u w:val="none"/>
        </w:rPr>
      </w:lvl>
    </w:lvlOverride>
    <w:lvlOverride w:ilvl="3">
      <w:lvl w:ilvl="3">
        <w:start w:val="1"/>
        <w:numFmt w:val="lowerRoman"/>
        <w:pStyle w:val="Article1L4"/>
        <w:lvlText w:val="(%4)"/>
        <w:lvlJc w:val="left"/>
        <w:pPr>
          <w:tabs>
            <w:tab w:val="num" w:pos="2160"/>
          </w:tabs>
          <w:ind w:left="2160" w:hanging="720"/>
        </w:pPr>
        <w:rPr>
          <w:rFonts w:ascii="Arial" w:hAnsi="Arial" w:cs="Arial" w:hint="default"/>
          <w:b w:val="0"/>
          <w:i w:val="0"/>
          <w:caps w:val="0"/>
          <w:smallCaps w:val="0"/>
          <w:color w:val="000000"/>
          <w:sz w:val="20"/>
          <w:szCs w:val="20"/>
          <w:u w:val="none"/>
        </w:rPr>
      </w:lvl>
    </w:lvlOverride>
    <w:lvlOverride w:ilvl="4">
      <w:lvl w:ilvl="4">
        <w:start w:val="1"/>
        <w:numFmt w:val="upperLetter"/>
        <w:pStyle w:val="Article1L5"/>
        <w:lvlText w:val="(%5)"/>
        <w:lvlJc w:val="left"/>
        <w:pPr>
          <w:tabs>
            <w:tab w:val="num" w:pos="2880"/>
          </w:tabs>
          <w:ind w:left="2160" w:firstLine="0"/>
        </w:pPr>
        <w:rPr>
          <w:rFonts w:ascii="Times New Roman" w:hAnsi="Times New Roman" w:cs="Times New Roman"/>
          <w:b w:val="0"/>
          <w:i w:val="0"/>
          <w:caps w:val="0"/>
          <w:smallCaps w:val="0"/>
          <w:color w:val="000000"/>
          <w:sz w:val="24"/>
          <w:u w:val="none"/>
        </w:rPr>
      </w:lvl>
    </w:lvlOverride>
    <w:lvlOverride w:ilvl="5">
      <w:lvl w:ilvl="5">
        <w:start w:val="1"/>
        <w:numFmt w:val="decimal"/>
        <w:pStyle w:val="Article1L6"/>
        <w:lvlText w:val="(%6)"/>
        <w:lvlJc w:val="left"/>
        <w:pPr>
          <w:tabs>
            <w:tab w:val="num" w:pos="3600"/>
          </w:tabs>
          <w:ind w:left="2880" w:firstLine="0"/>
        </w:pPr>
        <w:rPr>
          <w:rFonts w:ascii="Times New Roman" w:hAnsi="Times New Roman" w:cs="Times New Roman"/>
          <w:b w:val="0"/>
          <w:i w:val="0"/>
          <w:caps w:val="0"/>
          <w:smallCaps w:val="0"/>
          <w:color w:val="000000"/>
          <w:sz w:val="24"/>
          <w:u w:val="none"/>
        </w:rPr>
      </w:lvl>
    </w:lvlOverride>
    <w:lvlOverride w:ilvl="6">
      <w:lvl w:ilvl="6">
        <w:start w:val="1"/>
        <w:numFmt w:val="decimal"/>
        <w:pStyle w:val="Article1L7"/>
        <w:lvlText w:val="%7)"/>
        <w:lvlJc w:val="left"/>
        <w:pPr>
          <w:tabs>
            <w:tab w:val="num" w:pos="4320"/>
          </w:tabs>
          <w:ind w:left="4320" w:hanging="720"/>
        </w:pPr>
        <w:rPr>
          <w:rFonts w:ascii="Arial" w:hAnsi="Arial" w:cs="Arial"/>
          <w:b w:val="0"/>
          <w:i w:val="0"/>
          <w:caps w:val="0"/>
          <w:smallCaps w:val="0"/>
          <w:color w:val="auto"/>
          <w:sz w:val="20"/>
          <w:u w:val="none"/>
        </w:rPr>
      </w:lvl>
    </w:lvlOverride>
    <w:lvlOverride w:ilvl="7">
      <w:lvl w:ilvl="7">
        <w:start w:val="1"/>
        <w:numFmt w:val="lowerLetter"/>
        <w:pStyle w:val="Article1L8"/>
        <w:lvlText w:val="%8)"/>
        <w:lvlJc w:val="left"/>
        <w:pPr>
          <w:tabs>
            <w:tab w:val="num" w:pos="5040"/>
          </w:tabs>
          <w:ind w:left="5040" w:hanging="720"/>
        </w:pPr>
        <w:rPr>
          <w:rFonts w:ascii="Arial" w:hAnsi="Arial" w:cs="Arial"/>
          <w:b w:val="0"/>
          <w:i w:val="0"/>
          <w:caps w:val="0"/>
          <w:smallCaps w:val="0"/>
          <w:color w:val="auto"/>
          <w:sz w:val="20"/>
          <w:u w:val="none"/>
        </w:rPr>
      </w:lvl>
    </w:lvlOverride>
    <w:lvlOverride w:ilvl="8">
      <w:lvl w:ilvl="8">
        <w:start w:val="1"/>
        <w:numFmt w:val="lowerRoman"/>
        <w:pStyle w:val="Article1L9"/>
        <w:lvlText w:val="%9)"/>
        <w:lvlJc w:val="left"/>
        <w:pPr>
          <w:tabs>
            <w:tab w:val="num" w:pos="5760"/>
          </w:tabs>
          <w:ind w:left="5760" w:hanging="720"/>
        </w:pPr>
        <w:rPr>
          <w:rFonts w:ascii="Arial" w:hAnsi="Arial" w:cs="Arial"/>
          <w:b w:val="0"/>
          <w:i w:val="0"/>
          <w:caps w:val="0"/>
          <w:smallCaps w:val="0"/>
          <w:color w:val="auto"/>
          <w:sz w:val="20"/>
          <w:u w:val="none"/>
        </w:rPr>
      </w:lvl>
    </w:lvlOverride>
  </w:num>
  <w:num w:numId="24">
    <w:abstractNumId w:val="12"/>
  </w:num>
  <w:num w:numId="25">
    <w:abstractNumId w:val="10"/>
  </w:num>
  <w:num w:numId="26">
    <w:abstractNumId w:val="25"/>
  </w:num>
  <w:num w:numId="27">
    <w:abstractNumId w:val="13"/>
  </w:num>
  <w:num w:numId="28">
    <w:abstractNumId w:val="15"/>
  </w:num>
  <w:num w:numId="29">
    <w:abstractNumId w:val="34"/>
  </w:num>
  <w:num w:numId="30">
    <w:abstractNumId w:val="20"/>
  </w:num>
  <w:num w:numId="31">
    <w:abstractNumId w:val="32"/>
  </w:num>
  <w:num w:numId="32">
    <w:abstractNumId w:val="19"/>
  </w:num>
  <w:num w:numId="33">
    <w:abstractNumId w:val="31"/>
  </w:num>
  <w:num w:numId="34">
    <w:abstractNumId w:val="17"/>
  </w:num>
  <w:num w:numId="35">
    <w:abstractNumId w:val="36"/>
  </w:num>
  <w:num w:numId="36">
    <w:abstractNumId w:val="30"/>
  </w:num>
  <w:num w:numId="37">
    <w:abstractNumId w:val="16"/>
  </w:num>
  <w:num w:numId="38">
    <w:abstractNumId w:val="22"/>
  </w:num>
  <w:num w:numId="39">
    <w:abstractNumId w:val="33"/>
  </w:num>
  <w:num w:numId="40">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0EA"/>
    <w:rsid w:val="00003D5B"/>
    <w:rsid w:val="00007529"/>
    <w:rsid w:val="0000797B"/>
    <w:rsid w:val="000112B8"/>
    <w:rsid w:val="000132BF"/>
    <w:rsid w:val="000149B2"/>
    <w:rsid w:val="0002228B"/>
    <w:rsid w:val="00025139"/>
    <w:rsid w:val="00026ADF"/>
    <w:rsid w:val="00026BE8"/>
    <w:rsid w:val="000274DE"/>
    <w:rsid w:val="00027ADF"/>
    <w:rsid w:val="000318A7"/>
    <w:rsid w:val="000323AA"/>
    <w:rsid w:val="00032AB0"/>
    <w:rsid w:val="00037973"/>
    <w:rsid w:val="00043BE8"/>
    <w:rsid w:val="00046BB6"/>
    <w:rsid w:val="00053268"/>
    <w:rsid w:val="0005431B"/>
    <w:rsid w:val="00055C42"/>
    <w:rsid w:val="0005705A"/>
    <w:rsid w:val="00057922"/>
    <w:rsid w:val="000617C7"/>
    <w:rsid w:val="000626AF"/>
    <w:rsid w:val="00064807"/>
    <w:rsid w:val="00065C56"/>
    <w:rsid w:val="000679BE"/>
    <w:rsid w:val="0007175B"/>
    <w:rsid w:val="00073930"/>
    <w:rsid w:val="00074065"/>
    <w:rsid w:val="00074B03"/>
    <w:rsid w:val="00084F2C"/>
    <w:rsid w:val="00085EED"/>
    <w:rsid w:val="00091698"/>
    <w:rsid w:val="00092309"/>
    <w:rsid w:val="0009290D"/>
    <w:rsid w:val="00096597"/>
    <w:rsid w:val="0009733C"/>
    <w:rsid w:val="000974D9"/>
    <w:rsid w:val="000A07F1"/>
    <w:rsid w:val="000A101E"/>
    <w:rsid w:val="000A260E"/>
    <w:rsid w:val="000A3E21"/>
    <w:rsid w:val="000A4C2A"/>
    <w:rsid w:val="000A4E14"/>
    <w:rsid w:val="000A7114"/>
    <w:rsid w:val="000B7014"/>
    <w:rsid w:val="000D122F"/>
    <w:rsid w:val="000D1B71"/>
    <w:rsid w:val="000D51DC"/>
    <w:rsid w:val="000D5AE1"/>
    <w:rsid w:val="000E112C"/>
    <w:rsid w:val="000E32FF"/>
    <w:rsid w:val="000E5FF0"/>
    <w:rsid w:val="000F2045"/>
    <w:rsid w:val="000F22F8"/>
    <w:rsid w:val="000F6EE2"/>
    <w:rsid w:val="000F7066"/>
    <w:rsid w:val="00100DBB"/>
    <w:rsid w:val="00101A46"/>
    <w:rsid w:val="0010216D"/>
    <w:rsid w:val="0010260C"/>
    <w:rsid w:val="0010779B"/>
    <w:rsid w:val="00110989"/>
    <w:rsid w:val="001127B0"/>
    <w:rsid w:val="00112ADF"/>
    <w:rsid w:val="00112F1F"/>
    <w:rsid w:val="0011343F"/>
    <w:rsid w:val="00115184"/>
    <w:rsid w:val="00120BC2"/>
    <w:rsid w:val="00121CFF"/>
    <w:rsid w:val="00125F61"/>
    <w:rsid w:val="00127503"/>
    <w:rsid w:val="00132D1C"/>
    <w:rsid w:val="00133D83"/>
    <w:rsid w:val="00134BDC"/>
    <w:rsid w:val="00135718"/>
    <w:rsid w:val="00141657"/>
    <w:rsid w:val="00142336"/>
    <w:rsid w:val="001430A6"/>
    <w:rsid w:val="00146059"/>
    <w:rsid w:val="00151649"/>
    <w:rsid w:val="0015396D"/>
    <w:rsid w:val="0016090D"/>
    <w:rsid w:val="00166AAD"/>
    <w:rsid w:val="001679BC"/>
    <w:rsid w:val="00175EC6"/>
    <w:rsid w:val="00176801"/>
    <w:rsid w:val="00177720"/>
    <w:rsid w:val="0018689B"/>
    <w:rsid w:val="00186C2D"/>
    <w:rsid w:val="00187E4F"/>
    <w:rsid w:val="00190635"/>
    <w:rsid w:val="00191CE1"/>
    <w:rsid w:val="00197C55"/>
    <w:rsid w:val="001A126E"/>
    <w:rsid w:val="001A19E7"/>
    <w:rsid w:val="001A20ED"/>
    <w:rsid w:val="001A2B1C"/>
    <w:rsid w:val="001A5362"/>
    <w:rsid w:val="001A543E"/>
    <w:rsid w:val="001A7582"/>
    <w:rsid w:val="001B096E"/>
    <w:rsid w:val="001B14C3"/>
    <w:rsid w:val="001B3D7D"/>
    <w:rsid w:val="001B6266"/>
    <w:rsid w:val="001B71EB"/>
    <w:rsid w:val="001B7541"/>
    <w:rsid w:val="001B780E"/>
    <w:rsid w:val="001B7C80"/>
    <w:rsid w:val="001C1A4D"/>
    <w:rsid w:val="001C3131"/>
    <w:rsid w:val="001C3C3E"/>
    <w:rsid w:val="001C4112"/>
    <w:rsid w:val="001C60FC"/>
    <w:rsid w:val="001D0F13"/>
    <w:rsid w:val="001D29F1"/>
    <w:rsid w:val="001D50A5"/>
    <w:rsid w:val="001D5E84"/>
    <w:rsid w:val="001D638A"/>
    <w:rsid w:val="001E4B58"/>
    <w:rsid w:val="001E664A"/>
    <w:rsid w:val="001E7B7C"/>
    <w:rsid w:val="00204C3F"/>
    <w:rsid w:val="002051F5"/>
    <w:rsid w:val="00205CEA"/>
    <w:rsid w:val="002072BF"/>
    <w:rsid w:val="00210421"/>
    <w:rsid w:val="00210D3E"/>
    <w:rsid w:val="00211C01"/>
    <w:rsid w:val="00211E9F"/>
    <w:rsid w:val="00223BD3"/>
    <w:rsid w:val="00223F4B"/>
    <w:rsid w:val="00226004"/>
    <w:rsid w:val="00231399"/>
    <w:rsid w:val="00233691"/>
    <w:rsid w:val="00234218"/>
    <w:rsid w:val="002354F2"/>
    <w:rsid w:val="00235EDE"/>
    <w:rsid w:val="00237B13"/>
    <w:rsid w:val="002407AB"/>
    <w:rsid w:val="002412FE"/>
    <w:rsid w:val="00244019"/>
    <w:rsid w:val="00244C63"/>
    <w:rsid w:val="0024502E"/>
    <w:rsid w:val="0025260E"/>
    <w:rsid w:val="00256D1D"/>
    <w:rsid w:val="002600AB"/>
    <w:rsid w:val="002611F5"/>
    <w:rsid w:val="00261BE4"/>
    <w:rsid w:val="00264BB8"/>
    <w:rsid w:val="00265964"/>
    <w:rsid w:val="00265BD8"/>
    <w:rsid w:val="002742FD"/>
    <w:rsid w:val="0027543B"/>
    <w:rsid w:val="0027603C"/>
    <w:rsid w:val="002767DA"/>
    <w:rsid w:val="00276C28"/>
    <w:rsid w:val="002818DB"/>
    <w:rsid w:val="00284280"/>
    <w:rsid w:val="002846E7"/>
    <w:rsid w:val="002926BD"/>
    <w:rsid w:val="00293657"/>
    <w:rsid w:val="00295817"/>
    <w:rsid w:val="00296287"/>
    <w:rsid w:val="002A1A39"/>
    <w:rsid w:val="002A6006"/>
    <w:rsid w:val="002B281F"/>
    <w:rsid w:val="002B3D6A"/>
    <w:rsid w:val="002B5517"/>
    <w:rsid w:val="002C2492"/>
    <w:rsid w:val="002C37AC"/>
    <w:rsid w:val="002C3817"/>
    <w:rsid w:val="002D1A09"/>
    <w:rsid w:val="002D1D23"/>
    <w:rsid w:val="002D2F2F"/>
    <w:rsid w:val="002D3907"/>
    <w:rsid w:val="002D743A"/>
    <w:rsid w:val="002D7C01"/>
    <w:rsid w:val="002E2329"/>
    <w:rsid w:val="002E42F1"/>
    <w:rsid w:val="002F6A2C"/>
    <w:rsid w:val="002F7CE9"/>
    <w:rsid w:val="003100FF"/>
    <w:rsid w:val="00310DF0"/>
    <w:rsid w:val="00313BDD"/>
    <w:rsid w:val="00313FEF"/>
    <w:rsid w:val="003175EB"/>
    <w:rsid w:val="00320014"/>
    <w:rsid w:val="00320BDF"/>
    <w:rsid w:val="0032341E"/>
    <w:rsid w:val="003307E4"/>
    <w:rsid w:val="003313C2"/>
    <w:rsid w:val="0033197F"/>
    <w:rsid w:val="00331EB7"/>
    <w:rsid w:val="003336A2"/>
    <w:rsid w:val="00333C31"/>
    <w:rsid w:val="00334BE0"/>
    <w:rsid w:val="00336E7E"/>
    <w:rsid w:val="00344256"/>
    <w:rsid w:val="003451D2"/>
    <w:rsid w:val="00351E75"/>
    <w:rsid w:val="00353702"/>
    <w:rsid w:val="0035735C"/>
    <w:rsid w:val="00364EAA"/>
    <w:rsid w:val="003729F9"/>
    <w:rsid w:val="003737ED"/>
    <w:rsid w:val="00375CF0"/>
    <w:rsid w:val="003764D0"/>
    <w:rsid w:val="00377C15"/>
    <w:rsid w:val="003818DA"/>
    <w:rsid w:val="00382408"/>
    <w:rsid w:val="0038249E"/>
    <w:rsid w:val="0038560E"/>
    <w:rsid w:val="0038561D"/>
    <w:rsid w:val="003A32B8"/>
    <w:rsid w:val="003A6FA9"/>
    <w:rsid w:val="003A7395"/>
    <w:rsid w:val="003B2347"/>
    <w:rsid w:val="003B6C92"/>
    <w:rsid w:val="003C09FE"/>
    <w:rsid w:val="003C0A2D"/>
    <w:rsid w:val="003C4B15"/>
    <w:rsid w:val="003C4C51"/>
    <w:rsid w:val="003C58AE"/>
    <w:rsid w:val="003C6F75"/>
    <w:rsid w:val="003D0E4B"/>
    <w:rsid w:val="003D16AD"/>
    <w:rsid w:val="003D216E"/>
    <w:rsid w:val="003D3FF3"/>
    <w:rsid w:val="003E022F"/>
    <w:rsid w:val="003E09A5"/>
    <w:rsid w:val="003E0C32"/>
    <w:rsid w:val="003E3F73"/>
    <w:rsid w:val="003E57C7"/>
    <w:rsid w:val="003F10ED"/>
    <w:rsid w:val="003F52A6"/>
    <w:rsid w:val="003F689D"/>
    <w:rsid w:val="004010EE"/>
    <w:rsid w:val="00410C38"/>
    <w:rsid w:val="004127D2"/>
    <w:rsid w:val="00416534"/>
    <w:rsid w:val="00421C09"/>
    <w:rsid w:val="0042402C"/>
    <w:rsid w:val="004260EE"/>
    <w:rsid w:val="004372EF"/>
    <w:rsid w:val="004405BD"/>
    <w:rsid w:val="00441978"/>
    <w:rsid w:val="004436F4"/>
    <w:rsid w:val="00445CFE"/>
    <w:rsid w:val="00445D6A"/>
    <w:rsid w:val="00450200"/>
    <w:rsid w:val="00450691"/>
    <w:rsid w:val="00451739"/>
    <w:rsid w:val="004532BA"/>
    <w:rsid w:val="00453408"/>
    <w:rsid w:val="0045794E"/>
    <w:rsid w:val="00463866"/>
    <w:rsid w:val="00465A54"/>
    <w:rsid w:val="0047093B"/>
    <w:rsid w:val="00472371"/>
    <w:rsid w:val="00473477"/>
    <w:rsid w:val="0047610C"/>
    <w:rsid w:val="00477000"/>
    <w:rsid w:val="0047733C"/>
    <w:rsid w:val="004779F7"/>
    <w:rsid w:val="00477A36"/>
    <w:rsid w:val="00481FFD"/>
    <w:rsid w:val="004857F7"/>
    <w:rsid w:val="00485A11"/>
    <w:rsid w:val="00485F8B"/>
    <w:rsid w:val="00486E2B"/>
    <w:rsid w:val="00490500"/>
    <w:rsid w:val="004936CE"/>
    <w:rsid w:val="00497FE0"/>
    <w:rsid w:val="004A10E6"/>
    <w:rsid w:val="004A1930"/>
    <w:rsid w:val="004A4D5C"/>
    <w:rsid w:val="004A57CB"/>
    <w:rsid w:val="004A752A"/>
    <w:rsid w:val="004B1FE4"/>
    <w:rsid w:val="004B3E77"/>
    <w:rsid w:val="004B5E68"/>
    <w:rsid w:val="004B61C1"/>
    <w:rsid w:val="004B75C7"/>
    <w:rsid w:val="004C1D2A"/>
    <w:rsid w:val="004C5E45"/>
    <w:rsid w:val="004C5F39"/>
    <w:rsid w:val="004C6952"/>
    <w:rsid w:val="004C7E12"/>
    <w:rsid w:val="004D19D8"/>
    <w:rsid w:val="004D7917"/>
    <w:rsid w:val="004E03F0"/>
    <w:rsid w:val="004E690D"/>
    <w:rsid w:val="004E7AD7"/>
    <w:rsid w:val="004F018E"/>
    <w:rsid w:val="004F1723"/>
    <w:rsid w:val="004F5CE0"/>
    <w:rsid w:val="00502BA0"/>
    <w:rsid w:val="00503EEA"/>
    <w:rsid w:val="00526B46"/>
    <w:rsid w:val="0052749C"/>
    <w:rsid w:val="00530FDD"/>
    <w:rsid w:val="00536257"/>
    <w:rsid w:val="00542925"/>
    <w:rsid w:val="00543F4E"/>
    <w:rsid w:val="00547D6A"/>
    <w:rsid w:val="00552C8C"/>
    <w:rsid w:val="0055411C"/>
    <w:rsid w:val="005615A0"/>
    <w:rsid w:val="00562156"/>
    <w:rsid w:val="00562DB9"/>
    <w:rsid w:val="00564799"/>
    <w:rsid w:val="00570091"/>
    <w:rsid w:val="0057057B"/>
    <w:rsid w:val="005707DC"/>
    <w:rsid w:val="005708D0"/>
    <w:rsid w:val="005776D0"/>
    <w:rsid w:val="00581EEE"/>
    <w:rsid w:val="005830EC"/>
    <w:rsid w:val="00583B70"/>
    <w:rsid w:val="00587852"/>
    <w:rsid w:val="005934E7"/>
    <w:rsid w:val="005B0ADF"/>
    <w:rsid w:val="005B0CF1"/>
    <w:rsid w:val="005B0D96"/>
    <w:rsid w:val="005B27BC"/>
    <w:rsid w:val="005B3D43"/>
    <w:rsid w:val="005B616A"/>
    <w:rsid w:val="005C010C"/>
    <w:rsid w:val="005C2E2D"/>
    <w:rsid w:val="005C3166"/>
    <w:rsid w:val="005C4E7E"/>
    <w:rsid w:val="005D09C5"/>
    <w:rsid w:val="005D0A37"/>
    <w:rsid w:val="005D1316"/>
    <w:rsid w:val="005E104A"/>
    <w:rsid w:val="005E1E25"/>
    <w:rsid w:val="005E7068"/>
    <w:rsid w:val="005F0480"/>
    <w:rsid w:val="005F0E33"/>
    <w:rsid w:val="005F1216"/>
    <w:rsid w:val="005F1F4E"/>
    <w:rsid w:val="005F6407"/>
    <w:rsid w:val="006009CB"/>
    <w:rsid w:val="006016FE"/>
    <w:rsid w:val="0060445C"/>
    <w:rsid w:val="00605798"/>
    <w:rsid w:val="00605DC6"/>
    <w:rsid w:val="0061209D"/>
    <w:rsid w:val="0061550C"/>
    <w:rsid w:val="00620B53"/>
    <w:rsid w:val="00626B50"/>
    <w:rsid w:val="00626C50"/>
    <w:rsid w:val="00633D5F"/>
    <w:rsid w:val="0063471F"/>
    <w:rsid w:val="00635649"/>
    <w:rsid w:val="0063597C"/>
    <w:rsid w:val="006378C2"/>
    <w:rsid w:val="006450F7"/>
    <w:rsid w:val="0065113A"/>
    <w:rsid w:val="00654E22"/>
    <w:rsid w:val="00655D61"/>
    <w:rsid w:val="00661A70"/>
    <w:rsid w:val="0066329C"/>
    <w:rsid w:val="006633C1"/>
    <w:rsid w:val="006663E1"/>
    <w:rsid w:val="00672722"/>
    <w:rsid w:val="006731A1"/>
    <w:rsid w:val="0067644E"/>
    <w:rsid w:val="00680D3B"/>
    <w:rsid w:val="00683896"/>
    <w:rsid w:val="00684232"/>
    <w:rsid w:val="006864BB"/>
    <w:rsid w:val="00686779"/>
    <w:rsid w:val="006869BC"/>
    <w:rsid w:val="00687F15"/>
    <w:rsid w:val="00690D83"/>
    <w:rsid w:val="00696036"/>
    <w:rsid w:val="0069772A"/>
    <w:rsid w:val="006A2D2E"/>
    <w:rsid w:val="006A3B4C"/>
    <w:rsid w:val="006A5B4C"/>
    <w:rsid w:val="006A6CA4"/>
    <w:rsid w:val="006A7ADA"/>
    <w:rsid w:val="006B1724"/>
    <w:rsid w:val="006B4943"/>
    <w:rsid w:val="006C0A26"/>
    <w:rsid w:val="006C44A2"/>
    <w:rsid w:val="006D072D"/>
    <w:rsid w:val="006D1E49"/>
    <w:rsid w:val="006D2B82"/>
    <w:rsid w:val="006D315B"/>
    <w:rsid w:val="006D59A5"/>
    <w:rsid w:val="006D5B6B"/>
    <w:rsid w:val="006D5E0B"/>
    <w:rsid w:val="006D6EA6"/>
    <w:rsid w:val="006E084E"/>
    <w:rsid w:val="006E1AB5"/>
    <w:rsid w:val="006E4DED"/>
    <w:rsid w:val="006E753B"/>
    <w:rsid w:val="006F07CE"/>
    <w:rsid w:val="006F132A"/>
    <w:rsid w:val="006F714E"/>
    <w:rsid w:val="0070294E"/>
    <w:rsid w:val="00703CDE"/>
    <w:rsid w:val="00704342"/>
    <w:rsid w:val="007044F5"/>
    <w:rsid w:val="0070632D"/>
    <w:rsid w:val="007076BB"/>
    <w:rsid w:val="00713F3F"/>
    <w:rsid w:val="007169B4"/>
    <w:rsid w:val="00721461"/>
    <w:rsid w:val="00722C26"/>
    <w:rsid w:val="0072491E"/>
    <w:rsid w:val="00727CF2"/>
    <w:rsid w:val="00730DC8"/>
    <w:rsid w:val="00732A57"/>
    <w:rsid w:val="00735B3E"/>
    <w:rsid w:val="00736DDE"/>
    <w:rsid w:val="007370A6"/>
    <w:rsid w:val="0074106C"/>
    <w:rsid w:val="00741425"/>
    <w:rsid w:val="0074423E"/>
    <w:rsid w:val="0074440B"/>
    <w:rsid w:val="00744729"/>
    <w:rsid w:val="00746062"/>
    <w:rsid w:val="00752049"/>
    <w:rsid w:val="00752794"/>
    <w:rsid w:val="007554B7"/>
    <w:rsid w:val="00765D23"/>
    <w:rsid w:val="0077723B"/>
    <w:rsid w:val="00781AA1"/>
    <w:rsid w:val="007842F1"/>
    <w:rsid w:val="00784370"/>
    <w:rsid w:val="0078566A"/>
    <w:rsid w:val="00786563"/>
    <w:rsid w:val="00786FD4"/>
    <w:rsid w:val="007949D2"/>
    <w:rsid w:val="007A4BD1"/>
    <w:rsid w:val="007A5FA5"/>
    <w:rsid w:val="007A710F"/>
    <w:rsid w:val="007B114C"/>
    <w:rsid w:val="007B765A"/>
    <w:rsid w:val="007C0F3C"/>
    <w:rsid w:val="007C28C0"/>
    <w:rsid w:val="007C5BC1"/>
    <w:rsid w:val="007C5F22"/>
    <w:rsid w:val="007C686C"/>
    <w:rsid w:val="007C7532"/>
    <w:rsid w:val="007D40E8"/>
    <w:rsid w:val="007E144C"/>
    <w:rsid w:val="007E6DA0"/>
    <w:rsid w:val="007F027C"/>
    <w:rsid w:val="007F1576"/>
    <w:rsid w:val="007F183B"/>
    <w:rsid w:val="007F547A"/>
    <w:rsid w:val="007F5E5E"/>
    <w:rsid w:val="008001A1"/>
    <w:rsid w:val="00800D04"/>
    <w:rsid w:val="00803397"/>
    <w:rsid w:val="00807635"/>
    <w:rsid w:val="00811125"/>
    <w:rsid w:val="0081224F"/>
    <w:rsid w:val="00812641"/>
    <w:rsid w:val="00813E63"/>
    <w:rsid w:val="00815984"/>
    <w:rsid w:val="008174BB"/>
    <w:rsid w:val="008244F5"/>
    <w:rsid w:val="00827E48"/>
    <w:rsid w:val="008304B4"/>
    <w:rsid w:val="0083411F"/>
    <w:rsid w:val="008344A2"/>
    <w:rsid w:val="008450D4"/>
    <w:rsid w:val="0085319D"/>
    <w:rsid w:val="008546CB"/>
    <w:rsid w:val="00862F0C"/>
    <w:rsid w:val="00863E87"/>
    <w:rsid w:val="00864265"/>
    <w:rsid w:val="00867BF2"/>
    <w:rsid w:val="00872A30"/>
    <w:rsid w:val="008758C3"/>
    <w:rsid w:val="00875B84"/>
    <w:rsid w:val="00877318"/>
    <w:rsid w:val="00880C85"/>
    <w:rsid w:val="00886B55"/>
    <w:rsid w:val="00890301"/>
    <w:rsid w:val="00891BD9"/>
    <w:rsid w:val="00891F3C"/>
    <w:rsid w:val="00893130"/>
    <w:rsid w:val="00894E4F"/>
    <w:rsid w:val="00896EC8"/>
    <w:rsid w:val="008A5DEE"/>
    <w:rsid w:val="008B06B6"/>
    <w:rsid w:val="008B5705"/>
    <w:rsid w:val="008B6937"/>
    <w:rsid w:val="008C140B"/>
    <w:rsid w:val="008C7F6B"/>
    <w:rsid w:val="008D5C35"/>
    <w:rsid w:val="008E2D16"/>
    <w:rsid w:val="008E4380"/>
    <w:rsid w:val="008E5C57"/>
    <w:rsid w:val="008E6F61"/>
    <w:rsid w:val="008E7690"/>
    <w:rsid w:val="008F3FF9"/>
    <w:rsid w:val="00900838"/>
    <w:rsid w:val="00901604"/>
    <w:rsid w:val="009043BE"/>
    <w:rsid w:val="00910CB5"/>
    <w:rsid w:val="00911C90"/>
    <w:rsid w:val="00913542"/>
    <w:rsid w:val="009141C9"/>
    <w:rsid w:val="009148B0"/>
    <w:rsid w:val="00916E5C"/>
    <w:rsid w:val="009218E0"/>
    <w:rsid w:val="00927E67"/>
    <w:rsid w:val="00931CE5"/>
    <w:rsid w:val="00932A4E"/>
    <w:rsid w:val="0093316F"/>
    <w:rsid w:val="00936DA9"/>
    <w:rsid w:val="00941240"/>
    <w:rsid w:val="009433C1"/>
    <w:rsid w:val="009449C3"/>
    <w:rsid w:val="00945B60"/>
    <w:rsid w:val="0094684C"/>
    <w:rsid w:val="00950269"/>
    <w:rsid w:val="00950FE0"/>
    <w:rsid w:val="0095436E"/>
    <w:rsid w:val="0095600E"/>
    <w:rsid w:val="00956103"/>
    <w:rsid w:val="00963A55"/>
    <w:rsid w:val="00967298"/>
    <w:rsid w:val="00967B6A"/>
    <w:rsid w:val="009719EB"/>
    <w:rsid w:val="00974C61"/>
    <w:rsid w:val="00975336"/>
    <w:rsid w:val="00975811"/>
    <w:rsid w:val="00983B4D"/>
    <w:rsid w:val="00985595"/>
    <w:rsid w:val="00986706"/>
    <w:rsid w:val="0099178D"/>
    <w:rsid w:val="0099239B"/>
    <w:rsid w:val="00994D4E"/>
    <w:rsid w:val="00994F39"/>
    <w:rsid w:val="0099568B"/>
    <w:rsid w:val="00995FFF"/>
    <w:rsid w:val="009A4BEE"/>
    <w:rsid w:val="009A7D03"/>
    <w:rsid w:val="009B24DF"/>
    <w:rsid w:val="009B55DC"/>
    <w:rsid w:val="009B7EC6"/>
    <w:rsid w:val="009C3D22"/>
    <w:rsid w:val="009C5275"/>
    <w:rsid w:val="009C5952"/>
    <w:rsid w:val="009D0B1C"/>
    <w:rsid w:val="009D297B"/>
    <w:rsid w:val="009D31F0"/>
    <w:rsid w:val="009D6CB5"/>
    <w:rsid w:val="009E24E2"/>
    <w:rsid w:val="009E4D30"/>
    <w:rsid w:val="009E6CF9"/>
    <w:rsid w:val="009E7CBC"/>
    <w:rsid w:val="009F3374"/>
    <w:rsid w:val="009F4E40"/>
    <w:rsid w:val="00A00C8A"/>
    <w:rsid w:val="00A10FAD"/>
    <w:rsid w:val="00A122C2"/>
    <w:rsid w:val="00A20B3E"/>
    <w:rsid w:val="00A2323A"/>
    <w:rsid w:val="00A234FE"/>
    <w:rsid w:val="00A237C7"/>
    <w:rsid w:val="00A23902"/>
    <w:rsid w:val="00A24057"/>
    <w:rsid w:val="00A240DA"/>
    <w:rsid w:val="00A31858"/>
    <w:rsid w:val="00A365A7"/>
    <w:rsid w:val="00A3765A"/>
    <w:rsid w:val="00A37985"/>
    <w:rsid w:val="00A408C5"/>
    <w:rsid w:val="00A414B2"/>
    <w:rsid w:val="00A4394E"/>
    <w:rsid w:val="00A442FD"/>
    <w:rsid w:val="00A45817"/>
    <w:rsid w:val="00A517B8"/>
    <w:rsid w:val="00A524EB"/>
    <w:rsid w:val="00A55862"/>
    <w:rsid w:val="00A5720C"/>
    <w:rsid w:val="00A62466"/>
    <w:rsid w:val="00A65EEB"/>
    <w:rsid w:val="00A73246"/>
    <w:rsid w:val="00A7587A"/>
    <w:rsid w:val="00A8439A"/>
    <w:rsid w:val="00A84765"/>
    <w:rsid w:val="00A84E47"/>
    <w:rsid w:val="00A86ABD"/>
    <w:rsid w:val="00A874EF"/>
    <w:rsid w:val="00A9152E"/>
    <w:rsid w:val="00A972A8"/>
    <w:rsid w:val="00AA346A"/>
    <w:rsid w:val="00AB0FB7"/>
    <w:rsid w:val="00AB1825"/>
    <w:rsid w:val="00AB38EF"/>
    <w:rsid w:val="00AB3D95"/>
    <w:rsid w:val="00AC3E9D"/>
    <w:rsid w:val="00AC6856"/>
    <w:rsid w:val="00AD2A7C"/>
    <w:rsid w:val="00AD760A"/>
    <w:rsid w:val="00AE064B"/>
    <w:rsid w:val="00AE17F3"/>
    <w:rsid w:val="00AE73DA"/>
    <w:rsid w:val="00AF019B"/>
    <w:rsid w:val="00AF0B44"/>
    <w:rsid w:val="00AF4661"/>
    <w:rsid w:val="00B00A95"/>
    <w:rsid w:val="00B06BB5"/>
    <w:rsid w:val="00B108FB"/>
    <w:rsid w:val="00B13026"/>
    <w:rsid w:val="00B175B5"/>
    <w:rsid w:val="00B21F06"/>
    <w:rsid w:val="00B22BB9"/>
    <w:rsid w:val="00B23617"/>
    <w:rsid w:val="00B23B77"/>
    <w:rsid w:val="00B268C2"/>
    <w:rsid w:val="00B27834"/>
    <w:rsid w:val="00B30D5B"/>
    <w:rsid w:val="00B31B55"/>
    <w:rsid w:val="00B31C91"/>
    <w:rsid w:val="00B31F70"/>
    <w:rsid w:val="00B33490"/>
    <w:rsid w:val="00B33979"/>
    <w:rsid w:val="00B35310"/>
    <w:rsid w:val="00B3762C"/>
    <w:rsid w:val="00B42E23"/>
    <w:rsid w:val="00B44713"/>
    <w:rsid w:val="00B50261"/>
    <w:rsid w:val="00B5212E"/>
    <w:rsid w:val="00B5331E"/>
    <w:rsid w:val="00B708A0"/>
    <w:rsid w:val="00B71D15"/>
    <w:rsid w:val="00B724BE"/>
    <w:rsid w:val="00B7381C"/>
    <w:rsid w:val="00B766E1"/>
    <w:rsid w:val="00B87CEA"/>
    <w:rsid w:val="00B91B7F"/>
    <w:rsid w:val="00B925E4"/>
    <w:rsid w:val="00B931F5"/>
    <w:rsid w:val="00B9664B"/>
    <w:rsid w:val="00B96901"/>
    <w:rsid w:val="00B978F4"/>
    <w:rsid w:val="00BA2522"/>
    <w:rsid w:val="00BA3789"/>
    <w:rsid w:val="00BA56C9"/>
    <w:rsid w:val="00BA7AD1"/>
    <w:rsid w:val="00BB1EBE"/>
    <w:rsid w:val="00BC3153"/>
    <w:rsid w:val="00BD0A93"/>
    <w:rsid w:val="00BD2E53"/>
    <w:rsid w:val="00BD3871"/>
    <w:rsid w:val="00BD6841"/>
    <w:rsid w:val="00BE0F74"/>
    <w:rsid w:val="00BE293D"/>
    <w:rsid w:val="00BE38D4"/>
    <w:rsid w:val="00BE3D66"/>
    <w:rsid w:val="00BF00CA"/>
    <w:rsid w:val="00BF7615"/>
    <w:rsid w:val="00C00A82"/>
    <w:rsid w:val="00C02DC6"/>
    <w:rsid w:val="00C03108"/>
    <w:rsid w:val="00C0512B"/>
    <w:rsid w:val="00C053D2"/>
    <w:rsid w:val="00C14C0B"/>
    <w:rsid w:val="00C16F88"/>
    <w:rsid w:val="00C21909"/>
    <w:rsid w:val="00C21D79"/>
    <w:rsid w:val="00C2477B"/>
    <w:rsid w:val="00C24C61"/>
    <w:rsid w:val="00C25840"/>
    <w:rsid w:val="00C31C19"/>
    <w:rsid w:val="00C40486"/>
    <w:rsid w:val="00C43FFE"/>
    <w:rsid w:val="00C441E5"/>
    <w:rsid w:val="00C53516"/>
    <w:rsid w:val="00C565A3"/>
    <w:rsid w:val="00C612E7"/>
    <w:rsid w:val="00C62E4B"/>
    <w:rsid w:val="00C67BB0"/>
    <w:rsid w:val="00C70568"/>
    <w:rsid w:val="00C7496D"/>
    <w:rsid w:val="00C83BBA"/>
    <w:rsid w:val="00C8636B"/>
    <w:rsid w:val="00C93209"/>
    <w:rsid w:val="00C95D75"/>
    <w:rsid w:val="00CA0F15"/>
    <w:rsid w:val="00CA25EC"/>
    <w:rsid w:val="00CA6967"/>
    <w:rsid w:val="00CB1A3A"/>
    <w:rsid w:val="00CB3BF5"/>
    <w:rsid w:val="00CB7C7D"/>
    <w:rsid w:val="00CC02B5"/>
    <w:rsid w:val="00CC2986"/>
    <w:rsid w:val="00CD177E"/>
    <w:rsid w:val="00CD1B74"/>
    <w:rsid w:val="00CE03C2"/>
    <w:rsid w:val="00CE336B"/>
    <w:rsid w:val="00CF120F"/>
    <w:rsid w:val="00CF1F3B"/>
    <w:rsid w:val="00CF357B"/>
    <w:rsid w:val="00CF5217"/>
    <w:rsid w:val="00CF616B"/>
    <w:rsid w:val="00D01E3B"/>
    <w:rsid w:val="00D0204F"/>
    <w:rsid w:val="00D02C6B"/>
    <w:rsid w:val="00D0661E"/>
    <w:rsid w:val="00D06F21"/>
    <w:rsid w:val="00D11CF8"/>
    <w:rsid w:val="00D16059"/>
    <w:rsid w:val="00D16B21"/>
    <w:rsid w:val="00D262B8"/>
    <w:rsid w:val="00D27E06"/>
    <w:rsid w:val="00D30002"/>
    <w:rsid w:val="00D31C53"/>
    <w:rsid w:val="00D3336D"/>
    <w:rsid w:val="00D335D8"/>
    <w:rsid w:val="00D40ACB"/>
    <w:rsid w:val="00D44EBE"/>
    <w:rsid w:val="00D45516"/>
    <w:rsid w:val="00D46140"/>
    <w:rsid w:val="00D477BA"/>
    <w:rsid w:val="00D50ACB"/>
    <w:rsid w:val="00D5108D"/>
    <w:rsid w:val="00D514CF"/>
    <w:rsid w:val="00D52489"/>
    <w:rsid w:val="00D52F9E"/>
    <w:rsid w:val="00D53120"/>
    <w:rsid w:val="00D54AE7"/>
    <w:rsid w:val="00D64A5A"/>
    <w:rsid w:val="00D733F0"/>
    <w:rsid w:val="00D734E1"/>
    <w:rsid w:val="00D74366"/>
    <w:rsid w:val="00D7507A"/>
    <w:rsid w:val="00D76BD8"/>
    <w:rsid w:val="00D82303"/>
    <w:rsid w:val="00D82D20"/>
    <w:rsid w:val="00D85EC0"/>
    <w:rsid w:val="00D87A7B"/>
    <w:rsid w:val="00D90AB9"/>
    <w:rsid w:val="00D951B2"/>
    <w:rsid w:val="00D966C5"/>
    <w:rsid w:val="00D96BB0"/>
    <w:rsid w:val="00DA3C61"/>
    <w:rsid w:val="00DA5749"/>
    <w:rsid w:val="00DB71A9"/>
    <w:rsid w:val="00DB7930"/>
    <w:rsid w:val="00DC083A"/>
    <w:rsid w:val="00DC4079"/>
    <w:rsid w:val="00DD5D2E"/>
    <w:rsid w:val="00DD6550"/>
    <w:rsid w:val="00DE5955"/>
    <w:rsid w:val="00DE5EB1"/>
    <w:rsid w:val="00DF0B4E"/>
    <w:rsid w:val="00E03542"/>
    <w:rsid w:val="00E201FD"/>
    <w:rsid w:val="00E210EA"/>
    <w:rsid w:val="00E22DCD"/>
    <w:rsid w:val="00E23B14"/>
    <w:rsid w:val="00E33488"/>
    <w:rsid w:val="00E33FFB"/>
    <w:rsid w:val="00E3444C"/>
    <w:rsid w:val="00E36CA1"/>
    <w:rsid w:val="00E37689"/>
    <w:rsid w:val="00E4666C"/>
    <w:rsid w:val="00E50E03"/>
    <w:rsid w:val="00E51105"/>
    <w:rsid w:val="00E526F6"/>
    <w:rsid w:val="00E52929"/>
    <w:rsid w:val="00E53541"/>
    <w:rsid w:val="00E5635A"/>
    <w:rsid w:val="00E613D9"/>
    <w:rsid w:val="00E64159"/>
    <w:rsid w:val="00E655C3"/>
    <w:rsid w:val="00E66465"/>
    <w:rsid w:val="00E678E7"/>
    <w:rsid w:val="00E70430"/>
    <w:rsid w:val="00E70587"/>
    <w:rsid w:val="00E7176F"/>
    <w:rsid w:val="00E71D2B"/>
    <w:rsid w:val="00E741E2"/>
    <w:rsid w:val="00E7684B"/>
    <w:rsid w:val="00E86FEB"/>
    <w:rsid w:val="00E91350"/>
    <w:rsid w:val="00E93B6B"/>
    <w:rsid w:val="00E9445F"/>
    <w:rsid w:val="00EA167B"/>
    <w:rsid w:val="00EA1EF6"/>
    <w:rsid w:val="00EA3270"/>
    <w:rsid w:val="00EA5486"/>
    <w:rsid w:val="00EA77CF"/>
    <w:rsid w:val="00EB3BC3"/>
    <w:rsid w:val="00EB5612"/>
    <w:rsid w:val="00EB5AD9"/>
    <w:rsid w:val="00EC34E7"/>
    <w:rsid w:val="00EC40E6"/>
    <w:rsid w:val="00EC6521"/>
    <w:rsid w:val="00ED456B"/>
    <w:rsid w:val="00ED7100"/>
    <w:rsid w:val="00ED7A09"/>
    <w:rsid w:val="00EE0D2B"/>
    <w:rsid w:val="00EE13E7"/>
    <w:rsid w:val="00EE2595"/>
    <w:rsid w:val="00EE4D6E"/>
    <w:rsid w:val="00EE69D1"/>
    <w:rsid w:val="00EE7161"/>
    <w:rsid w:val="00EF48D4"/>
    <w:rsid w:val="00F00766"/>
    <w:rsid w:val="00F061AE"/>
    <w:rsid w:val="00F071CA"/>
    <w:rsid w:val="00F110C9"/>
    <w:rsid w:val="00F114BB"/>
    <w:rsid w:val="00F136F1"/>
    <w:rsid w:val="00F146B2"/>
    <w:rsid w:val="00F14C46"/>
    <w:rsid w:val="00F1535E"/>
    <w:rsid w:val="00F16227"/>
    <w:rsid w:val="00F2439B"/>
    <w:rsid w:val="00F26161"/>
    <w:rsid w:val="00F274EE"/>
    <w:rsid w:val="00F35664"/>
    <w:rsid w:val="00F37E59"/>
    <w:rsid w:val="00F41DDB"/>
    <w:rsid w:val="00F45AEC"/>
    <w:rsid w:val="00F47219"/>
    <w:rsid w:val="00F50459"/>
    <w:rsid w:val="00F5188D"/>
    <w:rsid w:val="00F55CCF"/>
    <w:rsid w:val="00F55E0B"/>
    <w:rsid w:val="00F56B79"/>
    <w:rsid w:val="00F61F7B"/>
    <w:rsid w:val="00F71504"/>
    <w:rsid w:val="00F71E62"/>
    <w:rsid w:val="00F73C9D"/>
    <w:rsid w:val="00F77F0F"/>
    <w:rsid w:val="00F8033A"/>
    <w:rsid w:val="00F810B0"/>
    <w:rsid w:val="00F815D6"/>
    <w:rsid w:val="00F93F04"/>
    <w:rsid w:val="00F9616A"/>
    <w:rsid w:val="00F96664"/>
    <w:rsid w:val="00FA056A"/>
    <w:rsid w:val="00FA2C79"/>
    <w:rsid w:val="00FA31A1"/>
    <w:rsid w:val="00FA793C"/>
    <w:rsid w:val="00FB4093"/>
    <w:rsid w:val="00FC5414"/>
    <w:rsid w:val="00FC639C"/>
    <w:rsid w:val="00FC70C2"/>
    <w:rsid w:val="00FD2CAC"/>
    <w:rsid w:val="00FD3425"/>
    <w:rsid w:val="00FD5219"/>
    <w:rsid w:val="00FE0F25"/>
    <w:rsid w:val="00FE31BF"/>
    <w:rsid w:val="00FE56A0"/>
    <w:rsid w:val="00FE77EB"/>
    <w:rsid w:val="00FE78C8"/>
    <w:rsid w:val="00FF10D0"/>
    <w:rsid w:val="00FF165F"/>
    <w:rsid w:val="00FF222B"/>
    <w:rsid w:val="00FF36B6"/>
    <w:rsid w:val="00FF4644"/>
    <w:rsid w:val="00FF60E4"/>
    <w:rsid w:val="0133DB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C0201"/>
  <w15:docId w15:val="{03AD9087-050B-4C0E-B2CF-57701A15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7">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D30002"/>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tabs>
        <w:tab w:val="clear" w:pos="720"/>
      </w:tabs>
      <w:spacing w:before="0" w:after="60" w:line="240" w:lineRule="auto"/>
      <w:jc w:val="left"/>
    </w:pPr>
  </w:style>
  <w:style w:type="character" w:styleId="Hyperlink">
    <w:name w:val="Hyperlink"/>
    <w:uiPriority w:val="99"/>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uiPriority w:val="39"/>
    <w:rsid w:val="00E33488"/>
    <w:pPr>
      <w:tabs>
        <w:tab w:val="clear" w:pos="720"/>
        <w:tab w:val="right" w:leader="dot" w:pos="9360"/>
      </w:tabs>
      <w:spacing w:before="0" w:after="0"/>
      <w:ind w:left="1008" w:hanging="648"/>
      <w:jc w:val="left"/>
    </w:pPr>
    <w:rPr>
      <w:rFonts w:eastAsia="Calibri"/>
      <w:iCs/>
      <w:noProof/>
      <w:sz w:val="18"/>
      <w:szCs w:val="20"/>
      <w:lang w:val="en-CA"/>
    </w:rPr>
  </w:style>
  <w:style w:type="paragraph" w:styleId="TOC1">
    <w:name w:val="toc 1"/>
    <w:basedOn w:val="TOC2"/>
    <w:next w:val="Normal"/>
    <w:uiPriority w:val="39"/>
    <w:rsid w:val="009E24E2"/>
    <w:pPr>
      <w:tabs>
        <w:tab w:val="left" w:pos="360"/>
      </w:tabs>
      <w:ind w:left="0" w:firstLine="0"/>
    </w:pPr>
    <w:rPr>
      <w:b/>
      <w:color w:val="1F497D" w:themeColor="text2"/>
      <w:sz w:val="20"/>
    </w:rPr>
  </w:style>
  <w:style w:type="paragraph" w:styleId="TOC3">
    <w:name w:val="toc 3"/>
    <w:basedOn w:val="Normal"/>
    <w:next w:val="Normal"/>
    <w:autoRedefine/>
    <w:uiPriority w:val="39"/>
    <w:rsid w:val="009E24E2"/>
    <w:pPr>
      <w:tabs>
        <w:tab w:val="clear" w:pos="720"/>
        <w:tab w:val="left" w:pos="1584"/>
        <w:tab w:val="right" w:leader="dot" w:pos="9360"/>
      </w:tabs>
      <w:spacing w:before="0" w:after="0"/>
      <w:ind w:left="1584" w:hanging="594"/>
      <w:jc w:val="left"/>
    </w:pPr>
    <w:rPr>
      <w:i/>
      <w:color w:val="1F497D" w:themeColor="text2"/>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uiPriority w:val="39"/>
    <w:rsid w:val="009E24E2"/>
    <w:pPr>
      <w:tabs>
        <w:tab w:val="clear" w:pos="720"/>
        <w:tab w:val="left" w:pos="360"/>
        <w:tab w:val="right" w:leader="dot" w:pos="9360"/>
      </w:tabs>
      <w:spacing w:before="0" w:after="0"/>
      <w:ind w:left="360" w:hanging="360"/>
      <w:jc w:val="left"/>
    </w:pPr>
    <w:rPr>
      <w:rFonts w:eastAsia="Calibri"/>
      <w:b/>
      <w:noProof/>
      <w:color w:val="1F497D" w:themeColor="text2"/>
      <w:szCs w:val="20"/>
      <w:lang w:val="en-CA"/>
    </w:rPr>
  </w:style>
  <w:style w:type="paragraph" w:styleId="TOC5">
    <w:name w:val="toc 5"/>
    <w:basedOn w:val="Normal"/>
    <w:next w:val="Normal"/>
    <w:autoRedefine/>
    <w:uiPriority w:val="39"/>
    <w:rsid w:val="00D30002"/>
    <w:pPr>
      <w:tabs>
        <w:tab w:val="clear" w:pos="720"/>
        <w:tab w:val="left" w:pos="900"/>
        <w:tab w:val="right" w:leader="dot" w:pos="9360"/>
      </w:tabs>
      <w:spacing w:before="0" w:after="0"/>
      <w:ind w:left="900" w:hanging="540"/>
      <w:jc w:val="left"/>
    </w:pPr>
    <w:rPr>
      <w:rFonts w:eastAsia="Calibri"/>
      <w:noProof/>
      <w:sz w:val="18"/>
      <w:szCs w:val="20"/>
      <w:lang w:val="en-CA"/>
    </w:rPr>
  </w:style>
  <w:style w:type="paragraph" w:styleId="TOC6">
    <w:name w:val="toc 6"/>
    <w:basedOn w:val="Normal"/>
    <w:next w:val="Normal"/>
    <w:autoRedefine/>
    <w:uiPriority w:val="39"/>
    <w:rsid w:val="009E24E2"/>
    <w:pPr>
      <w:tabs>
        <w:tab w:val="clear" w:pos="720"/>
        <w:tab w:val="left" w:pos="1620"/>
        <w:tab w:val="right" w:leader="dot" w:pos="9360"/>
      </w:tabs>
      <w:spacing w:before="0" w:after="0"/>
      <w:ind w:left="1627" w:hanging="720"/>
      <w:jc w:val="left"/>
    </w:pPr>
    <w:rPr>
      <w:rFonts w:eastAsia="Calibri"/>
      <w:i/>
      <w:noProof/>
      <w:color w:val="1F497D" w:themeColor="text2"/>
      <w:sz w:val="18"/>
      <w:szCs w:val="20"/>
      <w:lang w:val="en-CA"/>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uiPriority w:val="59"/>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rsid w:val="00752794"/>
    <w:pPr>
      <w:tabs>
        <w:tab w:val="clear" w:pos="720"/>
        <w:tab w:val="center" w:pos="4680"/>
        <w:tab w:val="right" w:pos="9360"/>
      </w:tabs>
    </w:pPr>
  </w:style>
  <w:style w:type="character" w:customStyle="1" w:styleId="HeaderChar">
    <w:name w:val="Header Char"/>
    <w:link w:val="Header"/>
    <w:uiPriority w:val="99"/>
    <w:rsid w:val="00752794"/>
    <w:rPr>
      <w:rFonts w:ascii="Arial" w:eastAsia="Times New Roman" w:hAnsi="Arial"/>
      <w:szCs w:val="24"/>
      <w:lang w:val="en-US" w:eastAsia="en-US"/>
    </w:rPr>
  </w:style>
  <w:style w:type="paragraph" w:styleId="Footer">
    <w:name w:val="footer"/>
    <w:basedOn w:val="Normal"/>
    <w:link w:val="FooterChar"/>
    <w:uiPriority w:val="99"/>
    <w:rsid w:val="00896EC8"/>
    <w:pPr>
      <w:tabs>
        <w:tab w:val="clear" w:pos="720"/>
        <w:tab w:val="center" w:pos="4680"/>
        <w:tab w:val="right" w:pos="9360"/>
      </w:tabs>
      <w:spacing w:before="0" w:after="0" w:line="240" w:lineRule="auto"/>
    </w:pPr>
  </w:style>
  <w:style w:type="character" w:customStyle="1" w:styleId="FooterChar">
    <w:name w:val="Footer Char"/>
    <w:link w:val="Footer"/>
    <w:uiPriority w:val="99"/>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rsid w:val="00B5331E"/>
    <w:pPr>
      <w:spacing w:line="240" w:lineRule="auto"/>
    </w:pPr>
    <w:rPr>
      <w:szCs w:val="20"/>
    </w:rPr>
  </w:style>
  <w:style w:type="character" w:customStyle="1" w:styleId="CommentTextChar">
    <w:name w:val="Comment Text Char"/>
    <w:basedOn w:val="DefaultParagraphFont"/>
    <w:link w:val="CommentText"/>
    <w:uiPriority w:val="99"/>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qFormat/>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paragraph" w:customStyle="1" w:styleId="ReportTitle">
    <w:name w:val="Report Title"/>
    <w:basedOn w:val="Normal"/>
    <w:qFormat/>
    <w:rsid w:val="00D30002"/>
    <w:pPr>
      <w:tabs>
        <w:tab w:val="clear" w:pos="720"/>
        <w:tab w:val="left" w:pos="2560"/>
        <w:tab w:val="left" w:pos="5000"/>
        <w:tab w:val="left" w:pos="5960"/>
      </w:tabs>
      <w:suppressAutoHyphens/>
      <w:autoSpaceDE w:val="0"/>
      <w:autoSpaceDN w:val="0"/>
      <w:adjustRightInd w:val="0"/>
      <w:spacing w:before="4440" w:after="2400" w:line="240" w:lineRule="auto"/>
      <w:jc w:val="left"/>
      <w:textAlignment w:val="center"/>
    </w:pPr>
    <w:rPr>
      <w:rFonts w:eastAsia="Calibri" w:cs="Arial"/>
      <w:color w:val="00407A"/>
      <w:sz w:val="48"/>
      <w:szCs w:val="48"/>
      <w:lang w:eastAsia="en-CA"/>
    </w:rPr>
  </w:style>
  <w:style w:type="paragraph" w:customStyle="1" w:styleId="NumberedHeading1">
    <w:name w:val="Numbered Heading 1"/>
    <w:basedOn w:val="Normal"/>
    <w:next w:val="Normal"/>
    <w:qFormat/>
    <w:rsid w:val="00D30002"/>
    <w:pPr>
      <w:numPr>
        <w:numId w:val="12"/>
      </w:numPr>
      <w:tabs>
        <w:tab w:val="clear" w:pos="720"/>
        <w:tab w:val="left" w:pos="0"/>
      </w:tabs>
      <w:autoSpaceDE w:val="0"/>
      <w:autoSpaceDN w:val="0"/>
      <w:adjustRightInd w:val="0"/>
      <w:spacing w:after="200" w:line="240" w:lineRule="auto"/>
      <w:jc w:val="left"/>
      <w:textAlignment w:val="center"/>
    </w:pPr>
    <w:rPr>
      <w:rFonts w:cs="Arial"/>
      <w:b/>
      <w:bCs/>
      <w:color w:val="00407A"/>
      <w:sz w:val="32"/>
      <w:szCs w:val="32"/>
    </w:rPr>
  </w:style>
  <w:style w:type="paragraph" w:customStyle="1" w:styleId="NumberedHeading2">
    <w:name w:val="Numbered Heading 2"/>
    <w:basedOn w:val="Normal"/>
    <w:next w:val="Normal"/>
    <w:qFormat/>
    <w:rsid w:val="00D30002"/>
    <w:pPr>
      <w:numPr>
        <w:ilvl w:val="1"/>
        <w:numId w:val="12"/>
      </w:numPr>
      <w:tabs>
        <w:tab w:val="clear" w:pos="720"/>
        <w:tab w:val="left" w:pos="0"/>
      </w:tabs>
      <w:suppressAutoHyphens/>
      <w:autoSpaceDE w:val="0"/>
      <w:autoSpaceDN w:val="0"/>
      <w:adjustRightInd w:val="0"/>
      <w:spacing w:line="240" w:lineRule="auto"/>
      <w:jc w:val="left"/>
      <w:textAlignment w:val="center"/>
    </w:pPr>
    <w:rPr>
      <w:rFonts w:cs="Arial"/>
      <w:b/>
      <w:color w:val="00407A"/>
      <w:sz w:val="24"/>
      <w:szCs w:val="48"/>
    </w:rPr>
  </w:style>
  <w:style w:type="paragraph" w:customStyle="1" w:styleId="NumberedHeading3">
    <w:name w:val="Numbered Heading 3"/>
    <w:basedOn w:val="Normal"/>
    <w:next w:val="Normal"/>
    <w:qFormat/>
    <w:rsid w:val="00D30002"/>
    <w:pPr>
      <w:numPr>
        <w:ilvl w:val="2"/>
        <w:numId w:val="12"/>
      </w:numPr>
      <w:tabs>
        <w:tab w:val="clear" w:pos="720"/>
        <w:tab w:val="left" w:pos="0"/>
      </w:tabs>
      <w:suppressAutoHyphens/>
      <w:autoSpaceDE w:val="0"/>
      <w:autoSpaceDN w:val="0"/>
      <w:adjustRightInd w:val="0"/>
      <w:spacing w:after="60" w:line="240" w:lineRule="auto"/>
      <w:jc w:val="left"/>
      <w:textAlignment w:val="center"/>
    </w:pPr>
    <w:rPr>
      <w:rFonts w:cs="Arial"/>
      <w:b/>
      <w:i/>
      <w:color w:val="00407A"/>
      <w:szCs w:val="20"/>
    </w:rPr>
  </w:style>
  <w:style w:type="character" w:styleId="CommentReference">
    <w:name w:val="annotation reference"/>
    <w:basedOn w:val="DefaultParagraphFont"/>
    <w:uiPriority w:val="99"/>
    <w:semiHidden/>
    <w:rsid w:val="003313C2"/>
    <w:rPr>
      <w:sz w:val="16"/>
      <w:szCs w:val="16"/>
    </w:rPr>
  </w:style>
  <w:style w:type="character" w:styleId="Strong">
    <w:name w:val="Strong"/>
    <w:basedOn w:val="DefaultParagraphFont"/>
    <w:uiPriority w:val="22"/>
    <w:qFormat/>
    <w:rsid w:val="00074065"/>
    <w:rPr>
      <w:b/>
      <w:bCs/>
    </w:rPr>
  </w:style>
  <w:style w:type="paragraph" w:customStyle="1" w:styleId="BodyText0">
    <w:name w:val="#BodyText"/>
    <w:basedOn w:val="Normal"/>
    <w:qFormat/>
    <w:rsid w:val="00713F3F"/>
    <w:pPr>
      <w:tabs>
        <w:tab w:val="clear" w:pos="720"/>
      </w:tabs>
      <w:spacing w:before="0" w:after="240" w:line="240" w:lineRule="auto"/>
    </w:pPr>
    <w:rPr>
      <w:rFonts w:ascii="Times New Roman" w:eastAsia="PMingLiU" w:hAnsi="Times New Roman"/>
      <w:sz w:val="24"/>
      <w:szCs w:val="20"/>
      <w:lang w:val="en-CA" w:eastAsia="en-CA"/>
    </w:rPr>
  </w:style>
  <w:style w:type="paragraph" w:customStyle="1" w:styleId="Article1L1">
    <w:name w:val="Article1_L1"/>
    <w:basedOn w:val="Normal"/>
    <w:next w:val="Article1L2"/>
    <w:uiPriority w:val="28"/>
    <w:qFormat/>
    <w:rsid w:val="00713F3F"/>
    <w:pPr>
      <w:keepNext/>
      <w:numPr>
        <w:numId w:val="23"/>
      </w:numPr>
      <w:spacing w:before="0" w:after="360" w:line="240" w:lineRule="auto"/>
      <w:ind w:left="0" w:firstLine="0"/>
      <w:jc w:val="center"/>
      <w:outlineLvl w:val="0"/>
    </w:pPr>
    <w:rPr>
      <w:rFonts w:ascii="Times New Roman" w:eastAsiaTheme="minorEastAsia" w:hAnsi="Times New Roman"/>
      <w:b/>
      <w:caps/>
      <w:color w:val="000000"/>
      <w:sz w:val="24"/>
      <w:lang w:val="en-CA" w:eastAsia="zh-CN"/>
    </w:rPr>
  </w:style>
  <w:style w:type="paragraph" w:customStyle="1" w:styleId="Article1L2">
    <w:name w:val="Article1_L2"/>
    <w:basedOn w:val="Normal"/>
    <w:next w:val="Article1L3"/>
    <w:uiPriority w:val="28"/>
    <w:qFormat/>
    <w:rsid w:val="00713F3F"/>
    <w:pPr>
      <w:keepNext/>
      <w:numPr>
        <w:ilvl w:val="1"/>
        <w:numId w:val="23"/>
      </w:numPr>
      <w:tabs>
        <w:tab w:val="clear" w:pos="720"/>
      </w:tabs>
      <w:kinsoku w:val="0"/>
      <w:overflowPunct w:val="0"/>
      <w:autoSpaceDE w:val="0"/>
      <w:autoSpaceDN w:val="0"/>
      <w:spacing w:before="480" w:after="240" w:line="240" w:lineRule="auto"/>
      <w:ind w:left="720"/>
      <w:outlineLvl w:val="1"/>
    </w:pPr>
    <w:rPr>
      <w:rFonts w:ascii="Times New Roman" w:eastAsiaTheme="minorEastAsia" w:hAnsi="Times New Roman"/>
      <w:b/>
      <w:color w:val="000000"/>
      <w:sz w:val="24"/>
      <w:lang w:val="en-CA" w:eastAsia="zh-CN"/>
    </w:rPr>
  </w:style>
  <w:style w:type="paragraph" w:customStyle="1" w:styleId="Article1L3">
    <w:name w:val="Article1_L3"/>
    <w:basedOn w:val="Normal"/>
    <w:uiPriority w:val="28"/>
    <w:qFormat/>
    <w:rsid w:val="00713F3F"/>
    <w:pPr>
      <w:numPr>
        <w:ilvl w:val="2"/>
        <w:numId w:val="23"/>
      </w:numPr>
      <w:tabs>
        <w:tab w:val="clear" w:pos="720"/>
      </w:tabs>
      <w:spacing w:before="0" w:after="240" w:line="240" w:lineRule="auto"/>
      <w:outlineLvl w:val="2"/>
    </w:pPr>
    <w:rPr>
      <w:rFonts w:ascii="Times New Roman" w:eastAsia="PMingLiU" w:hAnsi="Times New Roman"/>
      <w:color w:val="000000"/>
      <w:sz w:val="24"/>
      <w:lang w:val="en-CA"/>
    </w:rPr>
  </w:style>
  <w:style w:type="paragraph" w:customStyle="1" w:styleId="Article1L4">
    <w:name w:val="Article1_L4"/>
    <w:basedOn w:val="Normal"/>
    <w:uiPriority w:val="28"/>
    <w:qFormat/>
    <w:rsid w:val="00713F3F"/>
    <w:pPr>
      <w:numPr>
        <w:ilvl w:val="3"/>
        <w:numId w:val="23"/>
      </w:numPr>
      <w:tabs>
        <w:tab w:val="clear" w:pos="720"/>
      </w:tabs>
      <w:spacing w:before="0" w:after="240" w:line="240" w:lineRule="auto"/>
      <w:outlineLvl w:val="3"/>
    </w:pPr>
    <w:rPr>
      <w:rFonts w:ascii="Times New Roman" w:eastAsia="PMingLiU" w:hAnsi="Times New Roman"/>
      <w:color w:val="000000"/>
      <w:sz w:val="24"/>
      <w:lang w:val="en-CA"/>
    </w:rPr>
  </w:style>
  <w:style w:type="paragraph" w:customStyle="1" w:styleId="Article1L5">
    <w:name w:val="Article1_L5"/>
    <w:basedOn w:val="Normal"/>
    <w:uiPriority w:val="28"/>
    <w:qFormat/>
    <w:rsid w:val="00713F3F"/>
    <w:pPr>
      <w:numPr>
        <w:ilvl w:val="4"/>
        <w:numId w:val="23"/>
      </w:numPr>
      <w:tabs>
        <w:tab w:val="clear" w:pos="720"/>
      </w:tabs>
      <w:spacing w:before="0" w:after="240" w:line="240" w:lineRule="auto"/>
      <w:ind w:left="2880" w:hanging="720"/>
      <w:outlineLvl w:val="4"/>
    </w:pPr>
    <w:rPr>
      <w:rFonts w:ascii="Times New Roman" w:eastAsiaTheme="minorEastAsia" w:hAnsi="Times New Roman"/>
      <w:color w:val="000000"/>
      <w:sz w:val="24"/>
      <w:lang w:val="en-CA" w:eastAsia="zh-CN"/>
    </w:rPr>
  </w:style>
  <w:style w:type="paragraph" w:customStyle="1" w:styleId="Article1L6">
    <w:name w:val="Article1_L6"/>
    <w:basedOn w:val="Normal"/>
    <w:uiPriority w:val="28"/>
    <w:qFormat/>
    <w:rsid w:val="00713F3F"/>
    <w:pPr>
      <w:numPr>
        <w:ilvl w:val="5"/>
        <w:numId w:val="23"/>
      </w:numPr>
      <w:tabs>
        <w:tab w:val="clear" w:pos="720"/>
      </w:tabs>
      <w:spacing w:before="0" w:after="240" w:line="240" w:lineRule="auto"/>
      <w:ind w:left="3600" w:hanging="720"/>
      <w:outlineLvl w:val="5"/>
    </w:pPr>
    <w:rPr>
      <w:rFonts w:ascii="Times New Roman" w:eastAsiaTheme="minorEastAsia" w:hAnsi="Times New Roman"/>
      <w:color w:val="000000"/>
      <w:sz w:val="24"/>
      <w:lang w:val="en-CA" w:eastAsia="zh-CN"/>
    </w:rPr>
  </w:style>
  <w:style w:type="paragraph" w:customStyle="1" w:styleId="Article1L7">
    <w:name w:val="Article1_L7"/>
    <w:basedOn w:val="Normal"/>
    <w:uiPriority w:val="28"/>
    <w:qFormat/>
    <w:rsid w:val="00713F3F"/>
    <w:pPr>
      <w:numPr>
        <w:ilvl w:val="6"/>
        <w:numId w:val="23"/>
      </w:numPr>
      <w:tabs>
        <w:tab w:val="clear" w:pos="720"/>
      </w:tabs>
      <w:spacing w:before="0" w:after="240" w:line="240" w:lineRule="auto"/>
      <w:outlineLvl w:val="6"/>
    </w:pPr>
    <w:rPr>
      <w:rFonts w:ascii="Times New Roman" w:eastAsia="PMingLiU" w:hAnsi="Times New Roman"/>
      <w:sz w:val="24"/>
      <w:lang w:val="en-CA"/>
    </w:rPr>
  </w:style>
  <w:style w:type="paragraph" w:customStyle="1" w:styleId="Article1L8">
    <w:name w:val="Article1_L8"/>
    <w:basedOn w:val="Normal"/>
    <w:uiPriority w:val="28"/>
    <w:qFormat/>
    <w:rsid w:val="00713F3F"/>
    <w:pPr>
      <w:numPr>
        <w:ilvl w:val="7"/>
        <w:numId w:val="23"/>
      </w:numPr>
      <w:tabs>
        <w:tab w:val="clear" w:pos="720"/>
      </w:tabs>
      <w:spacing w:before="0" w:after="240" w:line="240" w:lineRule="auto"/>
      <w:outlineLvl w:val="7"/>
    </w:pPr>
    <w:rPr>
      <w:rFonts w:ascii="Times New Roman" w:eastAsia="PMingLiU" w:hAnsi="Times New Roman"/>
      <w:sz w:val="24"/>
      <w:lang w:val="en-CA"/>
    </w:rPr>
  </w:style>
  <w:style w:type="paragraph" w:customStyle="1" w:styleId="Article1L9">
    <w:name w:val="Article1_L9"/>
    <w:basedOn w:val="Normal"/>
    <w:uiPriority w:val="28"/>
    <w:qFormat/>
    <w:rsid w:val="00713F3F"/>
    <w:pPr>
      <w:numPr>
        <w:ilvl w:val="8"/>
        <w:numId w:val="23"/>
      </w:numPr>
      <w:tabs>
        <w:tab w:val="clear" w:pos="720"/>
      </w:tabs>
      <w:spacing w:before="0" w:after="240" w:line="240" w:lineRule="auto"/>
      <w:outlineLvl w:val="8"/>
    </w:pPr>
    <w:rPr>
      <w:rFonts w:ascii="Times New Roman" w:eastAsia="PMingLiU" w:hAnsi="Times New Roman"/>
      <w:sz w:val="24"/>
      <w:lang w:val="en-CA"/>
    </w:rPr>
  </w:style>
  <w:style w:type="numbering" w:customStyle="1" w:styleId="Article1List">
    <w:name w:val="Article1. List"/>
    <w:basedOn w:val="NoList"/>
    <w:rsid w:val="00713F3F"/>
    <w:pPr>
      <w:numPr>
        <w:numId w:val="29"/>
      </w:numPr>
    </w:pPr>
  </w:style>
  <w:style w:type="paragraph" w:customStyle="1" w:styleId="Legal3L1">
    <w:name w:val="Legal3_L1"/>
    <w:basedOn w:val="Normal"/>
    <w:next w:val="Legal3L2"/>
    <w:uiPriority w:val="28"/>
    <w:qFormat/>
    <w:rsid w:val="00713F3F"/>
    <w:pPr>
      <w:numPr>
        <w:numId w:val="24"/>
      </w:numPr>
      <w:spacing w:before="0" w:after="240" w:line="240" w:lineRule="auto"/>
      <w:outlineLvl w:val="0"/>
    </w:pPr>
    <w:rPr>
      <w:rFonts w:ascii="Times New Roman" w:eastAsia="PMingLiU" w:hAnsi="Times New Roman"/>
      <w:b/>
      <w:color w:val="000000"/>
      <w:sz w:val="24"/>
      <w:lang w:val="en-CA"/>
    </w:rPr>
  </w:style>
  <w:style w:type="paragraph" w:customStyle="1" w:styleId="Legal3L2">
    <w:name w:val="Legal3_L2"/>
    <w:basedOn w:val="Normal"/>
    <w:uiPriority w:val="28"/>
    <w:qFormat/>
    <w:rsid w:val="00713F3F"/>
    <w:pPr>
      <w:numPr>
        <w:ilvl w:val="1"/>
        <w:numId w:val="24"/>
      </w:numPr>
      <w:tabs>
        <w:tab w:val="clear" w:pos="720"/>
      </w:tabs>
      <w:spacing w:before="0" w:after="240" w:line="240" w:lineRule="auto"/>
      <w:outlineLvl w:val="1"/>
    </w:pPr>
    <w:rPr>
      <w:rFonts w:ascii="Times New Roman" w:eastAsia="PMingLiU" w:hAnsi="Times New Roman"/>
      <w:b/>
      <w:color w:val="000000"/>
      <w:sz w:val="24"/>
      <w:lang w:val="en-CA"/>
    </w:rPr>
  </w:style>
  <w:style w:type="paragraph" w:customStyle="1" w:styleId="Legal3L3">
    <w:name w:val="Legal3_L3"/>
    <w:basedOn w:val="Normal"/>
    <w:uiPriority w:val="28"/>
    <w:qFormat/>
    <w:rsid w:val="00713F3F"/>
    <w:pPr>
      <w:numPr>
        <w:ilvl w:val="2"/>
        <w:numId w:val="24"/>
      </w:numPr>
      <w:tabs>
        <w:tab w:val="clear" w:pos="720"/>
      </w:tabs>
      <w:spacing w:before="0" w:after="240" w:line="240" w:lineRule="auto"/>
      <w:ind w:hanging="1080"/>
      <w:outlineLvl w:val="2"/>
    </w:pPr>
    <w:rPr>
      <w:rFonts w:ascii="Times New Roman" w:eastAsia="PMingLiU" w:hAnsi="Times New Roman"/>
      <w:b/>
      <w:color w:val="000000"/>
      <w:sz w:val="24"/>
      <w:lang w:val="en-CA"/>
    </w:rPr>
  </w:style>
  <w:style w:type="paragraph" w:customStyle="1" w:styleId="Legal3L4">
    <w:name w:val="Legal3_L4"/>
    <w:basedOn w:val="Normal"/>
    <w:uiPriority w:val="28"/>
    <w:qFormat/>
    <w:rsid w:val="00713F3F"/>
    <w:pPr>
      <w:numPr>
        <w:ilvl w:val="3"/>
        <w:numId w:val="24"/>
      </w:numPr>
      <w:tabs>
        <w:tab w:val="clear" w:pos="720"/>
      </w:tabs>
      <w:spacing w:before="0" w:after="240" w:line="240" w:lineRule="auto"/>
      <w:outlineLvl w:val="3"/>
    </w:pPr>
    <w:rPr>
      <w:rFonts w:ascii="Times New Roman" w:eastAsia="PMingLiU" w:hAnsi="Times New Roman"/>
      <w:color w:val="000000"/>
      <w:sz w:val="24"/>
      <w:lang w:val="en-CA"/>
    </w:rPr>
  </w:style>
  <w:style w:type="paragraph" w:customStyle="1" w:styleId="Legal3L5">
    <w:name w:val="Legal3_L5"/>
    <w:basedOn w:val="Normal"/>
    <w:uiPriority w:val="28"/>
    <w:qFormat/>
    <w:rsid w:val="00713F3F"/>
    <w:pPr>
      <w:numPr>
        <w:ilvl w:val="4"/>
        <w:numId w:val="24"/>
      </w:numPr>
      <w:tabs>
        <w:tab w:val="clear" w:pos="720"/>
      </w:tabs>
      <w:spacing w:before="0" w:after="240" w:line="240" w:lineRule="auto"/>
      <w:ind w:hanging="720"/>
      <w:outlineLvl w:val="4"/>
    </w:pPr>
    <w:rPr>
      <w:rFonts w:ascii="Times New Roman" w:eastAsia="PMingLiU" w:hAnsi="Times New Roman"/>
      <w:color w:val="000000"/>
      <w:sz w:val="24"/>
      <w:lang w:val="en-CA"/>
    </w:rPr>
  </w:style>
  <w:style w:type="paragraph" w:customStyle="1" w:styleId="Legal3L6">
    <w:name w:val="Legal3_L6"/>
    <w:basedOn w:val="Normal"/>
    <w:uiPriority w:val="28"/>
    <w:qFormat/>
    <w:rsid w:val="00713F3F"/>
    <w:pPr>
      <w:numPr>
        <w:ilvl w:val="5"/>
        <w:numId w:val="24"/>
      </w:numPr>
      <w:tabs>
        <w:tab w:val="clear" w:pos="720"/>
      </w:tabs>
      <w:spacing w:before="0" w:after="240" w:line="240" w:lineRule="auto"/>
      <w:outlineLvl w:val="5"/>
    </w:pPr>
    <w:rPr>
      <w:rFonts w:ascii="Times New Roman" w:eastAsia="PMingLiU" w:hAnsi="Times New Roman" w:cs="Arial"/>
      <w:sz w:val="24"/>
      <w:lang w:val="en-CA"/>
    </w:rPr>
  </w:style>
  <w:style w:type="paragraph" w:customStyle="1" w:styleId="Legal3L7">
    <w:name w:val="Legal3_L7"/>
    <w:basedOn w:val="Normal"/>
    <w:uiPriority w:val="28"/>
    <w:qFormat/>
    <w:rsid w:val="00713F3F"/>
    <w:pPr>
      <w:numPr>
        <w:ilvl w:val="6"/>
        <w:numId w:val="24"/>
      </w:numPr>
      <w:tabs>
        <w:tab w:val="clear" w:pos="720"/>
      </w:tabs>
      <w:spacing w:before="0" w:after="240" w:line="240" w:lineRule="auto"/>
      <w:outlineLvl w:val="6"/>
    </w:pPr>
    <w:rPr>
      <w:rFonts w:ascii="Times New Roman" w:eastAsia="PMingLiU" w:hAnsi="Times New Roman" w:cs="Arial"/>
      <w:sz w:val="24"/>
      <w:lang w:val="en-CA"/>
    </w:rPr>
  </w:style>
  <w:style w:type="paragraph" w:customStyle="1" w:styleId="Legal3L8">
    <w:name w:val="Legal3_L8"/>
    <w:basedOn w:val="Normal"/>
    <w:uiPriority w:val="28"/>
    <w:qFormat/>
    <w:rsid w:val="00713F3F"/>
    <w:pPr>
      <w:numPr>
        <w:ilvl w:val="7"/>
        <w:numId w:val="24"/>
      </w:numPr>
      <w:tabs>
        <w:tab w:val="clear" w:pos="720"/>
      </w:tabs>
      <w:spacing w:before="0" w:after="240" w:line="240" w:lineRule="auto"/>
      <w:outlineLvl w:val="7"/>
    </w:pPr>
    <w:rPr>
      <w:rFonts w:ascii="Times New Roman" w:eastAsia="PMingLiU" w:hAnsi="Times New Roman" w:cs="Arial"/>
      <w:sz w:val="24"/>
      <w:lang w:val="en-CA"/>
    </w:rPr>
  </w:style>
  <w:style w:type="paragraph" w:customStyle="1" w:styleId="Legal3L9">
    <w:name w:val="Legal3_L9"/>
    <w:basedOn w:val="Normal"/>
    <w:uiPriority w:val="28"/>
    <w:qFormat/>
    <w:rsid w:val="00713F3F"/>
    <w:pPr>
      <w:numPr>
        <w:ilvl w:val="8"/>
        <w:numId w:val="24"/>
      </w:numPr>
      <w:tabs>
        <w:tab w:val="clear" w:pos="720"/>
      </w:tabs>
      <w:spacing w:before="0" w:after="240" w:line="240" w:lineRule="auto"/>
      <w:outlineLvl w:val="8"/>
    </w:pPr>
    <w:rPr>
      <w:rFonts w:ascii="Times New Roman" w:eastAsia="PMingLiU" w:hAnsi="Times New Roman" w:cs="Arial"/>
      <w:sz w:val="24"/>
      <w:lang w:val="en-CA"/>
    </w:rPr>
  </w:style>
  <w:style w:type="numbering" w:customStyle="1" w:styleId="Legal3List">
    <w:name w:val="Legal3. List"/>
    <w:basedOn w:val="NoList"/>
    <w:rsid w:val="00713F3F"/>
    <w:pPr>
      <w:numPr>
        <w:numId w:val="24"/>
      </w:numPr>
    </w:pPr>
  </w:style>
  <w:style w:type="paragraph" w:styleId="Revision">
    <w:name w:val="Revision"/>
    <w:hidden/>
    <w:uiPriority w:val="99"/>
    <w:semiHidden/>
    <w:rsid w:val="00713F3F"/>
    <w:rPr>
      <w:rFonts w:ascii="Arial" w:eastAsia="Arial" w:hAnsi="Arial" w:cs="Arial"/>
      <w:sz w:val="22"/>
      <w:szCs w:val="22"/>
      <w:lang w:val="en-US" w:eastAsia="en-US"/>
    </w:rPr>
  </w:style>
  <w:style w:type="paragraph" w:customStyle="1" w:styleId="Default">
    <w:name w:val="Default"/>
    <w:rsid w:val="001D50A5"/>
    <w:pPr>
      <w:autoSpaceDE w:val="0"/>
      <w:autoSpaceDN w:val="0"/>
      <w:adjustRightInd w:val="0"/>
    </w:pPr>
    <w:rPr>
      <w:rFonts w:ascii="Arial" w:hAnsi="Arial" w:cs="Arial"/>
      <w:color w:val="000000"/>
      <w:sz w:val="24"/>
      <w:szCs w:val="24"/>
      <w:lang w:val="en-US"/>
    </w:rPr>
  </w:style>
  <w:style w:type="character" w:customStyle="1" w:styleId="Prompt">
    <w:name w:val="Prompt"/>
    <w:rsid w:val="009141C9"/>
    <w:rPr>
      <w:color w:val="0000FF"/>
    </w:rPr>
  </w:style>
  <w:style w:type="table" w:customStyle="1" w:styleId="TableGrid1">
    <w:name w:val="Table Grid1"/>
    <w:basedOn w:val="TableNormal"/>
    <w:next w:val="TableGrid"/>
    <w:uiPriority w:val="99"/>
    <w:unhideWhenUsed/>
    <w:rsid w:val="004770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F00CA"/>
    <w:rPr>
      <w:color w:val="605E5C"/>
      <w:shd w:val="clear" w:color="auto" w:fill="E1DFDD"/>
    </w:rPr>
  </w:style>
  <w:style w:type="paragraph" w:customStyle="1" w:styleId="DocsID">
    <w:name w:val="DocsID"/>
    <w:basedOn w:val="Normal"/>
    <w:qFormat/>
    <w:rsid w:val="00967B6A"/>
    <w:pPr>
      <w:tabs>
        <w:tab w:val="clear" w:pos="720"/>
      </w:tabs>
      <w:spacing w:before="0" w:after="0" w:line="240" w:lineRule="auto"/>
      <w:jc w:val="left"/>
    </w:pPr>
    <w:rPr>
      <w:rFonts w:cs="Arial"/>
      <w:sz w:val="12"/>
      <w:szCs w:val="20"/>
      <w:lang w:val="en-CA"/>
    </w:rPr>
  </w:style>
  <w:style w:type="character" w:customStyle="1" w:styleId="UnresolvedMention2">
    <w:name w:val="Unresolved Mention2"/>
    <w:basedOn w:val="DefaultParagraphFont"/>
    <w:uiPriority w:val="99"/>
    <w:semiHidden/>
    <w:unhideWhenUsed/>
    <w:rsid w:val="00377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465">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486867774">
      <w:bodyDiv w:val="1"/>
      <w:marLeft w:val="0"/>
      <w:marRight w:val="0"/>
      <w:marTop w:val="0"/>
      <w:marBottom w:val="0"/>
      <w:divBdr>
        <w:top w:val="none" w:sz="0" w:space="0" w:color="auto"/>
        <w:left w:val="none" w:sz="0" w:space="0" w:color="auto"/>
        <w:bottom w:val="none" w:sz="0" w:space="0" w:color="auto"/>
        <w:right w:val="none" w:sz="0" w:space="0" w:color="auto"/>
      </w:divBdr>
      <w:divsChild>
        <w:div w:id="1982886654">
          <w:marLeft w:val="0"/>
          <w:marRight w:val="0"/>
          <w:marTop w:val="0"/>
          <w:marBottom w:val="0"/>
          <w:divBdr>
            <w:top w:val="none" w:sz="0" w:space="0" w:color="auto"/>
            <w:left w:val="none" w:sz="0" w:space="0" w:color="auto"/>
            <w:bottom w:val="none" w:sz="0" w:space="0" w:color="auto"/>
            <w:right w:val="none" w:sz="0" w:space="0" w:color="auto"/>
          </w:divBdr>
        </w:div>
      </w:divsChild>
    </w:div>
    <w:div w:id="784229800">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897472992">
      <w:bodyDiv w:val="1"/>
      <w:marLeft w:val="0"/>
      <w:marRight w:val="0"/>
      <w:marTop w:val="0"/>
      <w:marBottom w:val="0"/>
      <w:divBdr>
        <w:top w:val="none" w:sz="0" w:space="0" w:color="auto"/>
        <w:left w:val="none" w:sz="0" w:space="0" w:color="auto"/>
        <w:bottom w:val="none" w:sz="0" w:space="0" w:color="auto"/>
        <w:right w:val="none" w:sz="0" w:space="0" w:color="auto"/>
      </w:divBdr>
    </w:div>
    <w:div w:id="922495383">
      <w:bodyDiv w:val="1"/>
      <w:marLeft w:val="0"/>
      <w:marRight w:val="0"/>
      <w:marTop w:val="0"/>
      <w:marBottom w:val="0"/>
      <w:divBdr>
        <w:top w:val="none" w:sz="0" w:space="0" w:color="auto"/>
        <w:left w:val="none" w:sz="0" w:space="0" w:color="auto"/>
        <w:bottom w:val="none" w:sz="0" w:space="0" w:color="auto"/>
        <w:right w:val="none" w:sz="0" w:space="0" w:color="auto"/>
      </w:divBdr>
    </w:div>
    <w:div w:id="931663417">
      <w:bodyDiv w:val="1"/>
      <w:marLeft w:val="0"/>
      <w:marRight w:val="0"/>
      <w:marTop w:val="0"/>
      <w:marBottom w:val="0"/>
      <w:divBdr>
        <w:top w:val="none" w:sz="0" w:space="0" w:color="auto"/>
        <w:left w:val="none" w:sz="0" w:space="0" w:color="auto"/>
        <w:bottom w:val="none" w:sz="0" w:space="0" w:color="auto"/>
        <w:right w:val="none" w:sz="0" w:space="0" w:color="auto"/>
      </w:divBdr>
      <w:divsChild>
        <w:div w:id="529487446">
          <w:marLeft w:val="0"/>
          <w:marRight w:val="0"/>
          <w:marTop w:val="0"/>
          <w:marBottom w:val="0"/>
          <w:divBdr>
            <w:top w:val="none" w:sz="0" w:space="0" w:color="auto"/>
            <w:left w:val="none" w:sz="0" w:space="0" w:color="auto"/>
            <w:bottom w:val="none" w:sz="0" w:space="0" w:color="auto"/>
            <w:right w:val="none" w:sz="0" w:space="0" w:color="auto"/>
          </w:divBdr>
        </w:div>
      </w:divsChild>
    </w:div>
    <w:div w:id="953292980">
      <w:bodyDiv w:val="1"/>
      <w:marLeft w:val="0"/>
      <w:marRight w:val="0"/>
      <w:marTop w:val="0"/>
      <w:marBottom w:val="0"/>
      <w:divBdr>
        <w:top w:val="none" w:sz="0" w:space="0" w:color="auto"/>
        <w:left w:val="none" w:sz="0" w:space="0" w:color="auto"/>
        <w:bottom w:val="none" w:sz="0" w:space="0" w:color="auto"/>
        <w:right w:val="none" w:sz="0" w:space="0" w:color="auto"/>
      </w:divBdr>
      <w:divsChild>
        <w:div w:id="380523320">
          <w:marLeft w:val="0"/>
          <w:marRight w:val="0"/>
          <w:marTop w:val="0"/>
          <w:marBottom w:val="0"/>
          <w:divBdr>
            <w:top w:val="none" w:sz="0" w:space="0" w:color="auto"/>
            <w:left w:val="none" w:sz="0" w:space="0" w:color="auto"/>
            <w:bottom w:val="none" w:sz="0" w:space="0" w:color="auto"/>
            <w:right w:val="none" w:sz="0" w:space="0" w:color="auto"/>
          </w:divBdr>
        </w:div>
      </w:divsChild>
    </w:div>
    <w:div w:id="1137071626">
      <w:bodyDiv w:val="1"/>
      <w:marLeft w:val="0"/>
      <w:marRight w:val="0"/>
      <w:marTop w:val="0"/>
      <w:marBottom w:val="0"/>
      <w:divBdr>
        <w:top w:val="none" w:sz="0" w:space="0" w:color="auto"/>
        <w:left w:val="none" w:sz="0" w:space="0" w:color="auto"/>
        <w:bottom w:val="none" w:sz="0" w:space="0" w:color="auto"/>
        <w:right w:val="none" w:sz="0" w:space="0" w:color="auto"/>
      </w:divBdr>
      <w:divsChild>
        <w:div w:id="41029945">
          <w:marLeft w:val="0"/>
          <w:marRight w:val="0"/>
          <w:marTop w:val="0"/>
          <w:marBottom w:val="0"/>
          <w:divBdr>
            <w:top w:val="none" w:sz="0" w:space="0" w:color="auto"/>
            <w:left w:val="none" w:sz="0" w:space="0" w:color="auto"/>
            <w:bottom w:val="none" w:sz="0" w:space="0" w:color="auto"/>
            <w:right w:val="none" w:sz="0" w:space="0" w:color="auto"/>
          </w:divBdr>
        </w:div>
      </w:divsChild>
    </w:div>
    <w:div w:id="1216313057">
      <w:bodyDiv w:val="1"/>
      <w:marLeft w:val="0"/>
      <w:marRight w:val="0"/>
      <w:marTop w:val="0"/>
      <w:marBottom w:val="0"/>
      <w:divBdr>
        <w:top w:val="none" w:sz="0" w:space="0" w:color="auto"/>
        <w:left w:val="none" w:sz="0" w:space="0" w:color="auto"/>
        <w:bottom w:val="none" w:sz="0" w:space="0" w:color="auto"/>
        <w:right w:val="none" w:sz="0" w:space="0" w:color="auto"/>
      </w:divBdr>
      <w:divsChild>
        <w:div w:id="1121268201">
          <w:marLeft w:val="0"/>
          <w:marRight w:val="0"/>
          <w:marTop w:val="0"/>
          <w:marBottom w:val="0"/>
          <w:divBdr>
            <w:top w:val="none" w:sz="0" w:space="0" w:color="auto"/>
            <w:left w:val="none" w:sz="0" w:space="0" w:color="auto"/>
            <w:bottom w:val="none" w:sz="0" w:space="0" w:color="auto"/>
            <w:right w:val="none" w:sz="0" w:space="0" w:color="auto"/>
          </w:divBdr>
        </w:div>
      </w:divsChild>
    </w:div>
    <w:div w:id="1366708472">
      <w:bodyDiv w:val="1"/>
      <w:marLeft w:val="0"/>
      <w:marRight w:val="0"/>
      <w:marTop w:val="0"/>
      <w:marBottom w:val="0"/>
      <w:divBdr>
        <w:top w:val="none" w:sz="0" w:space="0" w:color="auto"/>
        <w:left w:val="none" w:sz="0" w:space="0" w:color="auto"/>
        <w:bottom w:val="none" w:sz="0" w:space="0" w:color="auto"/>
        <w:right w:val="none" w:sz="0" w:space="0" w:color="auto"/>
      </w:divBdr>
      <w:divsChild>
        <w:div w:id="240409802">
          <w:marLeft w:val="0"/>
          <w:marRight w:val="0"/>
          <w:marTop w:val="0"/>
          <w:marBottom w:val="0"/>
          <w:divBdr>
            <w:top w:val="none" w:sz="0" w:space="0" w:color="auto"/>
            <w:left w:val="none" w:sz="0" w:space="0" w:color="auto"/>
            <w:bottom w:val="none" w:sz="0" w:space="0" w:color="auto"/>
            <w:right w:val="none" w:sz="0" w:space="0" w:color="auto"/>
          </w:divBdr>
        </w:div>
      </w:divsChild>
    </w:div>
    <w:div w:id="1436050289">
      <w:bodyDiv w:val="1"/>
      <w:marLeft w:val="0"/>
      <w:marRight w:val="0"/>
      <w:marTop w:val="0"/>
      <w:marBottom w:val="0"/>
      <w:divBdr>
        <w:top w:val="none" w:sz="0" w:space="0" w:color="auto"/>
        <w:left w:val="none" w:sz="0" w:space="0" w:color="auto"/>
        <w:bottom w:val="none" w:sz="0" w:space="0" w:color="auto"/>
        <w:right w:val="none" w:sz="0" w:space="0" w:color="auto"/>
      </w:divBdr>
      <w:divsChild>
        <w:div w:id="1097871779">
          <w:marLeft w:val="0"/>
          <w:marRight w:val="0"/>
          <w:marTop w:val="0"/>
          <w:marBottom w:val="0"/>
          <w:divBdr>
            <w:top w:val="none" w:sz="0" w:space="0" w:color="auto"/>
            <w:left w:val="none" w:sz="0" w:space="0" w:color="auto"/>
            <w:bottom w:val="none" w:sz="0" w:space="0" w:color="auto"/>
            <w:right w:val="none" w:sz="0" w:space="0" w:color="auto"/>
          </w:divBdr>
        </w:div>
      </w:divsChild>
    </w:div>
    <w:div w:id="1470976427">
      <w:bodyDiv w:val="1"/>
      <w:marLeft w:val="0"/>
      <w:marRight w:val="0"/>
      <w:marTop w:val="0"/>
      <w:marBottom w:val="0"/>
      <w:divBdr>
        <w:top w:val="none" w:sz="0" w:space="0" w:color="auto"/>
        <w:left w:val="none" w:sz="0" w:space="0" w:color="auto"/>
        <w:bottom w:val="none" w:sz="0" w:space="0" w:color="auto"/>
        <w:right w:val="none" w:sz="0" w:space="0" w:color="auto"/>
      </w:divBdr>
      <w:divsChild>
        <w:div w:id="1320038866">
          <w:marLeft w:val="0"/>
          <w:marRight w:val="0"/>
          <w:marTop w:val="0"/>
          <w:marBottom w:val="0"/>
          <w:divBdr>
            <w:top w:val="none" w:sz="0" w:space="0" w:color="auto"/>
            <w:left w:val="none" w:sz="0" w:space="0" w:color="auto"/>
            <w:bottom w:val="none" w:sz="0" w:space="0" w:color="auto"/>
            <w:right w:val="none" w:sz="0" w:space="0" w:color="auto"/>
          </w:divBdr>
        </w:div>
      </w:divsChild>
    </w:div>
    <w:div w:id="1531215044">
      <w:bodyDiv w:val="1"/>
      <w:marLeft w:val="0"/>
      <w:marRight w:val="0"/>
      <w:marTop w:val="0"/>
      <w:marBottom w:val="0"/>
      <w:divBdr>
        <w:top w:val="none" w:sz="0" w:space="0" w:color="auto"/>
        <w:left w:val="none" w:sz="0" w:space="0" w:color="auto"/>
        <w:bottom w:val="none" w:sz="0" w:space="0" w:color="auto"/>
        <w:right w:val="none" w:sz="0" w:space="0" w:color="auto"/>
      </w:divBdr>
    </w:div>
    <w:div w:id="1698846869">
      <w:bodyDiv w:val="1"/>
      <w:marLeft w:val="0"/>
      <w:marRight w:val="0"/>
      <w:marTop w:val="0"/>
      <w:marBottom w:val="0"/>
      <w:divBdr>
        <w:top w:val="none" w:sz="0" w:space="0" w:color="auto"/>
        <w:left w:val="none" w:sz="0" w:space="0" w:color="auto"/>
        <w:bottom w:val="none" w:sz="0" w:space="0" w:color="auto"/>
        <w:right w:val="none" w:sz="0" w:space="0" w:color="auto"/>
      </w:divBdr>
      <w:divsChild>
        <w:div w:id="334698443">
          <w:marLeft w:val="0"/>
          <w:marRight w:val="0"/>
          <w:marTop w:val="0"/>
          <w:marBottom w:val="0"/>
          <w:divBdr>
            <w:top w:val="none" w:sz="0" w:space="0" w:color="auto"/>
            <w:left w:val="none" w:sz="0" w:space="0" w:color="auto"/>
            <w:bottom w:val="none" w:sz="0" w:space="0" w:color="auto"/>
            <w:right w:val="none" w:sz="0" w:space="0" w:color="auto"/>
          </w:divBdr>
        </w:div>
      </w:divsChild>
    </w:div>
    <w:div w:id="1723795794">
      <w:bodyDiv w:val="1"/>
      <w:marLeft w:val="0"/>
      <w:marRight w:val="0"/>
      <w:marTop w:val="0"/>
      <w:marBottom w:val="0"/>
      <w:divBdr>
        <w:top w:val="none" w:sz="0" w:space="0" w:color="auto"/>
        <w:left w:val="none" w:sz="0" w:space="0" w:color="auto"/>
        <w:bottom w:val="none" w:sz="0" w:space="0" w:color="auto"/>
        <w:right w:val="none" w:sz="0" w:space="0" w:color="auto"/>
      </w:divBdr>
      <w:divsChild>
        <w:div w:id="1143691460">
          <w:marLeft w:val="0"/>
          <w:marRight w:val="0"/>
          <w:marTop w:val="0"/>
          <w:marBottom w:val="0"/>
          <w:divBdr>
            <w:top w:val="none" w:sz="0" w:space="0" w:color="auto"/>
            <w:left w:val="none" w:sz="0" w:space="0" w:color="auto"/>
            <w:bottom w:val="none" w:sz="0" w:space="0" w:color="auto"/>
            <w:right w:val="none" w:sz="0" w:space="0" w:color="auto"/>
          </w:divBdr>
        </w:div>
      </w:divsChild>
    </w:div>
    <w:div w:id="1807160382">
      <w:bodyDiv w:val="1"/>
      <w:marLeft w:val="0"/>
      <w:marRight w:val="0"/>
      <w:marTop w:val="0"/>
      <w:marBottom w:val="0"/>
      <w:divBdr>
        <w:top w:val="none" w:sz="0" w:space="0" w:color="auto"/>
        <w:left w:val="none" w:sz="0" w:space="0" w:color="auto"/>
        <w:bottom w:val="none" w:sz="0" w:space="0" w:color="auto"/>
        <w:right w:val="none" w:sz="0" w:space="0" w:color="auto"/>
      </w:divBdr>
      <w:divsChild>
        <w:div w:id="1405180623">
          <w:marLeft w:val="0"/>
          <w:marRight w:val="0"/>
          <w:marTop w:val="0"/>
          <w:marBottom w:val="0"/>
          <w:divBdr>
            <w:top w:val="none" w:sz="0" w:space="0" w:color="auto"/>
            <w:left w:val="none" w:sz="0" w:space="0" w:color="auto"/>
            <w:bottom w:val="none" w:sz="0" w:space="0" w:color="auto"/>
            <w:right w:val="none" w:sz="0" w:space="0" w:color="auto"/>
          </w:divBdr>
        </w:div>
      </w:divsChild>
    </w:div>
    <w:div w:id="2011132188">
      <w:bodyDiv w:val="1"/>
      <w:marLeft w:val="0"/>
      <w:marRight w:val="0"/>
      <w:marTop w:val="0"/>
      <w:marBottom w:val="0"/>
      <w:divBdr>
        <w:top w:val="none" w:sz="0" w:space="0" w:color="auto"/>
        <w:left w:val="none" w:sz="0" w:space="0" w:color="auto"/>
        <w:bottom w:val="none" w:sz="0" w:space="0" w:color="auto"/>
        <w:right w:val="none" w:sz="0" w:space="0" w:color="auto"/>
      </w:divBdr>
      <w:divsChild>
        <w:div w:id="835069194">
          <w:marLeft w:val="0"/>
          <w:marRight w:val="0"/>
          <w:marTop w:val="0"/>
          <w:marBottom w:val="0"/>
          <w:divBdr>
            <w:top w:val="none" w:sz="0" w:space="0" w:color="auto"/>
            <w:left w:val="none" w:sz="0" w:space="0" w:color="auto"/>
            <w:bottom w:val="none" w:sz="0" w:space="0" w:color="auto"/>
            <w:right w:val="none" w:sz="0" w:space="0" w:color="auto"/>
          </w:divBdr>
        </w:div>
      </w:divsChild>
    </w:div>
    <w:div w:id="2095665759">
      <w:bodyDiv w:val="1"/>
      <w:marLeft w:val="0"/>
      <w:marRight w:val="0"/>
      <w:marTop w:val="0"/>
      <w:marBottom w:val="0"/>
      <w:divBdr>
        <w:top w:val="none" w:sz="0" w:space="0" w:color="auto"/>
        <w:left w:val="none" w:sz="0" w:space="0" w:color="auto"/>
        <w:bottom w:val="none" w:sz="0" w:space="0" w:color="auto"/>
        <w:right w:val="none" w:sz="0" w:space="0" w:color="auto"/>
      </w:divBdr>
      <w:divsChild>
        <w:div w:id="79587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8BA9C94F-5ADD-4103-B01F-6B99E4B48473}"/>
      </w:docPartPr>
      <w:docPartBody>
        <w:p w:rsidR="008B1ED6" w:rsidRDefault="008B1ED6">
          <w:r w:rsidRPr="001E7E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29D"/>
    <w:rsid w:val="0009429D"/>
    <w:rsid w:val="00113A50"/>
    <w:rsid w:val="00122CFD"/>
    <w:rsid w:val="001905E0"/>
    <w:rsid w:val="00241A73"/>
    <w:rsid w:val="0029730D"/>
    <w:rsid w:val="002B6AE1"/>
    <w:rsid w:val="002F0DCD"/>
    <w:rsid w:val="00302A37"/>
    <w:rsid w:val="00363760"/>
    <w:rsid w:val="003A1F8B"/>
    <w:rsid w:val="004B58FE"/>
    <w:rsid w:val="004B7502"/>
    <w:rsid w:val="004C2CF6"/>
    <w:rsid w:val="005040AF"/>
    <w:rsid w:val="00513156"/>
    <w:rsid w:val="006133EA"/>
    <w:rsid w:val="00632DC9"/>
    <w:rsid w:val="006A6583"/>
    <w:rsid w:val="00765712"/>
    <w:rsid w:val="00771370"/>
    <w:rsid w:val="007C0F41"/>
    <w:rsid w:val="007D5667"/>
    <w:rsid w:val="0087562F"/>
    <w:rsid w:val="008B1ED6"/>
    <w:rsid w:val="00925D4A"/>
    <w:rsid w:val="009B7A4D"/>
    <w:rsid w:val="00AE1719"/>
    <w:rsid w:val="00AE6F16"/>
    <w:rsid w:val="00B6729D"/>
    <w:rsid w:val="00B7773E"/>
    <w:rsid w:val="00BD5614"/>
    <w:rsid w:val="00D079DB"/>
    <w:rsid w:val="00DB04BA"/>
    <w:rsid w:val="00DB594E"/>
    <w:rsid w:val="00E12836"/>
    <w:rsid w:val="00E170AE"/>
    <w:rsid w:val="00E57964"/>
    <w:rsid w:val="00EE0D29"/>
    <w:rsid w:val="00F52533"/>
    <w:rsid w:val="00F7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BB0A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B26BF826A941C5AB5A1A6BC6D99245">
    <w:name w:val="AAB26BF826A941C5AB5A1A6BC6D99245"/>
  </w:style>
  <w:style w:type="character" w:styleId="PlaceholderText">
    <w:name w:val="Placeholder Text"/>
    <w:basedOn w:val="DefaultParagraphFont"/>
    <w:uiPriority w:val="99"/>
    <w:semiHidden/>
    <w:rsid w:val="00AE6F16"/>
    <w:rPr>
      <w:color w:val="808080"/>
    </w:rPr>
  </w:style>
  <w:style w:type="paragraph" w:customStyle="1" w:styleId="4F8E8BC29DCD45CA8A835A64761C385A">
    <w:name w:val="4F8E8BC29DCD45CA8A835A64761C385A"/>
  </w:style>
  <w:style w:type="paragraph" w:customStyle="1" w:styleId="3913712688384380A06CBD6E1515E2E5">
    <w:name w:val="3913712688384380A06CBD6E1515E2E5"/>
  </w:style>
  <w:style w:type="paragraph" w:customStyle="1" w:styleId="C27B42A0902A4C218A7AB7001BE832E3">
    <w:name w:val="C27B42A0902A4C218A7AB7001BE832E3"/>
  </w:style>
  <w:style w:type="paragraph" w:customStyle="1" w:styleId="DFCA6D1C8A094DD3AAF0ECDB47AE3B58">
    <w:name w:val="DFCA6D1C8A094DD3AAF0ECDB47AE3B58"/>
  </w:style>
  <w:style w:type="paragraph" w:customStyle="1" w:styleId="D93463E011844B75A15BA62105FD9B3D">
    <w:name w:val="D93463E011844B75A15BA62105FD9B3D"/>
  </w:style>
  <w:style w:type="paragraph" w:customStyle="1" w:styleId="9034EC94A523453D9CD00745C45799E7">
    <w:name w:val="9034EC94A523453D9CD00745C45799E7"/>
  </w:style>
  <w:style w:type="paragraph" w:customStyle="1" w:styleId="2FE255B3E3A34DF8A0EAC17CB7289EB8">
    <w:name w:val="2FE255B3E3A34DF8A0EAC17CB7289EB8"/>
  </w:style>
  <w:style w:type="paragraph" w:customStyle="1" w:styleId="24FC123832F5473697C72266CD00EA53">
    <w:name w:val="24FC123832F5473697C72266CD00EA53"/>
  </w:style>
  <w:style w:type="paragraph" w:customStyle="1" w:styleId="7465536ED56E4A7FA5669B60984CAD07">
    <w:name w:val="7465536ED56E4A7FA5669B60984CAD07"/>
  </w:style>
  <w:style w:type="paragraph" w:customStyle="1" w:styleId="30C984322C9E4B23818D00E0FB2E412D">
    <w:name w:val="30C984322C9E4B23818D00E0FB2E412D"/>
  </w:style>
  <w:style w:type="paragraph" w:customStyle="1" w:styleId="76C1863908524DFFBC41FAD84E0F818F">
    <w:name w:val="76C1863908524DFFBC41FAD84E0F818F"/>
    <w:rsid w:val="007C0F41"/>
  </w:style>
  <w:style w:type="paragraph" w:customStyle="1" w:styleId="FD619FB219BF4383A701B68390242856">
    <w:name w:val="FD619FB219BF4383A701B68390242856"/>
    <w:rsid w:val="007C0F41"/>
  </w:style>
  <w:style w:type="paragraph" w:customStyle="1" w:styleId="859A5FEB8D12475C8A7BC9166539F10F">
    <w:name w:val="859A5FEB8D12475C8A7BC9166539F10F"/>
    <w:rsid w:val="007C0F41"/>
  </w:style>
  <w:style w:type="paragraph" w:customStyle="1" w:styleId="EF9E91820A494B8C8CACC36CA90131C6">
    <w:name w:val="EF9E91820A494B8C8CACC36CA90131C6"/>
    <w:rsid w:val="007C0F41"/>
  </w:style>
  <w:style w:type="paragraph" w:customStyle="1" w:styleId="BFB330AED21A4A45A480A7AEAC188030">
    <w:name w:val="BFB330AED21A4A45A480A7AEAC188030"/>
    <w:rsid w:val="007C0F41"/>
  </w:style>
  <w:style w:type="paragraph" w:customStyle="1" w:styleId="013C66AA50714AE9B27D5774572FE1AE">
    <w:name w:val="013C66AA50714AE9B27D5774572FE1AE"/>
    <w:rsid w:val="007C0F41"/>
  </w:style>
  <w:style w:type="paragraph" w:customStyle="1" w:styleId="BEAEE7044F5542C5813B99A462A7E824">
    <w:name w:val="BEAEE7044F5542C5813B99A462A7E824"/>
    <w:rsid w:val="007C0F41"/>
  </w:style>
  <w:style w:type="paragraph" w:customStyle="1" w:styleId="CE2ED62EE3B94FC4AD895BEA178DF052">
    <w:name w:val="CE2ED62EE3B94FC4AD895BEA178DF052"/>
    <w:rsid w:val="007C0F41"/>
  </w:style>
  <w:style w:type="paragraph" w:customStyle="1" w:styleId="579365A63EDE458BADEC89EEBBF8963A">
    <w:name w:val="579365A63EDE458BADEC89EEBBF8963A"/>
    <w:rsid w:val="007C0F41"/>
  </w:style>
  <w:style w:type="paragraph" w:customStyle="1" w:styleId="F7020ED832964E0D81A0E3D2A511B617">
    <w:name w:val="F7020ED832964E0D81A0E3D2A511B617"/>
    <w:rsid w:val="007C0F41"/>
  </w:style>
  <w:style w:type="paragraph" w:customStyle="1" w:styleId="08890A2E3DDC4F069CC1067F3F34DAC9">
    <w:name w:val="08890A2E3DDC4F069CC1067F3F34DAC9"/>
    <w:rsid w:val="007C0F41"/>
  </w:style>
  <w:style w:type="paragraph" w:customStyle="1" w:styleId="4D0C458561E449BDB2047D9B7F21A2E2">
    <w:name w:val="4D0C458561E449BDB2047D9B7F21A2E2"/>
    <w:rsid w:val="007C0F41"/>
  </w:style>
  <w:style w:type="paragraph" w:customStyle="1" w:styleId="F751A11C0D8C4AA185702860C9E743AF">
    <w:name w:val="F751A11C0D8C4AA185702860C9E743AF"/>
    <w:rsid w:val="007C0F41"/>
  </w:style>
  <w:style w:type="paragraph" w:customStyle="1" w:styleId="18BB54A6F5384E2E9467359570E73B08">
    <w:name w:val="18BB54A6F5384E2E9467359570E73B08"/>
    <w:rsid w:val="007C0F41"/>
  </w:style>
  <w:style w:type="paragraph" w:customStyle="1" w:styleId="1392474482004A9AACC5984418E37B3E">
    <w:name w:val="1392474482004A9AACC5984418E37B3E"/>
    <w:rsid w:val="007C0F41"/>
  </w:style>
  <w:style w:type="paragraph" w:customStyle="1" w:styleId="DC4F7DA28249447BB8B50BB8510E24C6">
    <w:name w:val="DC4F7DA28249447BB8B50BB8510E24C6"/>
    <w:rsid w:val="007C0F41"/>
  </w:style>
  <w:style w:type="paragraph" w:customStyle="1" w:styleId="42955498222346E19D47D7E36A1B61A5">
    <w:name w:val="42955498222346E19D47D7E36A1B61A5"/>
    <w:rsid w:val="007C0F41"/>
  </w:style>
  <w:style w:type="paragraph" w:customStyle="1" w:styleId="9197226492DD4B658FC77D7619AE10AA">
    <w:name w:val="9197226492DD4B658FC77D7619AE10AA"/>
    <w:rsid w:val="007C0F41"/>
  </w:style>
  <w:style w:type="paragraph" w:customStyle="1" w:styleId="9C3C748C1D754DF6BF015D437D12D8ED">
    <w:name w:val="9C3C748C1D754DF6BF015D437D12D8ED"/>
    <w:rsid w:val="00AE6F16"/>
  </w:style>
  <w:style w:type="paragraph" w:customStyle="1" w:styleId="ACE0199D6B94458A897F561CE8D671C3">
    <w:name w:val="ACE0199D6B94458A897F561CE8D671C3"/>
    <w:rsid w:val="00AE6F16"/>
  </w:style>
  <w:style w:type="paragraph" w:customStyle="1" w:styleId="D47EE2109FFD48A09120408334AFD5A2">
    <w:name w:val="D47EE2109FFD48A09120408334AFD5A2"/>
    <w:rsid w:val="00AE6F16"/>
  </w:style>
  <w:style w:type="paragraph" w:customStyle="1" w:styleId="ED8E2BB0559E4F46A13635742238BF9F">
    <w:name w:val="ED8E2BB0559E4F46A13635742238BF9F"/>
    <w:rsid w:val="00AE6F16"/>
  </w:style>
  <w:style w:type="paragraph" w:customStyle="1" w:styleId="9D568722AD5F4DAABF7B785825321126">
    <w:name w:val="9D568722AD5F4DAABF7B785825321126"/>
    <w:rsid w:val="00AE6F16"/>
  </w:style>
  <w:style w:type="paragraph" w:customStyle="1" w:styleId="FD7E6B971DFC4E3C822E136B9A36DBE8">
    <w:name w:val="FD7E6B971DFC4E3C822E136B9A36DBE8"/>
    <w:rsid w:val="00AE6F16"/>
  </w:style>
  <w:style w:type="paragraph" w:customStyle="1" w:styleId="00D067BA97F340A58306133625FC2AB7">
    <w:name w:val="00D067BA97F340A58306133625FC2AB7"/>
    <w:rsid w:val="00AE6F16"/>
  </w:style>
  <w:style w:type="paragraph" w:customStyle="1" w:styleId="631360FA50174669B5A5488CCA47D220">
    <w:name w:val="631360FA50174669B5A5488CCA47D220"/>
    <w:rsid w:val="00AE6F16"/>
  </w:style>
  <w:style w:type="paragraph" w:customStyle="1" w:styleId="89B1134150FF4D5AAC90BAB460338446">
    <w:name w:val="89B1134150FF4D5AAC90BAB460338446"/>
    <w:rsid w:val="00AE6F16"/>
  </w:style>
  <w:style w:type="paragraph" w:customStyle="1" w:styleId="D7DCD1D71B75456496FE91A1BA02FDA8">
    <w:name w:val="D7DCD1D71B75456496FE91A1BA02FDA8"/>
    <w:rsid w:val="00AE6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31B6AE2E671B4B95F0758A304ED6DE" ma:contentTypeVersion="5" ma:contentTypeDescription="Create a new document." ma:contentTypeScope="" ma:versionID="d153073900434f1e08a74230f09305a1">
  <xsd:schema xmlns:xsd="http://www.w3.org/2001/XMLSchema" xmlns:xs="http://www.w3.org/2001/XMLSchema" xmlns:p="http://schemas.microsoft.com/office/2006/metadata/properties" xmlns:ns3="03311930-5d91-40ab-b561-79d1197712a6" targetNamespace="http://schemas.microsoft.com/office/2006/metadata/properties" ma:root="true" ma:fieldsID="2628aaa16d739b163ae0dd69a0bf0014" ns3:_="">
    <xsd:import namespace="03311930-5d91-40ab-b561-79d1197712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1930-5d91-40ab-b561-79d119771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3B6B-903E-4E13-B8D7-D3BD05B36A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1449C7-45DA-49DA-B7F0-F096D75860B3}">
  <ds:schemaRefs>
    <ds:schemaRef ds:uri="http://schemas.microsoft.com/sharepoint/v3/contenttype/forms"/>
  </ds:schemaRefs>
</ds:datastoreItem>
</file>

<file path=customXml/itemProps3.xml><?xml version="1.0" encoding="utf-8"?>
<ds:datastoreItem xmlns:ds="http://schemas.openxmlformats.org/officeDocument/2006/customXml" ds:itemID="{43BEAFA4-CBEB-471D-B561-79990B275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1930-5d91-40ab-b561-79d119771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8AF2A-2A07-4071-B3C1-CFD6542F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7996</Words>
  <Characters>41980</Characters>
  <Application>Microsoft Office Word</Application>
  <DocSecurity>0</DocSecurity>
  <Lines>932</Lines>
  <Paragraphs>337</Paragraphs>
  <ScaleCrop>false</ScaleCrop>
  <HeadingPairs>
    <vt:vector size="2" baseType="variant">
      <vt:variant>
        <vt:lpstr>Title</vt:lpstr>
      </vt:variant>
      <vt:variant>
        <vt:i4>1</vt:i4>
      </vt:variant>
    </vt:vector>
  </HeadingPairs>
  <TitlesOfParts>
    <vt:vector size="1" baseType="lpstr">
      <vt:lpstr/>
    </vt:vector>
  </TitlesOfParts>
  <Company>Alberta Electric System Operator</Company>
  <LinksUpToDate>false</LinksUpToDate>
  <CharactersWithSpaces>49639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dc:creator>
  <cp:lastModifiedBy>John Martin</cp:lastModifiedBy>
  <cp:revision>3</cp:revision>
  <cp:lastPrinted>2020-07-28T14:13:00Z</cp:lastPrinted>
  <dcterms:created xsi:type="dcterms:W3CDTF">2020-09-24T23:21:00Z</dcterms:created>
  <dcterms:modified xsi:type="dcterms:W3CDTF">2020-09-24T23:23:00Z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DocID">
    <vt:lpwstr>111926694 v6</vt:lpwstr>
  </property>
  <property fmtid="{D5CDD505-2E9C-101B-9397-08002B2CF9AE}" pid="3" name="ProceedingStatus">
    <vt:lpwstr>1341;#Active|898b100d-994d-40ab-964e-65d12fdd6881</vt:lpwstr>
  </property>
  <property fmtid="{D5CDD505-2E9C-101B-9397-08002B2CF9AE}" pid="4" name="LARA File Type">
    <vt:lpwstr/>
  </property>
  <property fmtid="{D5CDD505-2E9C-101B-9397-08002B2CF9AE}" pid="5" name="Proceeding Type">
    <vt:lpwstr>1501;#ISO Rules|f48b1a97-14b8-4aaf-a806-2810771ad037</vt:lpwstr>
  </property>
  <property fmtid="{D5CDD505-2E9C-101B-9397-08002B2CF9AE}" pid="6" name="DocIDAutoUpdate">
    <vt:lpwstr>ALL</vt:lpwstr>
  </property>
  <property fmtid="{D5CDD505-2E9C-101B-9397-08002B2CF9AE}" pid="7" name="ContentTypeId">
    <vt:lpwstr>0x010100A731B6AE2E671B4B95F0758A304ED6DE</vt:lpwstr>
  </property>
  <property fmtid="{D5CDD505-2E9C-101B-9397-08002B2CF9AE}" pid="8" name="Related Proceeding(s)">
    <vt:lpwstr>1521;#25150|0b528d7d-97c8-4db9-9d47-085c2168d103;#1809;#2581|758bf6dc-121b-4fba-9ddc-7bbcd50cc0cf;#1810;#21913|ee54784c-af10-4494-9d26-f4c4351071f4;#1811;#22172|ff431585-2b4f-49a9-a616-3be1303ec687;#1812;#21268|c582e86a-6dd3-409c-bc63-1ffbeeee7659</vt:lpwstr>
  </property>
  <property fmtid="{D5CDD505-2E9C-101B-9397-08002B2CF9AE}" pid="9" name="Confidentiality Classification">
    <vt:lpwstr>1271;#AESO Internal|fe2129cc-e616-4c1e-9a39-b6921e014562</vt:lpwstr>
  </property>
  <property fmtid="{D5CDD505-2E9C-101B-9397-08002B2CF9AE}" pid="10" name="Proceeding Sub-Type">
    <vt:lpwstr/>
  </property>
  <property fmtid="{D5CDD505-2E9C-101B-9397-08002B2CF9AE}" pid="11" name="AUC Number">
    <vt:lpwstr>1522;#790|4667bc5d-003d-41ed-9856-dab5598ee705</vt:lpwstr>
  </property>
  <property fmtid="{D5CDD505-2E9C-101B-9397-08002B2CF9AE}" pid="12" name="_dlc_DocIdItemGuid">
    <vt:lpwstr>63ab8041-4d8b-486a-a83e-6dd47a43f35f</vt:lpwstr>
  </property>
  <property fmtid="{D5CDD505-2E9C-101B-9397-08002B2CF9AE}" pid="13" name="CWRMItemRecordClassification">
    <vt:lpwstr/>
  </property>
  <property fmtid="{D5CDD505-2E9C-101B-9397-08002B2CF9AE}" pid="14" name="_docset_NoMedatataSyncRequired">
    <vt:lpwstr>False</vt:lpwstr>
  </property>
</Properties>
</file>