
<file path=[Content_Types].xml><?xml version="1.0" encoding="utf-8"?>
<Types xmlns="http://schemas.openxmlformats.org/package/2006/content-types">
  <Default Extension="bin" ContentType="application/vnd.ms-office.activeX"/>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AD1270" w14:textId="64B96A73" w:rsidR="00D40748" w:rsidRDefault="00D40748" w:rsidP="004A4DDE">
      <w:pPr>
        <w:pStyle w:val="Heading1"/>
      </w:pPr>
      <w:r w:rsidRPr="00D40748">
        <w:t>COM-00</w:t>
      </w:r>
      <w:r w:rsidR="00477FC2">
        <w:t>2</w:t>
      </w:r>
      <w:r w:rsidRPr="00D40748">
        <w:t>-AB-</w:t>
      </w:r>
      <w:r w:rsidR="00477FC2">
        <w:t>4</w:t>
      </w:r>
    </w:p>
    <w:p w14:paraId="4E603E00" w14:textId="1AF00A4E" w:rsidR="0071539E" w:rsidRPr="004A4DDE" w:rsidRDefault="00477FC2" w:rsidP="004A4DDE">
      <w:pPr>
        <w:pStyle w:val="Heading1"/>
      </w:pPr>
      <w:r>
        <w:t>Operating Personnel Communications Protocols</w:t>
      </w:r>
    </w:p>
    <w:p w14:paraId="5D3770EC" w14:textId="108D0202" w:rsidR="001D4703" w:rsidRPr="004A4DDE" w:rsidRDefault="00DF1E0E" w:rsidP="004A4DDE">
      <w:pPr>
        <w:pStyle w:val="Heading1"/>
      </w:pPr>
      <w:r w:rsidRPr="004A4DDE">
        <w:t xml:space="preserve">Standard </w:t>
      </w:r>
      <w:r w:rsidR="00157C3C" w:rsidRPr="004A4DDE">
        <w:t>Effective</w:t>
      </w:r>
      <w:r w:rsidR="00271C11" w:rsidRPr="004A4DDE">
        <w:t xml:space="preserve"> Date:</w:t>
      </w:r>
      <w:r w:rsidRPr="004A4DDE">
        <w:t xml:space="preserve"> </w:t>
      </w:r>
      <w:r w:rsidR="00D40748">
        <w:t>2024-04-01</w:t>
      </w:r>
    </w:p>
    <w:p w14:paraId="32F3EF4B" w14:textId="77777777" w:rsidR="00157C3C" w:rsidRDefault="00157C3C" w:rsidP="00157C3C"/>
    <w:p w14:paraId="532FD6C1" w14:textId="77777777" w:rsidR="00157C3C" w:rsidRPr="00157C3C" w:rsidRDefault="00157C3C" w:rsidP="00157C3C">
      <w:pPr>
        <w:pStyle w:val="Heading2"/>
      </w:pPr>
      <w:r>
        <w:t>Audit Summary</w:t>
      </w:r>
    </w:p>
    <w:tbl>
      <w:tblPr>
        <w:tblW w:w="5000" w:type="pct"/>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4510"/>
        <w:gridCol w:w="4835"/>
      </w:tblGrid>
      <w:tr w:rsidR="00157C3C" w14:paraId="0A3729CB" w14:textId="77777777" w:rsidTr="00D00F4B">
        <w:tc>
          <w:tcPr>
            <w:tcW w:w="2413" w:type="pct"/>
            <w:tcBorders>
              <w:top w:val="single" w:sz="8" w:space="0" w:color="00477F"/>
              <w:left w:val="single" w:sz="4" w:space="0" w:color="auto"/>
              <w:bottom w:val="single" w:sz="8" w:space="0" w:color="00407A"/>
              <w:right w:val="single" w:sz="8" w:space="0" w:color="00407A"/>
            </w:tcBorders>
            <w:noWrap/>
          </w:tcPr>
          <w:p w14:paraId="6D4E8107" w14:textId="087594DB" w:rsidR="00157C3C" w:rsidRPr="00511E0F" w:rsidRDefault="00157C3C" w:rsidP="005819BF">
            <w:pPr>
              <w:pStyle w:val="BodyText"/>
              <w:spacing w:after="60" w:line="220" w:lineRule="exact"/>
              <w:rPr>
                <w:b/>
              </w:rPr>
            </w:pPr>
            <w:r w:rsidRPr="00511E0F">
              <w:rPr>
                <w:b/>
              </w:rPr>
              <w:t>Registered Entity</w:t>
            </w:r>
          </w:p>
        </w:tc>
        <w:tc>
          <w:tcPr>
            <w:tcW w:w="2587" w:type="pct"/>
            <w:tcBorders>
              <w:top w:val="single" w:sz="8" w:space="0" w:color="00477F"/>
              <w:left w:val="single" w:sz="8" w:space="0" w:color="00407A"/>
              <w:bottom w:val="single" w:sz="8" w:space="0" w:color="00407A"/>
              <w:right w:val="single" w:sz="8" w:space="0" w:color="00407A"/>
            </w:tcBorders>
          </w:tcPr>
          <w:p w14:paraId="77B8DE5A" w14:textId="77777777" w:rsidR="00157C3C" w:rsidRDefault="0057058C" w:rsidP="005819BF">
            <w:pPr>
              <w:pStyle w:val="BodyText"/>
              <w:spacing w:after="60" w:line="220" w:lineRule="exact"/>
            </w:pPr>
            <w:sdt>
              <w:sdtPr>
                <w:alias w:val="Registered Entity"/>
                <w:id w:val="1930921840"/>
                <w:placeholder>
                  <w:docPart w:val="0ECB2165AD4A4BB8A8B52BA14ECF01D7"/>
                </w:placeholder>
                <w:showingPlcHdr/>
              </w:sdtPr>
              <w:sdtEndPr/>
              <w:sdtContent>
                <w:r w:rsidR="009D547B" w:rsidRPr="00791937">
                  <w:rPr>
                    <w:color w:val="808080" w:themeColor="background1" w:themeShade="80"/>
                  </w:rPr>
                  <w:t>[</w:t>
                </w:r>
                <w:r w:rsidR="009D547B" w:rsidRPr="00E86D9A">
                  <w:rPr>
                    <w:color w:val="808080" w:themeColor="background1" w:themeShade="80"/>
                  </w:rPr>
                  <w:t xml:space="preserve">Registered Entity </w:t>
                </w:r>
                <w:r w:rsidR="009D547B">
                  <w:rPr>
                    <w:color w:val="808080" w:themeColor="background1" w:themeShade="80"/>
                  </w:rPr>
                  <w:t>name as it appears in the AESO ARS Registry</w:t>
                </w:r>
                <w:r w:rsidR="009D547B" w:rsidRPr="00E86D9A">
                  <w:rPr>
                    <w:color w:val="808080" w:themeColor="background1" w:themeShade="80"/>
                  </w:rPr>
                  <w:t>]</w:t>
                </w:r>
              </w:sdtContent>
            </w:sdt>
          </w:p>
        </w:tc>
      </w:tr>
      <w:tr w:rsidR="00157C3C" w14:paraId="45C9D6A3" w14:textId="77777777" w:rsidTr="00D00F4B">
        <w:tc>
          <w:tcPr>
            <w:tcW w:w="2413" w:type="pct"/>
            <w:tcBorders>
              <w:top w:val="single" w:sz="8" w:space="0" w:color="00407A"/>
              <w:left w:val="single" w:sz="4" w:space="0" w:color="auto"/>
              <w:bottom w:val="single" w:sz="8" w:space="0" w:color="00407A"/>
              <w:right w:val="single" w:sz="8" w:space="0" w:color="00407A"/>
            </w:tcBorders>
            <w:noWrap/>
          </w:tcPr>
          <w:p w14:paraId="014B1768" w14:textId="21DC39AD" w:rsidR="00157C3C" w:rsidRPr="00511E0F" w:rsidRDefault="00157C3C" w:rsidP="005819BF">
            <w:pPr>
              <w:pStyle w:val="BodyText"/>
              <w:spacing w:after="60" w:line="220" w:lineRule="exact"/>
              <w:rPr>
                <w:b/>
              </w:rPr>
            </w:pPr>
            <w:r w:rsidRPr="00511E0F">
              <w:rPr>
                <w:b/>
              </w:rPr>
              <w:t>Functional Entity</w:t>
            </w:r>
          </w:p>
        </w:tc>
        <w:tc>
          <w:tcPr>
            <w:tcW w:w="2587" w:type="pct"/>
            <w:tcBorders>
              <w:top w:val="single" w:sz="8" w:space="0" w:color="00407A"/>
              <w:left w:val="single" w:sz="8" w:space="0" w:color="00407A"/>
              <w:bottom w:val="single" w:sz="8" w:space="0" w:color="00407A"/>
              <w:right w:val="single" w:sz="8" w:space="0" w:color="00407A"/>
            </w:tcBorders>
          </w:tcPr>
          <w:p w14:paraId="38CDAF46" w14:textId="707B0267" w:rsidR="00157C3C" w:rsidRDefault="0057058C" w:rsidP="005819BF">
            <w:pPr>
              <w:pStyle w:val="BodyText"/>
              <w:spacing w:after="60" w:line="220" w:lineRule="exact"/>
            </w:pPr>
            <w:sdt>
              <w:sdtPr>
                <w:alias w:val="Functional Entity"/>
                <w:tag w:val="Functional Entity"/>
                <w:id w:val="1173610699"/>
                <w:placeholder>
                  <w:docPart w:val="8AAF9B70627D480FBC9D73C18EDBEF02"/>
                </w:placeholder>
                <w:showingPlcHdr/>
              </w:sdtPr>
              <w:sdtEndPr/>
              <w:sdtContent>
                <w:r w:rsidR="009D547B" w:rsidRPr="00E86D9A">
                  <w:rPr>
                    <w:color w:val="808080" w:themeColor="background1" w:themeShade="80"/>
                  </w:rPr>
                  <w:t>[</w:t>
                </w:r>
                <w:r w:rsidR="009D547B">
                  <w:rPr>
                    <w:color w:val="808080" w:themeColor="background1" w:themeShade="80"/>
                  </w:rPr>
                  <w:t>Functional</w:t>
                </w:r>
                <w:r w:rsidR="009D547B" w:rsidRPr="00E86D9A">
                  <w:rPr>
                    <w:color w:val="808080" w:themeColor="background1" w:themeShade="80"/>
                  </w:rPr>
                  <w:t xml:space="preserve"> entities</w:t>
                </w:r>
                <w:r w:rsidR="009D547B">
                  <w:rPr>
                    <w:color w:val="808080" w:themeColor="background1" w:themeShade="80"/>
                  </w:rPr>
                  <w:t xml:space="preserve"> for which</w:t>
                </w:r>
                <w:r w:rsidR="009D547B" w:rsidRPr="00E86D9A">
                  <w:rPr>
                    <w:color w:val="808080" w:themeColor="background1" w:themeShade="80"/>
                  </w:rPr>
                  <w:t xml:space="preserve"> the Registered Entity above was registered</w:t>
                </w:r>
                <w:r w:rsidR="00492891">
                  <w:rPr>
                    <w:color w:val="808080" w:themeColor="background1" w:themeShade="80"/>
                  </w:rPr>
                  <w:t xml:space="preserve"> during</w:t>
                </w:r>
                <w:r w:rsidR="009D547B" w:rsidRPr="00E86D9A">
                  <w:rPr>
                    <w:color w:val="808080" w:themeColor="background1" w:themeShade="80"/>
                  </w:rPr>
                  <w:t xml:space="preserve"> the audit period]</w:t>
                </w:r>
              </w:sdtContent>
            </w:sdt>
          </w:p>
        </w:tc>
      </w:tr>
      <w:tr w:rsidR="00157C3C" w14:paraId="6A8DD873" w14:textId="77777777" w:rsidTr="00D00F4B">
        <w:tc>
          <w:tcPr>
            <w:tcW w:w="2413" w:type="pct"/>
            <w:tcBorders>
              <w:top w:val="single" w:sz="8" w:space="0" w:color="00407A"/>
              <w:left w:val="single" w:sz="4" w:space="0" w:color="auto"/>
              <w:bottom w:val="single" w:sz="8" w:space="0" w:color="00407A"/>
              <w:right w:val="single" w:sz="8" w:space="0" w:color="00407A"/>
            </w:tcBorders>
            <w:noWrap/>
          </w:tcPr>
          <w:p w14:paraId="6B3C1815" w14:textId="189D6A75" w:rsidR="00157C3C" w:rsidRPr="00511E0F" w:rsidRDefault="00157C3C" w:rsidP="005819BF">
            <w:pPr>
              <w:pStyle w:val="BodyText"/>
              <w:spacing w:after="60" w:line="220" w:lineRule="exact"/>
              <w:rPr>
                <w:b/>
              </w:rPr>
            </w:pPr>
            <w:r w:rsidRPr="00511E0F">
              <w:rPr>
                <w:b/>
              </w:rPr>
              <w:t>Audit Period</w:t>
            </w:r>
          </w:p>
        </w:tc>
        <w:tc>
          <w:tcPr>
            <w:tcW w:w="2587" w:type="pct"/>
            <w:tcBorders>
              <w:top w:val="single" w:sz="8" w:space="0" w:color="00407A"/>
              <w:left w:val="single" w:sz="8" w:space="0" w:color="00407A"/>
              <w:bottom w:val="single" w:sz="8" w:space="0" w:color="00407A"/>
              <w:right w:val="single" w:sz="8" w:space="0" w:color="00407A"/>
            </w:tcBorders>
          </w:tcPr>
          <w:p w14:paraId="7B74DAE8" w14:textId="77777777" w:rsidR="00157C3C" w:rsidRDefault="009D547B" w:rsidP="005819BF">
            <w:pPr>
              <w:pStyle w:val="BodyText"/>
              <w:spacing w:after="60" w:line="220" w:lineRule="exact"/>
            </w:pPr>
            <w:r>
              <w:t xml:space="preserve">From: </w:t>
            </w:r>
            <w:sdt>
              <w:sdtPr>
                <w:alias w:val="From"/>
                <w:tag w:val="From"/>
                <w:id w:val="1794711411"/>
                <w:placeholder>
                  <w:docPart w:val="933813F91C334534B46AD9961B6003D1"/>
                </w:placeholder>
                <w:showingPlcHdr/>
              </w:sdtPr>
              <w:sdtEndPr/>
              <w:sdtContent>
                <w:r w:rsidRPr="00E86D9A">
                  <w:rPr>
                    <w:color w:val="808080" w:themeColor="background1" w:themeShade="80"/>
                  </w:rPr>
                  <w:t>[Audit start date or standard effective date, whichever comes later]</w:t>
                </w:r>
              </w:sdtContent>
            </w:sdt>
          </w:p>
          <w:p w14:paraId="1DD12C96" w14:textId="77777777" w:rsidR="009D547B" w:rsidRDefault="009D547B" w:rsidP="005819BF">
            <w:pPr>
              <w:pStyle w:val="BodyText"/>
              <w:spacing w:after="60" w:line="220" w:lineRule="exact"/>
              <w:rPr>
                <w:color w:val="808080" w:themeColor="background1" w:themeShade="80"/>
              </w:rPr>
            </w:pPr>
            <w:r>
              <w:t xml:space="preserve">To: </w:t>
            </w:r>
            <w:sdt>
              <w:sdtPr>
                <w:rPr>
                  <w:color w:val="808080" w:themeColor="background1" w:themeShade="80"/>
                </w:rPr>
                <w:alias w:val="To"/>
                <w:tag w:val="To"/>
                <w:id w:val="1957139368"/>
                <w:placeholder>
                  <w:docPart w:val="C1839527D63041CA8443DF5B161A677C"/>
                </w:placeholder>
                <w:showingPlcHdr/>
              </w:sdtPr>
              <w:sdtEndPr/>
              <w:sdtContent>
                <w:r w:rsidRPr="00E86D9A">
                  <w:rPr>
                    <w:color w:val="808080" w:themeColor="background1" w:themeShade="80"/>
                  </w:rPr>
                  <w:t xml:space="preserve">[Audit end date or </w:t>
                </w:r>
                <w:r>
                  <w:rPr>
                    <w:color w:val="808080" w:themeColor="background1" w:themeShade="80"/>
                  </w:rPr>
                  <w:t xml:space="preserve">standard withdrawal/supersede </w:t>
                </w:r>
                <w:r w:rsidRPr="00E86D9A">
                  <w:rPr>
                    <w:color w:val="808080" w:themeColor="background1" w:themeShade="80"/>
                  </w:rPr>
                  <w:t>date, whichever comes first]</w:t>
                </w:r>
              </w:sdtContent>
            </w:sdt>
          </w:p>
          <w:p w14:paraId="78BD9191" w14:textId="77777777" w:rsidR="0068168A" w:rsidRDefault="0068168A" w:rsidP="005819BF">
            <w:pPr>
              <w:pStyle w:val="BodyText"/>
              <w:spacing w:after="60" w:line="220" w:lineRule="exact"/>
            </w:pPr>
          </w:p>
          <w:p w14:paraId="4CFEEB18" w14:textId="104D574C" w:rsidR="0068168A" w:rsidRDefault="0068168A" w:rsidP="005819BF">
            <w:pPr>
              <w:pStyle w:val="BodyText"/>
              <w:spacing w:after="60" w:line="220" w:lineRule="exact"/>
            </w:pPr>
            <w:r w:rsidRPr="001E7013">
              <w:rPr>
                <w:b/>
                <w:bCs/>
              </w:rPr>
              <w:t>Note:</w:t>
            </w:r>
            <w:r>
              <w:t xml:space="preserve"> </w:t>
            </w:r>
            <w:r w:rsidRPr="009C1EC2">
              <w:rPr>
                <w:bCs/>
              </w:rPr>
              <w:t xml:space="preserve">Submitted evidence must demonstrate compliance for </w:t>
            </w:r>
            <w:r>
              <w:rPr>
                <w:bCs/>
              </w:rPr>
              <w:t>the</w:t>
            </w:r>
            <w:r w:rsidRPr="009C1EC2">
              <w:rPr>
                <w:bCs/>
              </w:rPr>
              <w:t xml:space="preserve"> entire</w:t>
            </w:r>
            <w:r>
              <w:rPr>
                <w:bCs/>
              </w:rPr>
              <w:t xml:space="preserve"> audit period.</w:t>
            </w:r>
          </w:p>
        </w:tc>
      </w:tr>
      <w:tr w:rsidR="00157C3C" w14:paraId="52F3DE0C" w14:textId="77777777" w:rsidTr="00D00F4B">
        <w:tc>
          <w:tcPr>
            <w:tcW w:w="2413" w:type="pct"/>
            <w:tcBorders>
              <w:top w:val="single" w:sz="8" w:space="0" w:color="00407A"/>
              <w:left w:val="single" w:sz="4" w:space="0" w:color="auto"/>
              <w:bottom w:val="single" w:sz="8" w:space="0" w:color="00407A"/>
              <w:right w:val="single" w:sz="8" w:space="0" w:color="00407A"/>
            </w:tcBorders>
            <w:noWrap/>
          </w:tcPr>
          <w:p w14:paraId="5EB5A0B9" w14:textId="6A09BE5A" w:rsidR="00157C3C" w:rsidRPr="00511E0F" w:rsidRDefault="00157C3C" w:rsidP="005819BF">
            <w:pPr>
              <w:pStyle w:val="BodyText"/>
              <w:spacing w:after="60" w:line="220" w:lineRule="exact"/>
              <w:rPr>
                <w:b/>
              </w:rPr>
            </w:pPr>
            <w:r w:rsidRPr="00511E0F">
              <w:rPr>
                <w:b/>
              </w:rPr>
              <w:t>Audit</w:t>
            </w:r>
          </w:p>
        </w:tc>
        <w:tc>
          <w:tcPr>
            <w:tcW w:w="2587" w:type="pct"/>
            <w:tcBorders>
              <w:top w:val="single" w:sz="8" w:space="0" w:color="00407A"/>
              <w:left w:val="single" w:sz="8" w:space="0" w:color="00407A"/>
              <w:bottom w:val="single" w:sz="8" w:space="0" w:color="00407A"/>
              <w:right w:val="single" w:sz="8" w:space="0" w:color="00407A"/>
            </w:tcBorders>
          </w:tcPr>
          <w:p w14:paraId="78E3B717" w14:textId="77777777" w:rsidR="00157C3C" w:rsidRDefault="0057058C" w:rsidP="005819BF">
            <w:pPr>
              <w:pStyle w:val="BodyText"/>
              <w:spacing w:after="60" w:line="220" w:lineRule="exact"/>
            </w:pPr>
            <w:sdt>
              <w:sdtPr>
                <w:alias w:val="Audit Type"/>
                <w:tag w:val="Audit Type"/>
                <w:id w:val="-1820725190"/>
                <w:placeholder>
                  <w:docPart w:val="30B1250AFC2844B88CF2EE1F6C8FC51C"/>
                </w:placeholder>
                <w:showingPlcHdr/>
              </w:sdtPr>
              <w:sdtEndPr/>
              <w:sdtContent>
                <w:r w:rsidR="009D547B" w:rsidRPr="00E86D9A">
                  <w:rPr>
                    <w:color w:val="808080" w:themeColor="background1" w:themeShade="80"/>
                  </w:rPr>
                  <w:t>[Scheduled (YYYY-QX) or Spot Check YYYY-MM-DD</w:t>
                </w:r>
                <w:r w:rsidR="009D547B">
                  <w:rPr>
                    <w:color w:val="808080" w:themeColor="background1" w:themeShade="80"/>
                  </w:rPr>
                  <w:t>]</w:t>
                </w:r>
              </w:sdtContent>
            </w:sdt>
          </w:p>
        </w:tc>
      </w:tr>
      <w:tr w:rsidR="00157C3C" w14:paraId="5CB0BD92" w14:textId="77777777" w:rsidTr="00D00F4B">
        <w:tc>
          <w:tcPr>
            <w:tcW w:w="2413" w:type="pct"/>
            <w:tcBorders>
              <w:top w:val="single" w:sz="8" w:space="0" w:color="00407A"/>
              <w:left w:val="single" w:sz="4" w:space="0" w:color="auto"/>
              <w:bottom w:val="single" w:sz="8" w:space="0" w:color="00407A"/>
              <w:right w:val="single" w:sz="8" w:space="0" w:color="00407A"/>
            </w:tcBorders>
            <w:noWrap/>
          </w:tcPr>
          <w:p w14:paraId="709A5364" w14:textId="12D87736" w:rsidR="00157C3C" w:rsidRPr="00511E0F" w:rsidRDefault="00C8741A" w:rsidP="005819BF">
            <w:pPr>
              <w:pStyle w:val="BodyText"/>
              <w:spacing w:after="60" w:line="220" w:lineRule="exact"/>
              <w:rPr>
                <w:b/>
              </w:rPr>
            </w:pPr>
            <w:r w:rsidRPr="00511E0F">
              <w:rPr>
                <w:b/>
              </w:rPr>
              <w:t>Compliance Monitoring Entity</w:t>
            </w:r>
          </w:p>
        </w:tc>
        <w:tc>
          <w:tcPr>
            <w:tcW w:w="2587" w:type="pct"/>
            <w:tcBorders>
              <w:top w:val="single" w:sz="8" w:space="0" w:color="00407A"/>
              <w:left w:val="single" w:sz="8" w:space="0" w:color="00407A"/>
              <w:bottom w:val="single" w:sz="8" w:space="0" w:color="00407A"/>
              <w:right w:val="single" w:sz="8" w:space="0" w:color="00407A"/>
            </w:tcBorders>
          </w:tcPr>
          <w:p w14:paraId="6B7E05C8" w14:textId="77777777" w:rsidR="00157C3C" w:rsidRDefault="009D547B" w:rsidP="005819BF">
            <w:pPr>
              <w:pStyle w:val="BodyText"/>
              <w:spacing w:after="60" w:line="220" w:lineRule="exact"/>
            </w:pPr>
            <w:r w:rsidRPr="00A160E3">
              <w:t>Alberta Electric System Operator (AESO)</w:t>
            </w:r>
          </w:p>
        </w:tc>
      </w:tr>
      <w:tr w:rsidR="00157C3C" w14:paraId="189F7CE0" w14:textId="77777777" w:rsidTr="00D00F4B">
        <w:tc>
          <w:tcPr>
            <w:tcW w:w="2413" w:type="pct"/>
            <w:tcBorders>
              <w:top w:val="single" w:sz="8" w:space="0" w:color="00407A"/>
              <w:left w:val="single" w:sz="4" w:space="0" w:color="auto"/>
              <w:bottom w:val="single" w:sz="8" w:space="0" w:color="00407A"/>
              <w:right w:val="single" w:sz="8" w:space="0" w:color="00407A"/>
            </w:tcBorders>
            <w:noWrap/>
          </w:tcPr>
          <w:p w14:paraId="036563E2" w14:textId="77777777" w:rsidR="00157C3C" w:rsidRPr="00511E0F" w:rsidRDefault="00C8741A" w:rsidP="005819BF">
            <w:pPr>
              <w:pStyle w:val="BodyText"/>
              <w:spacing w:after="60" w:line="220" w:lineRule="exact"/>
              <w:rPr>
                <w:b/>
              </w:rPr>
            </w:pPr>
            <w:r w:rsidRPr="00511E0F">
              <w:rPr>
                <w:b/>
              </w:rPr>
              <w:t>Suspected Non-Compliance to the standard?</w:t>
            </w:r>
          </w:p>
        </w:tc>
        <w:tc>
          <w:tcPr>
            <w:tcW w:w="2587" w:type="pct"/>
            <w:tcBorders>
              <w:top w:val="single" w:sz="8" w:space="0" w:color="00407A"/>
              <w:left w:val="single" w:sz="8" w:space="0" w:color="00407A"/>
              <w:bottom w:val="single" w:sz="8" w:space="0" w:color="00407A"/>
              <w:right w:val="single" w:sz="8" w:space="0" w:color="00407A"/>
            </w:tcBorders>
          </w:tcPr>
          <w:tbl>
            <w:tblPr>
              <w:tblW w:w="4928" w:type="pct"/>
              <w:tblCellMar>
                <w:top w:w="28" w:type="dxa"/>
                <w:left w:w="85" w:type="dxa"/>
                <w:bottom w:w="28" w:type="dxa"/>
                <w:right w:w="85" w:type="dxa"/>
              </w:tblCellMar>
              <w:tblLook w:val="01E0" w:firstRow="1" w:lastRow="1" w:firstColumn="1" w:lastColumn="1" w:noHBand="0" w:noVBand="0"/>
            </w:tblPr>
            <w:tblGrid>
              <w:gridCol w:w="849"/>
              <w:gridCol w:w="3690"/>
            </w:tblGrid>
            <w:tr w:rsidR="009D547B" w:rsidRPr="00F60347" w14:paraId="7BA2F6FE" w14:textId="77777777" w:rsidTr="00304D52">
              <w:trPr>
                <w:cantSplit/>
                <w:trHeight w:val="351"/>
              </w:trPr>
              <w:tc>
                <w:tcPr>
                  <w:tcW w:w="455" w:type="pct"/>
                  <w:shd w:val="clear" w:color="auto" w:fill="auto"/>
                  <w:tcMar>
                    <w:top w:w="57" w:type="dxa"/>
                    <w:left w:w="57" w:type="dxa"/>
                    <w:bottom w:w="57" w:type="dxa"/>
                    <w:right w:w="57" w:type="dxa"/>
                  </w:tcMar>
                  <w:vAlign w:val="center"/>
                </w:tcPr>
                <w:p w14:paraId="63B58069" w14:textId="4DC995FB" w:rsidR="009D547B" w:rsidRDefault="009D547B" w:rsidP="00131177">
                  <w:pPr>
                    <w:rPr>
                      <w:rFonts w:cs="Arial"/>
                      <w:b/>
                      <w:bCs/>
                      <w:szCs w:val="20"/>
                    </w:rPr>
                  </w:pPr>
                  <w:r>
                    <w:rPr>
                      <w:rFonts w:cs="Arial"/>
                      <w:b/>
                      <w:bCs/>
                      <w:szCs w:val="20"/>
                    </w:rPr>
                    <w:object w:dxaOrig="225" w:dyaOrig="225" w14:anchorId="33FC480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36.75pt;height:19.5pt" o:ole="">
                        <v:imagedata r:id="rId14" o:title=""/>
                      </v:shape>
                      <w:control r:id="rId15" w:name="CheckBox11" w:shapeid="_x0000_i1029"/>
                    </w:object>
                  </w:r>
                </w:p>
              </w:tc>
              <w:tc>
                <w:tcPr>
                  <w:tcW w:w="3046" w:type="pct"/>
                  <w:shd w:val="clear" w:color="auto" w:fill="auto"/>
                  <w:vAlign w:val="bottom"/>
                </w:tcPr>
                <w:p w14:paraId="450C1589" w14:textId="77777777" w:rsidR="009D547B" w:rsidRPr="00F60347" w:rsidRDefault="009D547B" w:rsidP="00131177">
                  <w:pPr>
                    <w:ind w:left="57"/>
                    <w:rPr>
                      <w:rFonts w:cs="Arial"/>
                      <w:bCs/>
                      <w:szCs w:val="20"/>
                    </w:rPr>
                  </w:pPr>
                </w:p>
              </w:tc>
            </w:tr>
            <w:tr w:rsidR="009D547B" w:rsidRPr="00F60347" w14:paraId="11C87918" w14:textId="77777777" w:rsidTr="00304D52">
              <w:trPr>
                <w:cantSplit/>
                <w:trHeight w:val="273"/>
              </w:trPr>
              <w:tc>
                <w:tcPr>
                  <w:tcW w:w="455" w:type="pct"/>
                  <w:shd w:val="clear" w:color="auto" w:fill="auto"/>
                  <w:tcMar>
                    <w:top w:w="57" w:type="dxa"/>
                    <w:left w:w="57" w:type="dxa"/>
                    <w:bottom w:w="57" w:type="dxa"/>
                    <w:right w:w="57" w:type="dxa"/>
                  </w:tcMar>
                  <w:vAlign w:val="center"/>
                </w:tcPr>
                <w:p w14:paraId="35EA6064" w14:textId="74FCB162" w:rsidR="009D547B" w:rsidRDefault="009D547B" w:rsidP="00131177">
                  <w:pPr>
                    <w:rPr>
                      <w:rFonts w:cs="Arial"/>
                      <w:b/>
                      <w:bCs/>
                      <w:szCs w:val="20"/>
                    </w:rPr>
                  </w:pPr>
                  <w:r>
                    <w:rPr>
                      <w:rFonts w:cs="Arial"/>
                      <w:b/>
                      <w:bCs/>
                      <w:szCs w:val="20"/>
                    </w:rPr>
                    <w:object w:dxaOrig="225" w:dyaOrig="225" w14:anchorId="70642F59">
                      <v:shape id="_x0000_i1031" type="#_x0000_t75" style="width:36.75pt;height:19.5pt" o:ole="">
                        <v:imagedata r:id="rId16" o:title=""/>
                      </v:shape>
                      <w:control r:id="rId17" w:name="CheckBox1" w:shapeid="_x0000_i1031"/>
                    </w:object>
                  </w:r>
                </w:p>
              </w:tc>
              <w:tc>
                <w:tcPr>
                  <w:tcW w:w="3046" w:type="pct"/>
                  <w:shd w:val="clear" w:color="auto" w:fill="auto"/>
                  <w:vAlign w:val="center"/>
                </w:tcPr>
                <w:p w14:paraId="7B80A861" w14:textId="77777777" w:rsidR="009D547B" w:rsidRPr="00F60347" w:rsidRDefault="0057058C" w:rsidP="00131177">
                  <w:pPr>
                    <w:rPr>
                      <w:rFonts w:cs="Arial"/>
                      <w:bCs/>
                      <w:szCs w:val="20"/>
                    </w:rPr>
                  </w:pPr>
                  <w:sdt>
                    <w:sdtPr>
                      <w:alias w:val="SC Reqs"/>
                      <w:tag w:val="SC Reqs"/>
                      <w:id w:val="1456449360"/>
                      <w:placeholder>
                        <w:docPart w:val="F2222AF715CB4277B76C446E6E6442A6"/>
                      </w:placeholder>
                      <w:showingPlcHdr/>
                    </w:sdtPr>
                    <w:sdtEndPr/>
                    <w:sdtContent>
                      <w:r w:rsidR="009D547B" w:rsidRPr="00FB3683">
                        <w:rPr>
                          <w:color w:val="808080" w:themeColor="background1" w:themeShade="80"/>
                        </w:rPr>
                        <w:t>[</w:t>
                      </w:r>
                      <w:r w:rsidR="009D547B" w:rsidRPr="00F60347">
                        <w:rPr>
                          <w:color w:val="808080" w:themeColor="background1" w:themeShade="80"/>
                        </w:rPr>
                        <w:t xml:space="preserve">If </w:t>
                      </w:r>
                      <w:r w:rsidR="009D547B" w:rsidRPr="00FA304C">
                        <w:rPr>
                          <w:b/>
                          <w:color w:val="808080" w:themeColor="background1" w:themeShade="80"/>
                        </w:rPr>
                        <w:t>Yes</w:t>
                      </w:r>
                      <w:r w:rsidR="009D547B" w:rsidRPr="00F60347">
                        <w:rPr>
                          <w:color w:val="808080" w:themeColor="background1" w:themeShade="80"/>
                        </w:rPr>
                        <w:t xml:space="preserve">, list </w:t>
                      </w:r>
                      <w:r w:rsidR="009D547B">
                        <w:rPr>
                          <w:color w:val="808080" w:themeColor="background1" w:themeShade="80"/>
                        </w:rPr>
                        <w:t>the requirements with suspected contravention</w:t>
                      </w:r>
                      <w:r w:rsidR="009D547B" w:rsidRPr="00F60347">
                        <w:rPr>
                          <w:color w:val="808080" w:themeColor="background1" w:themeShade="80"/>
                        </w:rPr>
                        <w:t xml:space="preserve"> findings </w:t>
                      </w:r>
                      <w:r w:rsidR="00304D52">
                        <w:rPr>
                          <w:rFonts w:cs="Arial"/>
                          <w:color w:val="808080" w:themeColor="background1" w:themeShade="80"/>
                        </w:rPr>
                        <w:t>e.g. R1, R2, R5</w:t>
                      </w:r>
                      <w:r w:rsidR="009D547B" w:rsidRPr="00FB3683">
                        <w:rPr>
                          <w:rFonts w:cs="Arial"/>
                          <w:color w:val="808080" w:themeColor="background1" w:themeShade="80"/>
                        </w:rPr>
                        <w:t>]</w:t>
                      </w:r>
                    </w:sdtContent>
                  </w:sdt>
                </w:p>
              </w:tc>
            </w:tr>
          </w:tbl>
          <w:p w14:paraId="52DA37E7" w14:textId="77777777" w:rsidR="00157C3C" w:rsidRDefault="00157C3C" w:rsidP="005819BF">
            <w:pPr>
              <w:pStyle w:val="BodyText"/>
              <w:spacing w:after="60" w:line="220" w:lineRule="exact"/>
            </w:pPr>
          </w:p>
        </w:tc>
      </w:tr>
      <w:tr w:rsidR="00157C3C" w14:paraId="4E1654C3" w14:textId="77777777" w:rsidTr="00D00F4B">
        <w:tc>
          <w:tcPr>
            <w:tcW w:w="2413" w:type="pct"/>
            <w:tcBorders>
              <w:top w:val="single" w:sz="8" w:space="0" w:color="00407A"/>
              <w:left w:val="single" w:sz="4" w:space="0" w:color="auto"/>
              <w:bottom w:val="single" w:sz="8" w:space="0" w:color="00407A"/>
              <w:right w:val="single" w:sz="8" w:space="0" w:color="00407A"/>
            </w:tcBorders>
            <w:noWrap/>
          </w:tcPr>
          <w:p w14:paraId="39865CB1" w14:textId="15621767" w:rsidR="00157C3C" w:rsidRPr="00511E0F" w:rsidRDefault="00C8741A" w:rsidP="005819BF">
            <w:pPr>
              <w:pStyle w:val="BodyText"/>
              <w:spacing w:after="60" w:line="220" w:lineRule="exact"/>
              <w:rPr>
                <w:b/>
              </w:rPr>
            </w:pPr>
            <w:r w:rsidRPr="00511E0F">
              <w:rPr>
                <w:b/>
              </w:rPr>
              <w:t>Date of Completion</w:t>
            </w:r>
          </w:p>
        </w:tc>
        <w:tc>
          <w:tcPr>
            <w:tcW w:w="2587" w:type="pct"/>
            <w:tcBorders>
              <w:top w:val="single" w:sz="8" w:space="0" w:color="00407A"/>
              <w:left w:val="single" w:sz="8" w:space="0" w:color="00407A"/>
              <w:bottom w:val="single" w:sz="8" w:space="0" w:color="00407A"/>
              <w:right w:val="single" w:sz="8" w:space="0" w:color="00407A"/>
            </w:tcBorders>
          </w:tcPr>
          <w:p w14:paraId="729EB86E" w14:textId="77777777" w:rsidR="00157C3C" w:rsidRDefault="0057058C" w:rsidP="005819BF">
            <w:pPr>
              <w:pStyle w:val="BodyText"/>
              <w:spacing w:after="60" w:line="220" w:lineRule="exact"/>
            </w:pPr>
            <w:sdt>
              <w:sdtPr>
                <w:alias w:val="Date of completion"/>
                <w:id w:val="-1523308068"/>
                <w:placeholder>
                  <w:docPart w:val="01BA4422485A4D43A9D94D15CC9ABD5C"/>
                </w:placeholder>
                <w:showingPlcHdr/>
              </w:sdtPr>
              <w:sdtEndPr/>
              <w:sdtContent>
                <w:r w:rsidR="004029C4">
                  <w:rPr>
                    <w:color w:val="808080" w:themeColor="background1" w:themeShade="80"/>
                  </w:rPr>
                  <w:t>[Use Y</w:t>
                </w:r>
                <w:r w:rsidR="004029C4" w:rsidRPr="00E86D9A">
                  <w:rPr>
                    <w:color w:val="808080" w:themeColor="background1" w:themeShade="80"/>
                  </w:rPr>
                  <w:t>YYY-MM-DD</w:t>
                </w:r>
                <w:r w:rsidR="004029C4">
                  <w:rPr>
                    <w:color w:val="808080" w:themeColor="background1" w:themeShade="80"/>
                  </w:rPr>
                  <w:t xml:space="preserve"> format]</w:t>
                </w:r>
              </w:sdtContent>
            </w:sdt>
          </w:p>
        </w:tc>
      </w:tr>
    </w:tbl>
    <w:p w14:paraId="49BE9FF8" w14:textId="77777777" w:rsidR="001D4703" w:rsidRDefault="001D4703" w:rsidP="00E86FEB">
      <w:pPr>
        <w:pStyle w:val="BodyText"/>
      </w:pPr>
    </w:p>
    <w:p w14:paraId="310BD2D9" w14:textId="77777777" w:rsidR="003F5A4A" w:rsidRDefault="00931B45" w:rsidP="00931B45">
      <w:pPr>
        <w:pStyle w:val="Heading2"/>
      </w:pPr>
      <w:r>
        <w:t>Assessment Commentary</w:t>
      </w:r>
    </w:p>
    <w:p w14:paraId="2DA49BEF" w14:textId="77777777" w:rsidR="003F5A4A" w:rsidRDefault="0057058C" w:rsidP="00E86FEB">
      <w:pPr>
        <w:pStyle w:val="BodyText"/>
      </w:pPr>
      <w:sdt>
        <w:sdtPr>
          <w:alias w:val="Assessment Commentary"/>
          <w:tag w:val="Assessment Commentary"/>
          <w:id w:val="1427687165"/>
          <w:placeholder>
            <w:docPart w:val="F4BB05249C5B4A3CA19738237CAA54CB"/>
          </w:placeholder>
          <w:showingPlcHdr/>
        </w:sdtPr>
        <w:sdtEndPr/>
        <w:sdtContent>
          <w:r w:rsidR="00044553">
            <w:rPr>
              <w:rStyle w:val="PlaceholderText"/>
              <w:szCs w:val="20"/>
            </w:rPr>
            <w:t>[Information (if any) relevant to audit findings below</w:t>
          </w:r>
          <w:r w:rsidR="00044553" w:rsidRPr="00A93FB8">
            <w:rPr>
              <w:rStyle w:val="PlaceholderText"/>
              <w:szCs w:val="20"/>
            </w:rPr>
            <w:t>]</w:t>
          </w:r>
        </w:sdtContent>
      </w:sdt>
    </w:p>
    <w:p w14:paraId="3635A682" w14:textId="4B211C3A" w:rsidR="003F5A4A" w:rsidRDefault="00931B45" w:rsidP="00931B45">
      <w:pPr>
        <w:pStyle w:val="Heading2"/>
      </w:pPr>
      <w:bookmarkStart w:id="0" w:name="_Ref93915902"/>
      <w:r>
        <w:t>Findings</w:t>
      </w:r>
      <w:bookmarkEnd w:id="0"/>
    </w:p>
    <w:tbl>
      <w:tblPr>
        <w:tblStyle w:val="TableGrid"/>
        <w:tblW w:w="9384" w:type="dxa"/>
        <w:tblLayout w:type="fixed"/>
        <w:tblLook w:val="04A0" w:firstRow="1" w:lastRow="0" w:firstColumn="1" w:lastColumn="0" w:noHBand="0" w:noVBand="1"/>
      </w:tblPr>
      <w:tblGrid>
        <w:gridCol w:w="895"/>
        <w:gridCol w:w="2698"/>
        <w:gridCol w:w="5791"/>
      </w:tblGrid>
      <w:tr w:rsidR="007A344E" w14:paraId="61EBD203" w14:textId="77777777" w:rsidTr="00D40748">
        <w:tc>
          <w:tcPr>
            <w:tcW w:w="895" w:type="dxa"/>
            <w:vMerge w:val="restart"/>
          </w:tcPr>
          <w:p w14:paraId="6998DFEF" w14:textId="77777777" w:rsidR="007A344E" w:rsidRDefault="007A344E" w:rsidP="007A344E">
            <w:pPr>
              <w:jc w:val="center"/>
              <w:rPr>
                <w:sz w:val="18"/>
                <w:szCs w:val="18"/>
              </w:rPr>
            </w:pPr>
            <w:r w:rsidRPr="007A344E">
              <w:rPr>
                <w:sz w:val="18"/>
                <w:szCs w:val="18"/>
              </w:rPr>
              <w:t>R1</w:t>
            </w:r>
          </w:p>
          <w:p w14:paraId="5EC80140" w14:textId="77777777" w:rsidR="00477FC2" w:rsidRPr="00477FC2" w:rsidRDefault="00477FC2" w:rsidP="00477FC2">
            <w:pPr>
              <w:rPr>
                <w:sz w:val="18"/>
                <w:szCs w:val="18"/>
              </w:rPr>
            </w:pPr>
          </w:p>
          <w:p w14:paraId="1E2FA713" w14:textId="77777777" w:rsidR="00477FC2" w:rsidRPr="00477FC2" w:rsidRDefault="00477FC2" w:rsidP="00477FC2">
            <w:pPr>
              <w:rPr>
                <w:sz w:val="18"/>
                <w:szCs w:val="18"/>
              </w:rPr>
            </w:pPr>
          </w:p>
          <w:p w14:paraId="4F1C5B9A" w14:textId="39E4EB9D" w:rsidR="00477FC2" w:rsidRPr="00477FC2" w:rsidRDefault="00477FC2" w:rsidP="00477FC2">
            <w:pPr>
              <w:rPr>
                <w:sz w:val="18"/>
                <w:szCs w:val="18"/>
              </w:rPr>
            </w:pPr>
          </w:p>
        </w:tc>
        <w:tc>
          <w:tcPr>
            <w:tcW w:w="2698" w:type="dxa"/>
          </w:tcPr>
          <w:p w14:paraId="0DF313DE" w14:textId="27698A6C" w:rsidR="007A344E" w:rsidRPr="007A344E" w:rsidRDefault="007A344E" w:rsidP="007A344E">
            <w:pPr>
              <w:jc w:val="left"/>
              <w:rPr>
                <w:sz w:val="18"/>
                <w:szCs w:val="18"/>
              </w:rPr>
            </w:pPr>
            <w:r w:rsidRPr="007A344E">
              <w:rPr>
                <w:sz w:val="18"/>
                <w:szCs w:val="18"/>
              </w:rPr>
              <w:t>Suspected Contravention</w:t>
            </w:r>
            <w:r w:rsidR="006C03A0">
              <w:rPr>
                <w:sz w:val="18"/>
                <w:szCs w:val="18"/>
              </w:rPr>
              <w:t>s</w:t>
            </w:r>
          </w:p>
        </w:tc>
        <w:tc>
          <w:tcPr>
            <w:tcW w:w="5791" w:type="dxa"/>
          </w:tcPr>
          <w:p w14:paraId="414DD4DC" w14:textId="73E0755A" w:rsidR="007A344E" w:rsidRDefault="008141A1" w:rsidP="00FC39F3">
            <w:r>
              <w:fldChar w:fldCharType="begin"/>
            </w:r>
            <w:r>
              <w:instrText xml:space="preserve"> REF SCR1 \h </w:instrText>
            </w:r>
            <w:r w:rsidR="005D3D13">
              <w:instrText xml:space="preserve"> \* MERGEFORMAT </w:instrText>
            </w:r>
            <w:r>
              <w:fldChar w:fldCharType="separate"/>
            </w:r>
            <w:r w:rsidR="00FA629D">
              <w:rPr>
                <w:noProof/>
              </w:rPr>
              <w:t>AESO Use Only</w:t>
            </w:r>
            <w:r>
              <w:fldChar w:fldCharType="end"/>
            </w:r>
          </w:p>
        </w:tc>
      </w:tr>
      <w:tr w:rsidR="007A344E" w14:paraId="635D8C6E" w14:textId="77777777" w:rsidTr="00D40748">
        <w:tc>
          <w:tcPr>
            <w:tcW w:w="895" w:type="dxa"/>
            <w:vMerge/>
          </w:tcPr>
          <w:p w14:paraId="2280260C" w14:textId="41CAD091" w:rsidR="007A344E" w:rsidRPr="007A344E" w:rsidRDefault="007A344E" w:rsidP="007A344E">
            <w:pPr>
              <w:jc w:val="center"/>
              <w:rPr>
                <w:sz w:val="18"/>
                <w:szCs w:val="18"/>
              </w:rPr>
            </w:pPr>
          </w:p>
        </w:tc>
        <w:tc>
          <w:tcPr>
            <w:tcW w:w="2698" w:type="dxa"/>
          </w:tcPr>
          <w:p w14:paraId="29406FB4" w14:textId="0CDB1C07" w:rsidR="007A344E" w:rsidRPr="007A344E" w:rsidRDefault="007A344E" w:rsidP="007A344E">
            <w:pPr>
              <w:jc w:val="left"/>
              <w:rPr>
                <w:sz w:val="18"/>
                <w:szCs w:val="18"/>
              </w:rPr>
            </w:pPr>
            <w:r w:rsidRPr="007A344E">
              <w:rPr>
                <w:sz w:val="18"/>
                <w:szCs w:val="18"/>
              </w:rPr>
              <w:t>Area</w:t>
            </w:r>
            <w:r w:rsidR="006C03A0">
              <w:rPr>
                <w:sz w:val="18"/>
                <w:szCs w:val="18"/>
              </w:rPr>
              <w:t>s</w:t>
            </w:r>
            <w:r w:rsidRPr="007A344E">
              <w:rPr>
                <w:sz w:val="18"/>
                <w:szCs w:val="18"/>
              </w:rPr>
              <w:t xml:space="preserve"> of Concern </w:t>
            </w:r>
            <w:r w:rsidR="0085361C">
              <w:rPr>
                <w:sz w:val="18"/>
                <w:szCs w:val="18"/>
              </w:rPr>
              <w:t>and</w:t>
            </w:r>
            <w:r w:rsidRPr="007A344E">
              <w:rPr>
                <w:sz w:val="18"/>
                <w:szCs w:val="18"/>
              </w:rPr>
              <w:t xml:space="preserve"> Observation</w:t>
            </w:r>
            <w:r w:rsidR="006C03A0">
              <w:rPr>
                <w:sz w:val="18"/>
                <w:szCs w:val="18"/>
              </w:rPr>
              <w:t>s</w:t>
            </w:r>
          </w:p>
        </w:tc>
        <w:tc>
          <w:tcPr>
            <w:tcW w:w="5791" w:type="dxa"/>
          </w:tcPr>
          <w:p w14:paraId="280A21F6" w14:textId="7FA0DCAD" w:rsidR="007A344E" w:rsidRDefault="008141A1" w:rsidP="00FC39F3">
            <w:r>
              <w:fldChar w:fldCharType="begin"/>
            </w:r>
            <w:r>
              <w:instrText xml:space="preserve"> REF AOCOBR1 \h </w:instrText>
            </w:r>
            <w:r w:rsidR="005D3D13">
              <w:instrText xml:space="preserve"> \* MERGEFORMAT </w:instrText>
            </w:r>
            <w:r>
              <w:fldChar w:fldCharType="separate"/>
            </w:r>
            <w:r w:rsidR="00FA629D">
              <w:rPr>
                <w:noProof/>
              </w:rPr>
              <w:t>AESO Use Only</w:t>
            </w:r>
            <w:r>
              <w:fldChar w:fldCharType="end"/>
            </w:r>
          </w:p>
        </w:tc>
      </w:tr>
      <w:tr w:rsidR="002D2A74" w14:paraId="6DA1E49E" w14:textId="77777777" w:rsidTr="00D40748">
        <w:tc>
          <w:tcPr>
            <w:tcW w:w="895" w:type="dxa"/>
            <w:vMerge w:val="restart"/>
          </w:tcPr>
          <w:p w14:paraId="1103EC08" w14:textId="5A5245C8" w:rsidR="002D2A74" w:rsidRPr="007A344E" w:rsidRDefault="002D2A74" w:rsidP="002D2A74">
            <w:pPr>
              <w:jc w:val="center"/>
              <w:rPr>
                <w:sz w:val="18"/>
                <w:szCs w:val="18"/>
              </w:rPr>
            </w:pPr>
            <w:r>
              <w:rPr>
                <w:sz w:val="18"/>
                <w:szCs w:val="18"/>
              </w:rPr>
              <w:lastRenderedPageBreak/>
              <w:t>R2</w:t>
            </w:r>
          </w:p>
        </w:tc>
        <w:tc>
          <w:tcPr>
            <w:tcW w:w="2698" w:type="dxa"/>
          </w:tcPr>
          <w:p w14:paraId="5E82ACCC" w14:textId="2F2716C7" w:rsidR="002D2A74" w:rsidRPr="007A344E" w:rsidRDefault="002D2A74" w:rsidP="002D2A74">
            <w:pPr>
              <w:jc w:val="left"/>
              <w:rPr>
                <w:sz w:val="18"/>
                <w:szCs w:val="18"/>
              </w:rPr>
            </w:pPr>
            <w:r w:rsidRPr="007A344E">
              <w:rPr>
                <w:sz w:val="18"/>
                <w:szCs w:val="18"/>
              </w:rPr>
              <w:t>Suspected Contravention</w:t>
            </w:r>
            <w:r w:rsidR="006C03A0">
              <w:rPr>
                <w:sz w:val="18"/>
                <w:szCs w:val="18"/>
              </w:rPr>
              <w:t>s</w:t>
            </w:r>
          </w:p>
        </w:tc>
        <w:tc>
          <w:tcPr>
            <w:tcW w:w="5791" w:type="dxa"/>
          </w:tcPr>
          <w:p w14:paraId="562BE94C" w14:textId="4ACB487E" w:rsidR="002D2A74" w:rsidRDefault="002D2A74" w:rsidP="002D2A74">
            <w:r>
              <w:fldChar w:fldCharType="begin"/>
            </w:r>
            <w:r>
              <w:instrText xml:space="preserve"> REF SCR1 \h  \* MERGEFORMAT </w:instrText>
            </w:r>
            <w:r>
              <w:fldChar w:fldCharType="separate"/>
            </w:r>
            <w:r>
              <w:rPr>
                <w:noProof/>
              </w:rPr>
              <w:t>AESO Use Only</w:t>
            </w:r>
            <w:r>
              <w:fldChar w:fldCharType="end"/>
            </w:r>
          </w:p>
        </w:tc>
      </w:tr>
      <w:tr w:rsidR="002D2A74" w14:paraId="589301CD" w14:textId="77777777" w:rsidTr="00D40748">
        <w:tc>
          <w:tcPr>
            <w:tcW w:w="895" w:type="dxa"/>
            <w:vMerge/>
          </w:tcPr>
          <w:p w14:paraId="2DA58187" w14:textId="77777777" w:rsidR="002D2A74" w:rsidRDefault="002D2A74" w:rsidP="002D2A74">
            <w:pPr>
              <w:jc w:val="center"/>
              <w:rPr>
                <w:sz w:val="18"/>
                <w:szCs w:val="18"/>
              </w:rPr>
            </w:pPr>
          </w:p>
        </w:tc>
        <w:tc>
          <w:tcPr>
            <w:tcW w:w="2698" w:type="dxa"/>
          </w:tcPr>
          <w:p w14:paraId="4166EEE3" w14:textId="4CCEF60F" w:rsidR="002D2A74" w:rsidRPr="007A344E" w:rsidRDefault="002D2A74" w:rsidP="002D2A74">
            <w:pPr>
              <w:jc w:val="left"/>
              <w:rPr>
                <w:sz w:val="18"/>
                <w:szCs w:val="18"/>
              </w:rPr>
            </w:pPr>
            <w:r w:rsidRPr="007A344E">
              <w:rPr>
                <w:sz w:val="18"/>
                <w:szCs w:val="18"/>
              </w:rPr>
              <w:t>Area</w:t>
            </w:r>
            <w:r w:rsidR="006C03A0">
              <w:rPr>
                <w:sz w:val="18"/>
                <w:szCs w:val="18"/>
              </w:rPr>
              <w:t>s</w:t>
            </w:r>
            <w:r w:rsidRPr="007A344E">
              <w:rPr>
                <w:sz w:val="18"/>
                <w:szCs w:val="18"/>
              </w:rPr>
              <w:t xml:space="preserve"> of Concern </w:t>
            </w:r>
            <w:r w:rsidR="0085361C">
              <w:rPr>
                <w:sz w:val="18"/>
                <w:szCs w:val="18"/>
              </w:rPr>
              <w:t>and</w:t>
            </w:r>
            <w:r w:rsidR="0085361C" w:rsidRPr="007A344E">
              <w:rPr>
                <w:sz w:val="18"/>
                <w:szCs w:val="18"/>
              </w:rPr>
              <w:t xml:space="preserve"> </w:t>
            </w:r>
            <w:r w:rsidRPr="007A344E">
              <w:rPr>
                <w:sz w:val="18"/>
                <w:szCs w:val="18"/>
              </w:rPr>
              <w:t>Observation</w:t>
            </w:r>
            <w:r w:rsidR="006C03A0">
              <w:rPr>
                <w:sz w:val="18"/>
                <w:szCs w:val="18"/>
              </w:rPr>
              <w:t>s</w:t>
            </w:r>
          </w:p>
        </w:tc>
        <w:tc>
          <w:tcPr>
            <w:tcW w:w="5791" w:type="dxa"/>
          </w:tcPr>
          <w:p w14:paraId="24E74D73" w14:textId="73A8E70E" w:rsidR="002D2A74" w:rsidRDefault="002D2A74" w:rsidP="002D2A74">
            <w:r>
              <w:fldChar w:fldCharType="begin"/>
            </w:r>
            <w:r>
              <w:instrText xml:space="preserve"> REF AOCOBR1 \h  \* MERGEFORMAT </w:instrText>
            </w:r>
            <w:r>
              <w:fldChar w:fldCharType="separate"/>
            </w:r>
            <w:r>
              <w:rPr>
                <w:noProof/>
              </w:rPr>
              <w:t>AESO Use Only</w:t>
            </w:r>
            <w:r>
              <w:fldChar w:fldCharType="end"/>
            </w:r>
          </w:p>
        </w:tc>
      </w:tr>
      <w:tr w:rsidR="002D2A74" w14:paraId="39036304" w14:textId="77777777" w:rsidTr="00D40748">
        <w:tc>
          <w:tcPr>
            <w:tcW w:w="895" w:type="dxa"/>
            <w:vMerge w:val="restart"/>
          </w:tcPr>
          <w:p w14:paraId="2DF54DC2" w14:textId="0F8A7865" w:rsidR="002D2A74" w:rsidRDefault="002D2A74" w:rsidP="002D2A74">
            <w:pPr>
              <w:jc w:val="center"/>
              <w:rPr>
                <w:sz w:val="18"/>
                <w:szCs w:val="18"/>
              </w:rPr>
            </w:pPr>
            <w:r>
              <w:rPr>
                <w:sz w:val="18"/>
                <w:szCs w:val="18"/>
              </w:rPr>
              <w:t>R3</w:t>
            </w:r>
          </w:p>
        </w:tc>
        <w:tc>
          <w:tcPr>
            <w:tcW w:w="2698" w:type="dxa"/>
          </w:tcPr>
          <w:p w14:paraId="36B4DB5A" w14:textId="604AB382" w:rsidR="002D2A74" w:rsidRPr="007A344E" w:rsidRDefault="002D2A74" w:rsidP="002D2A74">
            <w:pPr>
              <w:jc w:val="left"/>
              <w:rPr>
                <w:sz w:val="18"/>
                <w:szCs w:val="18"/>
              </w:rPr>
            </w:pPr>
            <w:r w:rsidRPr="007A344E">
              <w:rPr>
                <w:sz w:val="18"/>
                <w:szCs w:val="18"/>
              </w:rPr>
              <w:t>Suspected Contravention</w:t>
            </w:r>
            <w:r w:rsidR="006C03A0">
              <w:rPr>
                <w:sz w:val="18"/>
                <w:szCs w:val="18"/>
              </w:rPr>
              <w:t>s</w:t>
            </w:r>
          </w:p>
        </w:tc>
        <w:tc>
          <w:tcPr>
            <w:tcW w:w="5791" w:type="dxa"/>
          </w:tcPr>
          <w:p w14:paraId="534FD74C" w14:textId="0BF3FF0D" w:rsidR="002D2A74" w:rsidRDefault="002D2A74" w:rsidP="002D2A74">
            <w:r>
              <w:fldChar w:fldCharType="begin"/>
            </w:r>
            <w:r>
              <w:instrText xml:space="preserve"> REF SCR1 \h  \* MERGEFORMAT </w:instrText>
            </w:r>
            <w:r>
              <w:fldChar w:fldCharType="separate"/>
            </w:r>
            <w:r>
              <w:rPr>
                <w:noProof/>
              </w:rPr>
              <w:t>AESO Use Only</w:t>
            </w:r>
            <w:r>
              <w:fldChar w:fldCharType="end"/>
            </w:r>
          </w:p>
        </w:tc>
      </w:tr>
      <w:tr w:rsidR="002D2A74" w14:paraId="0BA42A00" w14:textId="77777777" w:rsidTr="00D40748">
        <w:tc>
          <w:tcPr>
            <w:tcW w:w="895" w:type="dxa"/>
            <w:vMerge/>
          </w:tcPr>
          <w:p w14:paraId="3B1C689D" w14:textId="77777777" w:rsidR="002D2A74" w:rsidRDefault="002D2A74" w:rsidP="002D2A74">
            <w:pPr>
              <w:jc w:val="center"/>
              <w:rPr>
                <w:sz w:val="18"/>
                <w:szCs w:val="18"/>
              </w:rPr>
            </w:pPr>
          </w:p>
        </w:tc>
        <w:tc>
          <w:tcPr>
            <w:tcW w:w="2698" w:type="dxa"/>
          </w:tcPr>
          <w:p w14:paraId="4BE62547" w14:textId="3AC27C29" w:rsidR="002D2A74" w:rsidRPr="007A344E" w:rsidRDefault="002D2A74" w:rsidP="002D2A74">
            <w:pPr>
              <w:jc w:val="left"/>
              <w:rPr>
                <w:sz w:val="18"/>
                <w:szCs w:val="18"/>
              </w:rPr>
            </w:pPr>
            <w:r w:rsidRPr="007A344E">
              <w:rPr>
                <w:sz w:val="18"/>
                <w:szCs w:val="18"/>
              </w:rPr>
              <w:t>Area</w:t>
            </w:r>
            <w:r w:rsidR="006C03A0">
              <w:rPr>
                <w:sz w:val="18"/>
                <w:szCs w:val="18"/>
              </w:rPr>
              <w:t>s</w:t>
            </w:r>
            <w:r w:rsidRPr="007A344E">
              <w:rPr>
                <w:sz w:val="18"/>
                <w:szCs w:val="18"/>
              </w:rPr>
              <w:t xml:space="preserve"> of Concern </w:t>
            </w:r>
            <w:r w:rsidR="0085361C">
              <w:rPr>
                <w:sz w:val="18"/>
                <w:szCs w:val="18"/>
              </w:rPr>
              <w:t>and</w:t>
            </w:r>
            <w:r w:rsidR="0085361C" w:rsidRPr="007A344E">
              <w:rPr>
                <w:sz w:val="18"/>
                <w:szCs w:val="18"/>
              </w:rPr>
              <w:t xml:space="preserve"> </w:t>
            </w:r>
            <w:r w:rsidRPr="007A344E">
              <w:rPr>
                <w:sz w:val="18"/>
                <w:szCs w:val="18"/>
              </w:rPr>
              <w:t>Observation</w:t>
            </w:r>
            <w:r w:rsidR="006C03A0">
              <w:rPr>
                <w:sz w:val="18"/>
                <w:szCs w:val="18"/>
              </w:rPr>
              <w:t>s</w:t>
            </w:r>
          </w:p>
        </w:tc>
        <w:tc>
          <w:tcPr>
            <w:tcW w:w="5791" w:type="dxa"/>
          </w:tcPr>
          <w:p w14:paraId="5730F141" w14:textId="2A8C59AF" w:rsidR="002D2A74" w:rsidRDefault="002D2A74" w:rsidP="002D2A74">
            <w:r>
              <w:fldChar w:fldCharType="begin"/>
            </w:r>
            <w:r>
              <w:instrText xml:space="preserve"> REF AOCOBR1 \h  \* MERGEFORMAT </w:instrText>
            </w:r>
            <w:r>
              <w:fldChar w:fldCharType="separate"/>
            </w:r>
            <w:r>
              <w:rPr>
                <w:noProof/>
              </w:rPr>
              <w:t>AESO Use Only</w:t>
            </w:r>
            <w:r>
              <w:fldChar w:fldCharType="end"/>
            </w:r>
          </w:p>
        </w:tc>
      </w:tr>
      <w:tr w:rsidR="00D40748" w14:paraId="041A60D4" w14:textId="77777777" w:rsidTr="00D40748">
        <w:tc>
          <w:tcPr>
            <w:tcW w:w="895" w:type="dxa"/>
            <w:vMerge w:val="restart"/>
          </w:tcPr>
          <w:p w14:paraId="1CD1F1FF" w14:textId="652E3122" w:rsidR="00D40748" w:rsidRDefault="00D40748" w:rsidP="00D40748">
            <w:pPr>
              <w:jc w:val="center"/>
              <w:rPr>
                <w:sz w:val="18"/>
                <w:szCs w:val="18"/>
              </w:rPr>
            </w:pPr>
            <w:r>
              <w:rPr>
                <w:sz w:val="18"/>
                <w:szCs w:val="18"/>
              </w:rPr>
              <w:t>R4</w:t>
            </w:r>
          </w:p>
        </w:tc>
        <w:tc>
          <w:tcPr>
            <w:tcW w:w="2698" w:type="dxa"/>
          </w:tcPr>
          <w:p w14:paraId="3D3D881F" w14:textId="22EF776D" w:rsidR="00D40748" w:rsidRPr="007A344E" w:rsidRDefault="00D40748" w:rsidP="00D40748">
            <w:pPr>
              <w:jc w:val="left"/>
              <w:rPr>
                <w:sz w:val="18"/>
                <w:szCs w:val="18"/>
              </w:rPr>
            </w:pPr>
            <w:r w:rsidRPr="007A344E">
              <w:rPr>
                <w:sz w:val="18"/>
                <w:szCs w:val="18"/>
              </w:rPr>
              <w:t>Suspected Contravention</w:t>
            </w:r>
            <w:r>
              <w:rPr>
                <w:sz w:val="18"/>
                <w:szCs w:val="18"/>
              </w:rPr>
              <w:t>s</w:t>
            </w:r>
          </w:p>
        </w:tc>
        <w:tc>
          <w:tcPr>
            <w:tcW w:w="5791" w:type="dxa"/>
          </w:tcPr>
          <w:p w14:paraId="7C9BE7D9" w14:textId="57C54652" w:rsidR="00D40748" w:rsidRDefault="00D40748" w:rsidP="00D40748">
            <w:r>
              <w:fldChar w:fldCharType="begin"/>
            </w:r>
            <w:r>
              <w:instrText xml:space="preserve"> REF SCR1 \h  \* MERGEFORMAT </w:instrText>
            </w:r>
            <w:r>
              <w:fldChar w:fldCharType="separate"/>
            </w:r>
            <w:r>
              <w:rPr>
                <w:noProof/>
              </w:rPr>
              <w:t>AESO Use Only</w:t>
            </w:r>
            <w:r>
              <w:fldChar w:fldCharType="end"/>
            </w:r>
          </w:p>
        </w:tc>
      </w:tr>
      <w:tr w:rsidR="00D40748" w14:paraId="1D0678D7" w14:textId="77777777" w:rsidTr="00D40748">
        <w:tc>
          <w:tcPr>
            <w:tcW w:w="895" w:type="dxa"/>
            <w:vMerge/>
          </w:tcPr>
          <w:p w14:paraId="1318E635" w14:textId="77777777" w:rsidR="00D40748" w:rsidRDefault="00D40748" w:rsidP="00D40748">
            <w:pPr>
              <w:jc w:val="center"/>
              <w:rPr>
                <w:sz w:val="18"/>
                <w:szCs w:val="18"/>
              </w:rPr>
            </w:pPr>
          </w:p>
        </w:tc>
        <w:tc>
          <w:tcPr>
            <w:tcW w:w="2698" w:type="dxa"/>
          </w:tcPr>
          <w:p w14:paraId="3D443401" w14:textId="5221FB26" w:rsidR="00D40748" w:rsidRPr="007A344E" w:rsidRDefault="00D40748" w:rsidP="00D40748">
            <w:pPr>
              <w:jc w:val="left"/>
              <w:rPr>
                <w:sz w:val="18"/>
                <w:szCs w:val="18"/>
              </w:rPr>
            </w:pPr>
            <w:r w:rsidRPr="007A344E">
              <w:rPr>
                <w:sz w:val="18"/>
                <w:szCs w:val="18"/>
              </w:rPr>
              <w:t>Area</w:t>
            </w:r>
            <w:r>
              <w:rPr>
                <w:sz w:val="18"/>
                <w:szCs w:val="18"/>
              </w:rPr>
              <w:t>s</w:t>
            </w:r>
            <w:r w:rsidRPr="007A344E">
              <w:rPr>
                <w:sz w:val="18"/>
                <w:szCs w:val="18"/>
              </w:rPr>
              <w:t xml:space="preserve"> of Concern </w:t>
            </w:r>
            <w:r w:rsidR="0085361C">
              <w:rPr>
                <w:sz w:val="18"/>
                <w:szCs w:val="18"/>
              </w:rPr>
              <w:t>and</w:t>
            </w:r>
            <w:r w:rsidR="0085361C" w:rsidRPr="007A344E">
              <w:rPr>
                <w:sz w:val="18"/>
                <w:szCs w:val="18"/>
              </w:rPr>
              <w:t xml:space="preserve"> </w:t>
            </w:r>
            <w:r w:rsidRPr="007A344E">
              <w:rPr>
                <w:sz w:val="18"/>
                <w:szCs w:val="18"/>
              </w:rPr>
              <w:t>Observation</w:t>
            </w:r>
            <w:r>
              <w:rPr>
                <w:sz w:val="18"/>
                <w:szCs w:val="18"/>
              </w:rPr>
              <w:t>s</w:t>
            </w:r>
          </w:p>
        </w:tc>
        <w:tc>
          <w:tcPr>
            <w:tcW w:w="5791" w:type="dxa"/>
          </w:tcPr>
          <w:p w14:paraId="7C8BDF67" w14:textId="78666F82" w:rsidR="00D40748" w:rsidRDefault="00D40748" w:rsidP="00D40748">
            <w:r>
              <w:fldChar w:fldCharType="begin"/>
            </w:r>
            <w:r>
              <w:instrText xml:space="preserve"> REF AOCOBR1 \h  \* MERGEFORMAT </w:instrText>
            </w:r>
            <w:r>
              <w:fldChar w:fldCharType="separate"/>
            </w:r>
            <w:r>
              <w:rPr>
                <w:noProof/>
              </w:rPr>
              <w:t>AESO Use Only</w:t>
            </w:r>
            <w:r>
              <w:fldChar w:fldCharType="end"/>
            </w:r>
          </w:p>
        </w:tc>
      </w:tr>
      <w:tr w:rsidR="00D40748" w14:paraId="2F35863D" w14:textId="77777777" w:rsidTr="00D40748">
        <w:tc>
          <w:tcPr>
            <w:tcW w:w="895" w:type="dxa"/>
            <w:vMerge w:val="restart"/>
          </w:tcPr>
          <w:p w14:paraId="6735BB5F" w14:textId="7C0BEE4C" w:rsidR="00D40748" w:rsidRDefault="00D40748" w:rsidP="00D40748">
            <w:pPr>
              <w:jc w:val="center"/>
              <w:rPr>
                <w:sz w:val="18"/>
                <w:szCs w:val="18"/>
              </w:rPr>
            </w:pPr>
            <w:r>
              <w:rPr>
                <w:sz w:val="18"/>
                <w:szCs w:val="18"/>
              </w:rPr>
              <w:t>R</w:t>
            </w:r>
            <w:r w:rsidR="00477FC2">
              <w:rPr>
                <w:sz w:val="18"/>
                <w:szCs w:val="18"/>
              </w:rPr>
              <w:t>5</w:t>
            </w:r>
          </w:p>
        </w:tc>
        <w:tc>
          <w:tcPr>
            <w:tcW w:w="2698" w:type="dxa"/>
          </w:tcPr>
          <w:p w14:paraId="13621E3B" w14:textId="5FAC1B61" w:rsidR="00D40748" w:rsidRPr="007A344E" w:rsidRDefault="00D40748" w:rsidP="00D40748">
            <w:pPr>
              <w:jc w:val="left"/>
              <w:rPr>
                <w:sz w:val="18"/>
                <w:szCs w:val="18"/>
              </w:rPr>
            </w:pPr>
            <w:r w:rsidRPr="007A344E">
              <w:rPr>
                <w:sz w:val="18"/>
                <w:szCs w:val="18"/>
              </w:rPr>
              <w:t>Suspected Contravention</w:t>
            </w:r>
            <w:r>
              <w:rPr>
                <w:sz w:val="18"/>
                <w:szCs w:val="18"/>
              </w:rPr>
              <w:t>s</w:t>
            </w:r>
          </w:p>
        </w:tc>
        <w:tc>
          <w:tcPr>
            <w:tcW w:w="5791" w:type="dxa"/>
          </w:tcPr>
          <w:p w14:paraId="362E746F" w14:textId="68A34A34" w:rsidR="00D40748" w:rsidRDefault="00D40748" w:rsidP="00D40748">
            <w:r>
              <w:fldChar w:fldCharType="begin"/>
            </w:r>
            <w:r>
              <w:instrText xml:space="preserve"> REF SCR1 \h  \* MERGEFORMAT </w:instrText>
            </w:r>
            <w:r>
              <w:fldChar w:fldCharType="separate"/>
            </w:r>
            <w:r>
              <w:rPr>
                <w:noProof/>
              </w:rPr>
              <w:t>AESO Use Only</w:t>
            </w:r>
            <w:r>
              <w:fldChar w:fldCharType="end"/>
            </w:r>
          </w:p>
        </w:tc>
      </w:tr>
      <w:tr w:rsidR="00D40748" w14:paraId="18C384B9" w14:textId="77777777" w:rsidTr="00D40748">
        <w:tc>
          <w:tcPr>
            <w:tcW w:w="895" w:type="dxa"/>
            <w:vMerge/>
          </w:tcPr>
          <w:p w14:paraId="2E89A6C7" w14:textId="77777777" w:rsidR="00D40748" w:rsidRDefault="00D40748" w:rsidP="00D40748">
            <w:pPr>
              <w:jc w:val="center"/>
              <w:rPr>
                <w:sz w:val="18"/>
                <w:szCs w:val="18"/>
              </w:rPr>
            </w:pPr>
          </w:p>
        </w:tc>
        <w:tc>
          <w:tcPr>
            <w:tcW w:w="2698" w:type="dxa"/>
          </w:tcPr>
          <w:p w14:paraId="71CFFEED" w14:textId="7CACBADD" w:rsidR="00D40748" w:rsidRPr="007A344E" w:rsidRDefault="00D40748" w:rsidP="00D40748">
            <w:pPr>
              <w:jc w:val="left"/>
              <w:rPr>
                <w:sz w:val="18"/>
                <w:szCs w:val="18"/>
              </w:rPr>
            </w:pPr>
            <w:r w:rsidRPr="007A344E">
              <w:rPr>
                <w:sz w:val="18"/>
                <w:szCs w:val="18"/>
              </w:rPr>
              <w:t>Area</w:t>
            </w:r>
            <w:r>
              <w:rPr>
                <w:sz w:val="18"/>
                <w:szCs w:val="18"/>
              </w:rPr>
              <w:t>s</w:t>
            </w:r>
            <w:r w:rsidRPr="007A344E">
              <w:rPr>
                <w:sz w:val="18"/>
                <w:szCs w:val="18"/>
              </w:rPr>
              <w:t xml:space="preserve"> of Concern </w:t>
            </w:r>
            <w:r w:rsidR="0085361C">
              <w:rPr>
                <w:sz w:val="18"/>
                <w:szCs w:val="18"/>
              </w:rPr>
              <w:t>and</w:t>
            </w:r>
            <w:r w:rsidR="0085361C" w:rsidRPr="007A344E">
              <w:rPr>
                <w:sz w:val="18"/>
                <w:szCs w:val="18"/>
              </w:rPr>
              <w:t xml:space="preserve"> </w:t>
            </w:r>
            <w:r w:rsidRPr="007A344E">
              <w:rPr>
                <w:sz w:val="18"/>
                <w:szCs w:val="18"/>
              </w:rPr>
              <w:t>Observation</w:t>
            </w:r>
            <w:r>
              <w:rPr>
                <w:sz w:val="18"/>
                <w:szCs w:val="18"/>
              </w:rPr>
              <w:t>s</w:t>
            </w:r>
          </w:p>
        </w:tc>
        <w:tc>
          <w:tcPr>
            <w:tcW w:w="5791" w:type="dxa"/>
          </w:tcPr>
          <w:p w14:paraId="5373B3BF" w14:textId="6F6CD35E" w:rsidR="00D40748" w:rsidRDefault="00D40748" w:rsidP="00D40748">
            <w:r>
              <w:fldChar w:fldCharType="begin"/>
            </w:r>
            <w:r>
              <w:instrText xml:space="preserve"> REF AOCOBR1 \h  \* MERGEFORMAT </w:instrText>
            </w:r>
            <w:r>
              <w:fldChar w:fldCharType="separate"/>
            </w:r>
            <w:r>
              <w:rPr>
                <w:noProof/>
              </w:rPr>
              <w:t>AESO Use Only</w:t>
            </w:r>
            <w:r>
              <w:fldChar w:fldCharType="end"/>
            </w:r>
          </w:p>
        </w:tc>
      </w:tr>
      <w:tr w:rsidR="00D40748" w14:paraId="76A21CB0" w14:textId="77777777" w:rsidTr="00D40748">
        <w:tc>
          <w:tcPr>
            <w:tcW w:w="895" w:type="dxa"/>
            <w:vMerge w:val="restart"/>
          </w:tcPr>
          <w:p w14:paraId="2DF816E8" w14:textId="02023759" w:rsidR="00D40748" w:rsidRDefault="00477FC2" w:rsidP="00D40748">
            <w:pPr>
              <w:jc w:val="center"/>
              <w:rPr>
                <w:sz w:val="18"/>
                <w:szCs w:val="18"/>
              </w:rPr>
            </w:pPr>
            <w:r>
              <w:rPr>
                <w:sz w:val="18"/>
                <w:szCs w:val="18"/>
              </w:rPr>
              <w:t>R6</w:t>
            </w:r>
          </w:p>
        </w:tc>
        <w:tc>
          <w:tcPr>
            <w:tcW w:w="2698" w:type="dxa"/>
          </w:tcPr>
          <w:p w14:paraId="21938F76" w14:textId="7A1796B0" w:rsidR="00D40748" w:rsidRPr="007A344E" w:rsidRDefault="00D40748" w:rsidP="00D40748">
            <w:pPr>
              <w:jc w:val="left"/>
              <w:rPr>
                <w:sz w:val="18"/>
                <w:szCs w:val="18"/>
              </w:rPr>
            </w:pPr>
            <w:r w:rsidRPr="007A344E">
              <w:rPr>
                <w:sz w:val="18"/>
                <w:szCs w:val="18"/>
              </w:rPr>
              <w:t>Suspected Contravention</w:t>
            </w:r>
            <w:r>
              <w:rPr>
                <w:sz w:val="18"/>
                <w:szCs w:val="18"/>
              </w:rPr>
              <w:t>s</w:t>
            </w:r>
          </w:p>
        </w:tc>
        <w:tc>
          <w:tcPr>
            <w:tcW w:w="5791" w:type="dxa"/>
          </w:tcPr>
          <w:p w14:paraId="34F358CA" w14:textId="75FCDCA3" w:rsidR="00D40748" w:rsidRDefault="00D40748" w:rsidP="00D40748">
            <w:r>
              <w:fldChar w:fldCharType="begin"/>
            </w:r>
            <w:r>
              <w:instrText xml:space="preserve"> REF SCR1 \h  \* MERGEFORMAT </w:instrText>
            </w:r>
            <w:r>
              <w:fldChar w:fldCharType="separate"/>
            </w:r>
            <w:r>
              <w:rPr>
                <w:noProof/>
              </w:rPr>
              <w:t>AESO Use Only</w:t>
            </w:r>
            <w:r>
              <w:fldChar w:fldCharType="end"/>
            </w:r>
          </w:p>
        </w:tc>
      </w:tr>
      <w:tr w:rsidR="00D40748" w14:paraId="51CDCB27" w14:textId="77777777" w:rsidTr="00D40748">
        <w:tc>
          <w:tcPr>
            <w:tcW w:w="895" w:type="dxa"/>
            <w:vMerge/>
          </w:tcPr>
          <w:p w14:paraId="5E845A4D" w14:textId="77777777" w:rsidR="00D40748" w:rsidRDefault="00D40748" w:rsidP="00D40748">
            <w:pPr>
              <w:jc w:val="center"/>
              <w:rPr>
                <w:sz w:val="18"/>
                <w:szCs w:val="18"/>
              </w:rPr>
            </w:pPr>
          </w:p>
        </w:tc>
        <w:tc>
          <w:tcPr>
            <w:tcW w:w="2698" w:type="dxa"/>
          </w:tcPr>
          <w:p w14:paraId="16891477" w14:textId="0989BD3B" w:rsidR="00D40748" w:rsidRPr="007A344E" w:rsidRDefault="00D40748" w:rsidP="00D40748">
            <w:pPr>
              <w:jc w:val="left"/>
              <w:rPr>
                <w:sz w:val="18"/>
                <w:szCs w:val="18"/>
              </w:rPr>
            </w:pPr>
            <w:r w:rsidRPr="007A344E">
              <w:rPr>
                <w:sz w:val="18"/>
                <w:szCs w:val="18"/>
              </w:rPr>
              <w:t>Area</w:t>
            </w:r>
            <w:r>
              <w:rPr>
                <w:sz w:val="18"/>
                <w:szCs w:val="18"/>
              </w:rPr>
              <w:t>s</w:t>
            </w:r>
            <w:r w:rsidRPr="007A344E">
              <w:rPr>
                <w:sz w:val="18"/>
                <w:szCs w:val="18"/>
              </w:rPr>
              <w:t xml:space="preserve"> of Concern </w:t>
            </w:r>
            <w:r w:rsidR="0085361C">
              <w:rPr>
                <w:sz w:val="18"/>
                <w:szCs w:val="18"/>
              </w:rPr>
              <w:t>and</w:t>
            </w:r>
            <w:r w:rsidR="0085361C" w:rsidRPr="007A344E">
              <w:rPr>
                <w:sz w:val="18"/>
                <w:szCs w:val="18"/>
              </w:rPr>
              <w:t xml:space="preserve"> </w:t>
            </w:r>
            <w:r w:rsidRPr="007A344E">
              <w:rPr>
                <w:sz w:val="18"/>
                <w:szCs w:val="18"/>
              </w:rPr>
              <w:t>Observation</w:t>
            </w:r>
            <w:r>
              <w:rPr>
                <w:sz w:val="18"/>
                <w:szCs w:val="18"/>
              </w:rPr>
              <w:t>s</w:t>
            </w:r>
          </w:p>
        </w:tc>
        <w:tc>
          <w:tcPr>
            <w:tcW w:w="5791" w:type="dxa"/>
          </w:tcPr>
          <w:p w14:paraId="23E2E090" w14:textId="7CBE2545" w:rsidR="00D40748" w:rsidRDefault="00D40748" w:rsidP="00D40748">
            <w:r>
              <w:fldChar w:fldCharType="begin"/>
            </w:r>
            <w:r>
              <w:instrText xml:space="preserve"> REF AOCOBR1 \h  \* MERGEFORMAT </w:instrText>
            </w:r>
            <w:r>
              <w:fldChar w:fldCharType="separate"/>
            </w:r>
            <w:r>
              <w:rPr>
                <w:noProof/>
              </w:rPr>
              <w:t>AESO Use Only</w:t>
            </w:r>
            <w:r>
              <w:fldChar w:fldCharType="end"/>
            </w:r>
          </w:p>
        </w:tc>
      </w:tr>
      <w:tr w:rsidR="00D40748" w14:paraId="1A96590C" w14:textId="77777777" w:rsidTr="00D40748">
        <w:tc>
          <w:tcPr>
            <w:tcW w:w="895" w:type="dxa"/>
            <w:vMerge w:val="restart"/>
          </w:tcPr>
          <w:p w14:paraId="78FD7F22" w14:textId="4EFE3E93" w:rsidR="00D40748" w:rsidRDefault="00D40748" w:rsidP="00D40748">
            <w:pPr>
              <w:jc w:val="center"/>
              <w:rPr>
                <w:sz w:val="18"/>
                <w:szCs w:val="18"/>
              </w:rPr>
            </w:pPr>
            <w:r>
              <w:rPr>
                <w:sz w:val="18"/>
                <w:szCs w:val="18"/>
              </w:rPr>
              <w:t>R7</w:t>
            </w:r>
          </w:p>
        </w:tc>
        <w:tc>
          <w:tcPr>
            <w:tcW w:w="2698" w:type="dxa"/>
          </w:tcPr>
          <w:p w14:paraId="30033377" w14:textId="4865422F" w:rsidR="00D40748" w:rsidRPr="007A344E" w:rsidRDefault="00D40748" w:rsidP="00D40748">
            <w:pPr>
              <w:jc w:val="left"/>
              <w:rPr>
                <w:sz w:val="18"/>
                <w:szCs w:val="18"/>
              </w:rPr>
            </w:pPr>
            <w:r w:rsidRPr="007A344E">
              <w:rPr>
                <w:sz w:val="18"/>
                <w:szCs w:val="18"/>
              </w:rPr>
              <w:t>Suspected Contravention</w:t>
            </w:r>
            <w:r>
              <w:rPr>
                <w:sz w:val="18"/>
                <w:szCs w:val="18"/>
              </w:rPr>
              <w:t>s</w:t>
            </w:r>
          </w:p>
        </w:tc>
        <w:tc>
          <w:tcPr>
            <w:tcW w:w="5791" w:type="dxa"/>
          </w:tcPr>
          <w:p w14:paraId="05DA164E" w14:textId="6FA8E102" w:rsidR="00D40748" w:rsidRDefault="00D40748" w:rsidP="00D40748">
            <w:r>
              <w:fldChar w:fldCharType="begin"/>
            </w:r>
            <w:r>
              <w:instrText xml:space="preserve"> REF SCR1 \h  \* MERGEFORMAT </w:instrText>
            </w:r>
            <w:r>
              <w:fldChar w:fldCharType="separate"/>
            </w:r>
            <w:r>
              <w:rPr>
                <w:noProof/>
              </w:rPr>
              <w:t>AESO Use Only</w:t>
            </w:r>
            <w:r>
              <w:fldChar w:fldCharType="end"/>
            </w:r>
          </w:p>
        </w:tc>
      </w:tr>
      <w:tr w:rsidR="00D40748" w14:paraId="1F808776" w14:textId="77777777" w:rsidTr="00D40748">
        <w:tc>
          <w:tcPr>
            <w:tcW w:w="895" w:type="dxa"/>
            <w:vMerge/>
          </w:tcPr>
          <w:p w14:paraId="51A04AAD" w14:textId="77777777" w:rsidR="00D40748" w:rsidRDefault="00D40748" w:rsidP="00D40748">
            <w:pPr>
              <w:jc w:val="center"/>
              <w:rPr>
                <w:sz w:val="18"/>
                <w:szCs w:val="18"/>
              </w:rPr>
            </w:pPr>
          </w:p>
        </w:tc>
        <w:tc>
          <w:tcPr>
            <w:tcW w:w="2698" w:type="dxa"/>
          </w:tcPr>
          <w:p w14:paraId="0D5DB4C1" w14:textId="042D272D" w:rsidR="00D40748" w:rsidRPr="007A344E" w:rsidRDefault="00D40748" w:rsidP="00D40748">
            <w:pPr>
              <w:jc w:val="left"/>
              <w:rPr>
                <w:sz w:val="18"/>
                <w:szCs w:val="18"/>
              </w:rPr>
            </w:pPr>
            <w:r w:rsidRPr="007A344E">
              <w:rPr>
                <w:sz w:val="18"/>
                <w:szCs w:val="18"/>
              </w:rPr>
              <w:t>Area</w:t>
            </w:r>
            <w:r>
              <w:rPr>
                <w:sz w:val="18"/>
                <w:szCs w:val="18"/>
              </w:rPr>
              <w:t>s</w:t>
            </w:r>
            <w:r w:rsidRPr="007A344E">
              <w:rPr>
                <w:sz w:val="18"/>
                <w:szCs w:val="18"/>
              </w:rPr>
              <w:t xml:space="preserve"> of Concern </w:t>
            </w:r>
            <w:r w:rsidR="0085361C">
              <w:rPr>
                <w:sz w:val="18"/>
                <w:szCs w:val="18"/>
              </w:rPr>
              <w:t>and</w:t>
            </w:r>
            <w:r w:rsidR="0085361C" w:rsidRPr="007A344E">
              <w:rPr>
                <w:sz w:val="18"/>
                <w:szCs w:val="18"/>
              </w:rPr>
              <w:t xml:space="preserve"> </w:t>
            </w:r>
            <w:r w:rsidRPr="007A344E">
              <w:rPr>
                <w:sz w:val="18"/>
                <w:szCs w:val="18"/>
              </w:rPr>
              <w:t>Observation</w:t>
            </w:r>
            <w:r>
              <w:rPr>
                <w:sz w:val="18"/>
                <w:szCs w:val="18"/>
              </w:rPr>
              <w:t>s</w:t>
            </w:r>
          </w:p>
        </w:tc>
        <w:tc>
          <w:tcPr>
            <w:tcW w:w="5791" w:type="dxa"/>
          </w:tcPr>
          <w:p w14:paraId="5EEC04C9" w14:textId="2047E9B1" w:rsidR="00D40748" w:rsidRDefault="00D40748" w:rsidP="00D40748">
            <w:r>
              <w:fldChar w:fldCharType="begin"/>
            </w:r>
            <w:r>
              <w:instrText xml:space="preserve"> REF AOCOBR1 \h  \* MERGEFORMAT </w:instrText>
            </w:r>
            <w:r>
              <w:fldChar w:fldCharType="separate"/>
            </w:r>
            <w:r>
              <w:rPr>
                <w:noProof/>
              </w:rPr>
              <w:t>AESO Use Only</w:t>
            </w:r>
            <w:r>
              <w:fldChar w:fldCharType="end"/>
            </w:r>
          </w:p>
        </w:tc>
      </w:tr>
    </w:tbl>
    <w:p w14:paraId="5F353C33" w14:textId="77777777" w:rsidR="005D3D13" w:rsidRDefault="005D3D13" w:rsidP="00931B45">
      <w:pPr>
        <w:pStyle w:val="Heading2"/>
      </w:pPr>
    </w:p>
    <w:p w14:paraId="5B055EF7" w14:textId="3DC8E63B" w:rsidR="003F5A4A" w:rsidRDefault="00931B45" w:rsidP="00931B45">
      <w:pPr>
        <w:pStyle w:val="Heading2"/>
      </w:pPr>
      <w:r>
        <w:t>Contact Information</w:t>
      </w:r>
    </w:p>
    <w:tbl>
      <w:tblPr>
        <w:tblW w:w="5000" w:type="pct"/>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2287"/>
        <w:gridCol w:w="7058"/>
      </w:tblGrid>
      <w:tr w:rsidR="00E614EB" w14:paraId="73518235" w14:textId="77777777" w:rsidTr="00D00F4B">
        <w:trPr>
          <w:tblHeader/>
        </w:trPr>
        <w:tc>
          <w:tcPr>
            <w:tcW w:w="5000" w:type="pct"/>
            <w:gridSpan w:val="2"/>
            <w:tcBorders>
              <w:top w:val="single" w:sz="8" w:space="0" w:color="00477F"/>
              <w:left w:val="single" w:sz="4" w:space="0" w:color="auto"/>
              <w:bottom w:val="single" w:sz="8" w:space="0" w:color="00477F"/>
              <w:right w:val="single" w:sz="8" w:space="0" w:color="00477F"/>
            </w:tcBorders>
            <w:shd w:val="clear" w:color="auto" w:fill="00477F"/>
            <w:noWrap/>
          </w:tcPr>
          <w:p w14:paraId="781907EA" w14:textId="77777777" w:rsidR="00E614EB" w:rsidRPr="006B4943" w:rsidRDefault="00E614EB" w:rsidP="005819BF">
            <w:pPr>
              <w:pStyle w:val="BodyText"/>
              <w:spacing w:after="60" w:line="220" w:lineRule="exact"/>
              <w:rPr>
                <w:b/>
              </w:rPr>
            </w:pPr>
            <w:r>
              <w:rPr>
                <w:b/>
              </w:rPr>
              <w:t>Audited Entity</w:t>
            </w:r>
          </w:p>
        </w:tc>
      </w:tr>
      <w:tr w:rsidR="00E614EB" w:rsidRPr="003A38B6" w14:paraId="1F458B4B" w14:textId="77777777" w:rsidTr="00D00F4B">
        <w:tc>
          <w:tcPr>
            <w:tcW w:w="1131" w:type="pct"/>
            <w:tcBorders>
              <w:top w:val="single" w:sz="8" w:space="0" w:color="00477F"/>
              <w:left w:val="single" w:sz="4" w:space="0" w:color="auto"/>
              <w:bottom w:val="single" w:sz="8" w:space="0" w:color="00407A"/>
              <w:right w:val="single" w:sz="8" w:space="0" w:color="00407A"/>
            </w:tcBorders>
            <w:noWrap/>
          </w:tcPr>
          <w:p w14:paraId="18FD222B" w14:textId="77777777" w:rsidR="00E614EB" w:rsidRPr="003A38B6" w:rsidRDefault="00E614EB" w:rsidP="005819BF">
            <w:pPr>
              <w:pStyle w:val="BodyText"/>
              <w:spacing w:after="60" w:line="220" w:lineRule="exact"/>
              <w:rPr>
                <w:b/>
              </w:rPr>
            </w:pPr>
            <w:r w:rsidRPr="003A38B6">
              <w:rPr>
                <w:b/>
              </w:rPr>
              <w:t>Compliance Primary</w:t>
            </w:r>
          </w:p>
        </w:tc>
        <w:tc>
          <w:tcPr>
            <w:tcW w:w="3869" w:type="pct"/>
            <w:tcBorders>
              <w:top w:val="single" w:sz="8" w:space="0" w:color="00477F"/>
              <w:left w:val="single" w:sz="8" w:space="0" w:color="00407A"/>
              <w:bottom w:val="single" w:sz="8" w:space="0" w:color="00407A"/>
              <w:right w:val="single" w:sz="8" w:space="0" w:color="00407A"/>
            </w:tcBorders>
          </w:tcPr>
          <w:p w14:paraId="4214894A" w14:textId="77777777" w:rsidR="003A38B6" w:rsidRPr="003A38B6" w:rsidRDefault="003A38B6" w:rsidP="00AF320F">
            <w:pPr>
              <w:tabs>
                <w:tab w:val="clear" w:pos="720"/>
              </w:tabs>
              <w:spacing w:before="0" w:after="0" w:line="240" w:lineRule="auto"/>
              <w:jc w:val="left"/>
              <w:rPr>
                <w:lang w:val="en-CA" w:eastAsia="en-CA"/>
              </w:rPr>
            </w:pPr>
            <w:r w:rsidRPr="003A38B6">
              <w:rPr>
                <w:lang w:val="en-CA" w:eastAsia="en-CA"/>
              </w:rPr>
              <w:t>Name:</w:t>
            </w:r>
          </w:p>
          <w:p w14:paraId="28E3A22B" w14:textId="77777777" w:rsidR="00AF320F" w:rsidRPr="003A38B6" w:rsidRDefault="003A38B6" w:rsidP="00AF320F">
            <w:pPr>
              <w:tabs>
                <w:tab w:val="clear" w:pos="720"/>
              </w:tabs>
              <w:spacing w:before="0" w:after="0" w:line="240" w:lineRule="auto"/>
              <w:jc w:val="left"/>
              <w:rPr>
                <w:lang w:val="en-CA" w:eastAsia="en-CA"/>
              </w:rPr>
            </w:pPr>
            <w:r w:rsidRPr="003A38B6">
              <w:rPr>
                <w:lang w:val="en-CA" w:eastAsia="en-CA"/>
              </w:rPr>
              <w:t>Title:</w:t>
            </w:r>
          </w:p>
          <w:p w14:paraId="3FD10DA2" w14:textId="77777777" w:rsidR="00AF320F" w:rsidRPr="003A38B6" w:rsidRDefault="003A38B6" w:rsidP="00AF320F">
            <w:pPr>
              <w:tabs>
                <w:tab w:val="clear" w:pos="720"/>
              </w:tabs>
              <w:spacing w:before="0" w:after="0" w:line="240" w:lineRule="auto"/>
              <w:jc w:val="left"/>
              <w:rPr>
                <w:rFonts w:cs="Arial"/>
                <w:lang w:val="en-CA" w:eastAsia="en-CA"/>
              </w:rPr>
            </w:pPr>
            <w:r w:rsidRPr="003A38B6">
              <w:rPr>
                <w:lang w:val="en-CA" w:eastAsia="en-CA"/>
              </w:rPr>
              <w:t>Phone:</w:t>
            </w:r>
          </w:p>
          <w:p w14:paraId="5204DAAA" w14:textId="77777777" w:rsidR="00E614EB" w:rsidRPr="003A38B6" w:rsidRDefault="003A38B6" w:rsidP="003A38B6">
            <w:pPr>
              <w:pStyle w:val="BodyText"/>
              <w:spacing w:after="60" w:line="220" w:lineRule="exact"/>
            </w:pPr>
            <w:r w:rsidRPr="003A38B6">
              <w:rPr>
                <w:rFonts w:cs="Times New Roman"/>
                <w:lang w:val="en-CA" w:eastAsia="en-CA"/>
              </w:rPr>
              <w:t>Email:</w:t>
            </w:r>
          </w:p>
        </w:tc>
      </w:tr>
      <w:tr w:rsidR="00E614EB" w:rsidRPr="003A38B6" w14:paraId="14CF7014" w14:textId="77777777" w:rsidTr="00D00F4B">
        <w:tc>
          <w:tcPr>
            <w:tcW w:w="1131" w:type="pct"/>
            <w:tcBorders>
              <w:top w:val="single" w:sz="8" w:space="0" w:color="00407A"/>
              <w:left w:val="single" w:sz="4" w:space="0" w:color="auto"/>
              <w:bottom w:val="single" w:sz="8" w:space="0" w:color="00407A"/>
              <w:right w:val="single" w:sz="8" w:space="0" w:color="00407A"/>
            </w:tcBorders>
            <w:noWrap/>
          </w:tcPr>
          <w:p w14:paraId="49FD866D" w14:textId="77777777" w:rsidR="00E614EB" w:rsidRPr="003A38B6" w:rsidRDefault="00E614EB" w:rsidP="005819BF">
            <w:pPr>
              <w:pStyle w:val="BodyText"/>
              <w:spacing w:after="60" w:line="220" w:lineRule="exact"/>
              <w:rPr>
                <w:b/>
              </w:rPr>
            </w:pPr>
            <w:r w:rsidRPr="003A38B6">
              <w:rPr>
                <w:b/>
              </w:rPr>
              <w:t>Subject Matter Expert</w:t>
            </w:r>
          </w:p>
        </w:tc>
        <w:tc>
          <w:tcPr>
            <w:tcW w:w="3869" w:type="pct"/>
            <w:tcBorders>
              <w:top w:val="single" w:sz="8" w:space="0" w:color="00407A"/>
              <w:left w:val="single" w:sz="8" w:space="0" w:color="00407A"/>
              <w:bottom w:val="single" w:sz="8" w:space="0" w:color="00407A"/>
              <w:right w:val="single" w:sz="8" w:space="0" w:color="00407A"/>
            </w:tcBorders>
          </w:tcPr>
          <w:p w14:paraId="1E1AD6B2"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Name:</w:t>
            </w:r>
          </w:p>
          <w:p w14:paraId="06AB2F01"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Title:</w:t>
            </w:r>
          </w:p>
          <w:p w14:paraId="7036DFA6" w14:textId="77777777" w:rsidR="003A38B6" w:rsidRPr="003A38B6" w:rsidRDefault="003A38B6" w:rsidP="003A38B6">
            <w:pPr>
              <w:tabs>
                <w:tab w:val="clear" w:pos="720"/>
              </w:tabs>
              <w:spacing w:before="0" w:after="0" w:line="240" w:lineRule="auto"/>
              <w:jc w:val="left"/>
              <w:rPr>
                <w:rFonts w:cs="Arial"/>
                <w:lang w:val="en-CA" w:eastAsia="en-CA"/>
              </w:rPr>
            </w:pPr>
            <w:r w:rsidRPr="003A38B6">
              <w:rPr>
                <w:lang w:val="en-CA" w:eastAsia="en-CA"/>
              </w:rPr>
              <w:t>Phone:</w:t>
            </w:r>
          </w:p>
          <w:p w14:paraId="042EDC8B" w14:textId="77777777" w:rsidR="00E614EB" w:rsidRPr="003A38B6" w:rsidRDefault="003A38B6" w:rsidP="003A38B6">
            <w:pPr>
              <w:pStyle w:val="BodyText"/>
              <w:spacing w:after="60" w:line="220" w:lineRule="exact"/>
            </w:pPr>
            <w:r w:rsidRPr="003A38B6">
              <w:rPr>
                <w:rFonts w:cs="Times New Roman"/>
                <w:lang w:val="en-CA" w:eastAsia="en-CA"/>
              </w:rPr>
              <w:t>Email:</w:t>
            </w:r>
          </w:p>
        </w:tc>
      </w:tr>
    </w:tbl>
    <w:p w14:paraId="750B6FDA" w14:textId="77777777" w:rsidR="00DE6989" w:rsidRPr="003A38B6" w:rsidRDefault="00DE6989" w:rsidP="00DE6989">
      <w:pPr>
        <w:pStyle w:val="BodyText"/>
      </w:pPr>
    </w:p>
    <w:tbl>
      <w:tblPr>
        <w:tblW w:w="5000" w:type="pct"/>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2242"/>
        <w:gridCol w:w="7103"/>
      </w:tblGrid>
      <w:tr w:rsidR="00E614EB" w:rsidRPr="003A38B6" w14:paraId="678FBCFE" w14:textId="77777777" w:rsidTr="00D00F4B">
        <w:trPr>
          <w:tblHeader/>
        </w:trPr>
        <w:tc>
          <w:tcPr>
            <w:tcW w:w="5000" w:type="pct"/>
            <w:gridSpan w:val="2"/>
            <w:tcBorders>
              <w:top w:val="single" w:sz="8" w:space="0" w:color="00477F"/>
              <w:left w:val="single" w:sz="4" w:space="0" w:color="auto"/>
              <w:bottom w:val="single" w:sz="8" w:space="0" w:color="00477F"/>
              <w:right w:val="single" w:sz="8" w:space="0" w:color="00477F"/>
            </w:tcBorders>
            <w:shd w:val="clear" w:color="auto" w:fill="00477F"/>
            <w:noWrap/>
          </w:tcPr>
          <w:p w14:paraId="52CEEE10" w14:textId="77777777" w:rsidR="00E614EB" w:rsidRPr="003A38B6" w:rsidRDefault="00E614EB" w:rsidP="005819BF">
            <w:pPr>
              <w:pStyle w:val="BodyText"/>
              <w:spacing w:after="60" w:line="220" w:lineRule="exact"/>
              <w:rPr>
                <w:b/>
              </w:rPr>
            </w:pPr>
            <w:r w:rsidRPr="003A38B6">
              <w:rPr>
                <w:b/>
              </w:rPr>
              <w:t>AESO Team</w:t>
            </w:r>
          </w:p>
        </w:tc>
      </w:tr>
      <w:tr w:rsidR="00E614EB" w:rsidRPr="003A38B6" w14:paraId="1E2AE490" w14:textId="77777777" w:rsidTr="00D00F4B">
        <w:tc>
          <w:tcPr>
            <w:tcW w:w="1109" w:type="pct"/>
            <w:tcBorders>
              <w:top w:val="single" w:sz="8" w:space="0" w:color="00477F"/>
              <w:left w:val="single" w:sz="4" w:space="0" w:color="auto"/>
              <w:bottom w:val="single" w:sz="8" w:space="0" w:color="00407A"/>
              <w:right w:val="single" w:sz="8" w:space="0" w:color="00407A"/>
            </w:tcBorders>
            <w:noWrap/>
          </w:tcPr>
          <w:p w14:paraId="10524CAB" w14:textId="77777777" w:rsidR="00E614EB" w:rsidRPr="003A38B6" w:rsidRDefault="00E614EB" w:rsidP="005819BF">
            <w:pPr>
              <w:pStyle w:val="BodyText"/>
              <w:spacing w:after="60" w:line="220" w:lineRule="exact"/>
              <w:rPr>
                <w:b/>
              </w:rPr>
            </w:pPr>
            <w:r w:rsidRPr="003A38B6">
              <w:rPr>
                <w:b/>
              </w:rPr>
              <w:t>Lead Auditor</w:t>
            </w:r>
          </w:p>
        </w:tc>
        <w:tc>
          <w:tcPr>
            <w:tcW w:w="3891" w:type="pct"/>
            <w:tcBorders>
              <w:top w:val="single" w:sz="8" w:space="0" w:color="00477F"/>
              <w:left w:val="single" w:sz="8" w:space="0" w:color="00407A"/>
              <w:bottom w:val="single" w:sz="8" w:space="0" w:color="00407A"/>
              <w:right w:val="single" w:sz="8" w:space="0" w:color="00407A"/>
            </w:tcBorders>
          </w:tcPr>
          <w:p w14:paraId="40540148"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Name:</w:t>
            </w:r>
          </w:p>
          <w:p w14:paraId="71C1F3BB"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Title:</w:t>
            </w:r>
          </w:p>
          <w:p w14:paraId="38B03F33" w14:textId="77777777" w:rsidR="003A38B6" w:rsidRPr="003A38B6" w:rsidRDefault="003A38B6" w:rsidP="003A38B6">
            <w:pPr>
              <w:tabs>
                <w:tab w:val="clear" w:pos="720"/>
              </w:tabs>
              <w:spacing w:before="0" w:after="0" w:line="240" w:lineRule="auto"/>
              <w:jc w:val="left"/>
              <w:rPr>
                <w:rFonts w:cs="Arial"/>
                <w:lang w:val="en-CA" w:eastAsia="en-CA"/>
              </w:rPr>
            </w:pPr>
            <w:r w:rsidRPr="003A38B6">
              <w:rPr>
                <w:lang w:val="en-CA" w:eastAsia="en-CA"/>
              </w:rPr>
              <w:lastRenderedPageBreak/>
              <w:t>Phone:</w:t>
            </w:r>
          </w:p>
          <w:p w14:paraId="5C756184" w14:textId="77777777" w:rsidR="00E614EB" w:rsidRPr="003A38B6" w:rsidRDefault="003A38B6" w:rsidP="003A38B6">
            <w:pPr>
              <w:pStyle w:val="BodyText"/>
              <w:spacing w:after="60" w:line="220" w:lineRule="exact"/>
            </w:pPr>
            <w:r w:rsidRPr="003A38B6">
              <w:rPr>
                <w:rFonts w:cs="Times New Roman"/>
                <w:lang w:val="en-CA" w:eastAsia="en-CA"/>
              </w:rPr>
              <w:t>Email:</w:t>
            </w:r>
          </w:p>
        </w:tc>
      </w:tr>
      <w:tr w:rsidR="00E614EB" w:rsidRPr="003A38B6" w14:paraId="0255265F" w14:textId="77777777" w:rsidTr="00D00F4B">
        <w:tc>
          <w:tcPr>
            <w:tcW w:w="1109" w:type="pct"/>
            <w:tcBorders>
              <w:top w:val="single" w:sz="8" w:space="0" w:color="00407A"/>
              <w:left w:val="single" w:sz="4" w:space="0" w:color="auto"/>
              <w:bottom w:val="single" w:sz="8" w:space="0" w:color="00407A"/>
              <w:right w:val="single" w:sz="8" w:space="0" w:color="00407A"/>
            </w:tcBorders>
            <w:noWrap/>
          </w:tcPr>
          <w:p w14:paraId="6E8F3975" w14:textId="77777777" w:rsidR="00E614EB" w:rsidRPr="003A38B6" w:rsidRDefault="00E614EB" w:rsidP="005819BF">
            <w:pPr>
              <w:pStyle w:val="BodyText"/>
              <w:spacing w:after="60" w:line="220" w:lineRule="exact"/>
              <w:rPr>
                <w:b/>
              </w:rPr>
            </w:pPr>
            <w:r w:rsidRPr="003A38B6">
              <w:rPr>
                <w:b/>
              </w:rPr>
              <w:lastRenderedPageBreak/>
              <w:t>Auditor</w:t>
            </w:r>
          </w:p>
        </w:tc>
        <w:tc>
          <w:tcPr>
            <w:tcW w:w="3891" w:type="pct"/>
            <w:tcBorders>
              <w:top w:val="single" w:sz="8" w:space="0" w:color="00407A"/>
              <w:left w:val="single" w:sz="8" w:space="0" w:color="00407A"/>
              <w:bottom w:val="single" w:sz="8" w:space="0" w:color="00407A"/>
              <w:right w:val="single" w:sz="8" w:space="0" w:color="00407A"/>
            </w:tcBorders>
          </w:tcPr>
          <w:p w14:paraId="079C32D8"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Name:</w:t>
            </w:r>
          </w:p>
          <w:p w14:paraId="0E574D55"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Title:</w:t>
            </w:r>
          </w:p>
          <w:p w14:paraId="463E6695" w14:textId="77777777" w:rsidR="003A38B6" w:rsidRPr="003A38B6" w:rsidRDefault="003A38B6" w:rsidP="003A38B6">
            <w:pPr>
              <w:tabs>
                <w:tab w:val="clear" w:pos="720"/>
              </w:tabs>
              <w:spacing w:before="0" w:after="0" w:line="240" w:lineRule="auto"/>
              <w:jc w:val="left"/>
              <w:rPr>
                <w:rFonts w:cs="Arial"/>
                <w:lang w:val="en-CA" w:eastAsia="en-CA"/>
              </w:rPr>
            </w:pPr>
            <w:r w:rsidRPr="003A38B6">
              <w:rPr>
                <w:lang w:val="en-CA" w:eastAsia="en-CA"/>
              </w:rPr>
              <w:t>Phone:</w:t>
            </w:r>
          </w:p>
          <w:p w14:paraId="62F23E84" w14:textId="77777777" w:rsidR="00E614EB" w:rsidRPr="003A38B6" w:rsidRDefault="003A38B6" w:rsidP="003A38B6">
            <w:pPr>
              <w:pStyle w:val="BodyText"/>
              <w:spacing w:after="60" w:line="220" w:lineRule="exact"/>
            </w:pPr>
            <w:r w:rsidRPr="003A38B6">
              <w:rPr>
                <w:rFonts w:cs="Times New Roman"/>
                <w:lang w:val="en-CA" w:eastAsia="en-CA"/>
              </w:rPr>
              <w:t>Email:</w:t>
            </w:r>
          </w:p>
        </w:tc>
      </w:tr>
      <w:tr w:rsidR="00E614EB" w:rsidRPr="003A38B6" w14:paraId="5AA75256" w14:textId="77777777" w:rsidTr="00D00F4B">
        <w:tc>
          <w:tcPr>
            <w:tcW w:w="1109" w:type="pct"/>
            <w:tcBorders>
              <w:top w:val="single" w:sz="8" w:space="0" w:color="00407A"/>
              <w:left w:val="single" w:sz="4" w:space="0" w:color="auto"/>
              <w:bottom w:val="single" w:sz="8" w:space="0" w:color="00407A"/>
              <w:right w:val="single" w:sz="8" w:space="0" w:color="00407A"/>
            </w:tcBorders>
            <w:noWrap/>
          </w:tcPr>
          <w:p w14:paraId="17ADCAE1" w14:textId="77777777" w:rsidR="00E614EB" w:rsidRPr="003A38B6" w:rsidRDefault="00E614EB" w:rsidP="005819BF">
            <w:pPr>
              <w:pStyle w:val="BodyText"/>
              <w:spacing w:after="60" w:line="220" w:lineRule="exact"/>
              <w:rPr>
                <w:b/>
              </w:rPr>
            </w:pPr>
            <w:r w:rsidRPr="003A38B6">
              <w:rPr>
                <w:b/>
              </w:rPr>
              <w:t>Compliance Manager</w:t>
            </w:r>
          </w:p>
        </w:tc>
        <w:tc>
          <w:tcPr>
            <w:tcW w:w="3891" w:type="pct"/>
            <w:tcBorders>
              <w:top w:val="single" w:sz="8" w:space="0" w:color="00407A"/>
              <w:left w:val="single" w:sz="8" w:space="0" w:color="00407A"/>
              <w:bottom w:val="single" w:sz="8" w:space="0" w:color="00407A"/>
              <w:right w:val="single" w:sz="8" w:space="0" w:color="00407A"/>
            </w:tcBorders>
          </w:tcPr>
          <w:p w14:paraId="014CCE58"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Name:</w:t>
            </w:r>
          </w:p>
          <w:p w14:paraId="7A94BDB6"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Title:</w:t>
            </w:r>
          </w:p>
          <w:p w14:paraId="373EF4B7" w14:textId="77777777" w:rsidR="003A38B6" w:rsidRPr="003A38B6" w:rsidRDefault="003A38B6" w:rsidP="003A38B6">
            <w:pPr>
              <w:tabs>
                <w:tab w:val="clear" w:pos="720"/>
              </w:tabs>
              <w:spacing w:before="0" w:after="0" w:line="240" w:lineRule="auto"/>
              <w:jc w:val="left"/>
              <w:rPr>
                <w:rFonts w:cs="Arial"/>
                <w:lang w:val="en-CA" w:eastAsia="en-CA"/>
              </w:rPr>
            </w:pPr>
            <w:r w:rsidRPr="003A38B6">
              <w:rPr>
                <w:lang w:val="en-CA" w:eastAsia="en-CA"/>
              </w:rPr>
              <w:t>Phone:</w:t>
            </w:r>
          </w:p>
          <w:p w14:paraId="053EF0C4" w14:textId="77777777" w:rsidR="00E614EB" w:rsidRPr="003A38B6" w:rsidRDefault="003A38B6" w:rsidP="003A38B6">
            <w:pPr>
              <w:pStyle w:val="BodyText"/>
              <w:spacing w:after="60" w:line="220" w:lineRule="exact"/>
            </w:pPr>
            <w:r w:rsidRPr="003A38B6">
              <w:rPr>
                <w:rFonts w:cs="Times New Roman"/>
                <w:lang w:val="en-CA" w:eastAsia="en-CA"/>
              </w:rPr>
              <w:t>Email:</w:t>
            </w:r>
          </w:p>
        </w:tc>
      </w:tr>
      <w:tr w:rsidR="00E614EB" w14:paraId="34ACCB85" w14:textId="77777777" w:rsidTr="00D00F4B">
        <w:tc>
          <w:tcPr>
            <w:tcW w:w="1109" w:type="pct"/>
            <w:tcBorders>
              <w:top w:val="single" w:sz="8" w:space="0" w:color="00407A"/>
              <w:left w:val="single" w:sz="4" w:space="0" w:color="auto"/>
              <w:bottom w:val="single" w:sz="8" w:space="0" w:color="00407A"/>
              <w:right w:val="single" w:sz="8" w:space="0" w:color="00407A"/>
            </w:tcBorders>
            <w:noWrap/>
          </w:tcPr>
          <w:p w14:paraId="600EA3DA" w14:textId="77777777" w:rsidR="00E614EB" w:rsidRPr="003A38B6" w:rsidRDefault="00E614EB" w:rsidP="005819BF">
            <w:pPr>
              <w:pStyle w:val="BodyText"/>
              <w:spacing w:after="60" w:line="220" w:lineRule="exact"/>
              <w:rPr>
                <w:b/>
              </w:rPr>
            </w:pPr>
            <w:r w:rsidRPr="003A38B6">
              <w:rPr>
                <w:b/>
              </w:rPr>
              <w:t>Standard Owner</w:t>
            </w:r>
          </w:p>
        </w:tc>
        <w:tc>
          <w:tcPr>
            <w:tcW w:w="3891" w:type="pct"/>
            <w:tcBorders>
              <w:top w:val="single" w:sz="8" w:space="0" w:color="00407A"/>
              <w:left w:val="single" w:sz="8" w:space="0" w:color="00407A"/>
              <w:bottom w:val="single" w:sz="8" w:space="0" w:color="00407A"/>
              <w:right w:val="single" w:sz="8" w:space="0" w:color="00407A"/>
            </w:tcBorders>
          </w:tcPr>
          <w:p w14:paraId="2CB0D0A4"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Name:</w:t>
            </w:r>
          </w:p>
          <w:p w14:paraId="1640F361"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Title:</w:t>
            </w:r>
          </w:p>
          <w:p w14:paraId="54C594DF" w14:textId="77777777" w:rsidR="003A38B6" w:rsidRPr="003A38B6" w:rsidRDefault="003A38B6" w:rsidP="003A38B6">
            <w:pPr>
              <w:tabs>
                <w:tab w:val="clear" w:pos="720"/>
              </w:tabs>
              <w:spacing w:before="0" w:after="0" w:line="240" w:lineRule="auto"/>
              <w:jc w:val="left"/>
              <w:rPr>
                <w:rFonts w:cs="Arial"/>
                <w:lang w:val="en-CA" w:eastAsia="en-CA"/>
              </w:rPr>
            </w:pPr>
            <w:r w:rsidRPr="003A38B6">
              <w:rPr>
                <w:lang w:val="en-CA" w:eastAsia="en-CA"/>
              </w:rPr>
              <w:t>Phone:</w:t>
            </w:r>
          </w:p>
          <w:p w14:paraId="3AED178A" w14:textId="77777777" w:rsidR="00E614EB" w:rsidRDefault="003A38B6" w:rsidP="003A38B6">
            <w:pPr>
              <w:pStyle w:val="BodyText"/>
              <w:spacing w:after="60" w:line="220" w:lineRule="exact"/>
            </w:pPr>
            <w:r w:rsidRPr="003A38B6">
              <w:rPr>
                <w:rFonts w:cs="Times New Roman"/>
                <w:lang w:val="en-CA" w:eastAsia="en-CA"/>
              </w:rPr>
              <w:t>Email:</w:t>
            </w:r>
          </w:p>
        </w:tc>
      </w:tr>
    </w:tbl>
    <w:p w14:paraId="6408849B" w14:textId="77777777" w:rsidR="00E614EB" w:rsidRDefault="00E614EB" w:rsidP="00E614EB">
      <w:pPr>
        <w:pStyle w:val="BodyText"/>
      </w:pPr>
    </w:p>
    <w:p w14:paraId="35D41F9A" w14:textId="77777777" w:rsidR="003F5A4A" w:rsidRDefault="00EF1C2A" w:rsidP="00EF1C2A">
      <w:pPr>
        <w:pStyle w:val="Heading2"/>
      </w:pPr>
      <w:r>
        <w:t>Applicability</w:t>
      </w:r>
    </w:p>
    <w:p w14:paraId="28F1E0C7" w14:textId="6EA73E3B" w:rsidR="00477FC2" w:rsidRPr="00477FC2" w:rsidRDefault="00477FC2" w:rsidP="00477FC2">
      <w:pPr>
        <w:tabs>
          <w:tab w:val="clear" w:pos="720"/>
        </w:tabs>
        <w:autoSpaceDE w:val="0"/>
        <w:autoSpaceDN w:val="0"/>
        <w:adjustRightInd w:val="0"/>
        <w:spacing w:before="0" w:line="240" w:lineRule="auto"/>
        <w:jc w:val="left"/>
        <w:rPr>
          <w:rFonts w:eastAsia="Calibri" w:cs="Arial"/>
          <w:color w:val="000000"/>
          <w:szCs w:val="20"/>
          <w:lang w:eastAsia="en-CA"/>
        </w:rPr>
      </w:pPr>
      <w:bookmarkStart w:id="1" w:name="_Hlk124338773"/>
      <w:r w:rsidRPr="00477FC2">
        <w:rPr>
          <w:rFonts w:eastAsia="Calibri" w:cs="Arial"/>
          <w:color w:val="000000"/>
          <w:szCs w:val="20"/>
          <w:lang w:eastAsia="en-CA"/>
        </w:rPr>
        <w:t xml:space="preserve">This </w:t>
      </w:r>
      <w:r w:rsidRPr="00477FC2">
        <w:rPr>
          <w:rFonts w:eastAsia="Calibri" w:cs="Arial"/>
          <w:b/>
          <w:bCs/>
          <w:color w:val="000000"/>
          <w:szCs w:val="20"/>
          <w:lang w:eastAsia="en-CA"/>
        </w:rPr>
        <w:t xml:space="preserve">reliability standard </w:t>
      </w:r>
      <w:r w:rsidRPr="00477FC2">
        <w:rPr>
          <w:rFonts w:eastAsia="Calibri" w:cs="Arial"/>
          <w:color w:val="000000"/>
          <w:szCs w:val="20"/>
          <w:lang w:eastAsia="en-CA"/>
        </w:rPr>
        <w:t xml:space="preserve">applies to: </w:t>
      </w:r>
    </w:p>
    <w:p w14:paraId="6248F0EE" w14:textId="77777777" w:rsidR="00477FC2" w:rsidRPr="00477FC2" w:rsidRDefault="00477FC2" w:rsidP="00477FC2">
      <w:pPr>
        <w:tabs>
          <w:tab w:val="clear" w:pos="720"/>
        </w:tabs>
        <w:autoSpaceDE w:val="0"/>
        <w:autoSpaceDN w:val="0"/>
        <w:adjustRightInd w:val="0"/>
        <w:spacing w:before="0" w:line="240" w:lineRule="auto"/>
        <w:ind w:left="360"/>
        <w:jc w:val="left"/>
        <w:rPr>
          <w:rFonts w:eastAsia="Calibri" w:cs="Arial"/>
          <w:color w:val="000000"/>
          <w:szCs w:val="20"/>
          <w:lang w:eastAsia="en-CA"/>
        </w:rPr>
      </w:pPr>
      <w:r w:rsidRPr="00477FC2">
        <w:rPr>
          <w:rFonts w:eastAsia="Calibri" w:cs="Arial"/>
          <w:color w:val="000000"/>
          <w:sz w:val="18"/>
          <w:szCs w:val="18"/>
          <w:lang w:eastAsia="en-CA"/>
        </w:rPr>
        <w:t xml:space="preserve">(a) </w:t>
      </w:r>
      <w:r w:rsidRPr="00477FC2">
        <w:rPr>
          <w:rFonts w:eastAsia="Calibri" w:cs="Arial"/>
          <w:color w:val="000000"/>
          <w:szCs w:val="20"/>
          <w:lang w:eastAsia="en-CA"/>
        </w:rPr>
        <w:t xml:space="preserve">the </w:t>
      </w:r>
      <w:r w:rsidRPr="00477FC2">
        <w:rPr>
          <w:rFonts w:eastAsia="Calibri" w:cs="Arial"/>
          <w:b/>
          <w:bCs/>
          <w:color w:val="000000"/>
          <w:szCs w:val="20"/>
          <w:lang w:eastAsia="en-CA"/>
        </w:rPr>
        <w:t xml:space="preserve">operator </w:t>
      </w:r>
      <w:r w:rsidRPr="00477FC2">
        <w:rPr>
          <w:rFonts w:eastAsia="Calibri" w:cs="Arial"/>
          <w:color w:val="000000"/>
          <w:szCs w:val="20"/>
          <w:lang w:eastAsia="en-CA"/>
        </w:rPr>
        <w:t xml:space="preserve">of a </w:t>
      </w:r>
      <w:r w:rsidRPr="00477FC2">
        <w:rPr>
          <w:rFonts w:eastAsia="Calibri" w:cs="Arial"/>
          <w:b/>
          <w:bCs/>
          <w:color w:val="000000"/>
          <w:szCs w:val="20"/>
          <w:lang w:eastAsia="en-CA"/>
        </w:rPr>
        <w:t xml:space="preserve">transmission </w:t>
      </w:r>
      <w:proofErr w:type="gramStart"/>
      <w:r w:rsidRPr="00477FC2">
        <w:rPr>
          <w:rFonts w:eastAsia="Calibri" w:cs="Arial"/>
          <w:b/>
          <w:bCs/>
          <w:color w:val="000000"/>
          <w:szCs w:val="20"/>
          <w:lang w:eastAsia="en-CA"/>
        </w:rPr>
        <w:t>facility</w:t>
      </w:r>
      <w:r w:rsidRPr="00477FC2">
        <w:rPr>
          <w:rFonts w:eastAsia="Calibri" w:cs="Arial"/>
          <w:color w:val="000000"/>
          <w:szCs w:val="20"/>
          <w:lang w:eastAsia="en-CA"/>
        </w:rPr>
        <w:t>;</w:t>
      </w:r>
      <w:proofErr w:type="gramEnd"/>
      <w:r w:rsidRPr="00477FC2">
        <w:rPr>
          <w:rFonts w:eastAsia="Calibri" w:cs="Arial"/>
          <w:color w:val="000000"/>
          <w:szCs w:val="20"/>
          <w:lang w:eastAsia="en-CA"/>
        </w:rPr>
        <w:t xml:space="preserve"> </w:t>
      </w:r>
    </w:p>
    <w:p w14:paraId="234FD4F9" w14:textId="77777777" w:rsidR="00477FC2" w:rsidRPr="00477FC2" w:rsidRDefault="00477FC2" w:rsidP="00477FC2">
      <w:pPr>
        <w:tabs>
          <w:tab w:val="clear" w:pos="720"/>
        </w:tabs>
        <w:autoSpaceDE w:val="0"/>
        <w:autoSpaceDN w:val="0"/>
        <w:adjustRightInd w:val="0"/>
        <w:spacing w:before="0" w:line="240" w:lineRule="auto"/>
        <w:ind w:left="360"/>
        <w:jc w:val="left"/>
        <w:rPr>
          <w:rFonts w:eastAsia="Calibri" w:cs="Arial"/>
          <w:color w:val="000000"/>
          <w:szCs w:val="20"/>
          <w:lang w:eastAsia="en-CA"/>
        </w:rPr>
      </w:pPr>
      <w:r w:rsidRPr="00477FC2">
        <w:rPr>
          <w:rFonts w:eastAsia="Calibri" w:cs="Arial"/>
          <w:color w:val="000000"/>
          <w:szCs w:val="20"/>
          <w:lang w:eastAsia="en-CA"/>
        </w:rPr>
        <w:t xml:space="preserve">(b) the </w:t>
      </w:r>
      <w:r w:rsidRPr="00477FC2">
        <w:rPr>
          <w:rFonts w:eastAsia="Calibri" w:cs="Arial"/>
          <w:b/>
          <w:bCs/>
          <w:color w:val="000000"/>
          <w:szCs w:val="20"/>
          <w:lang w:eastAsia="en-CA"/>
        </w:rPr>
        <w:t xml:space="preserve">operator </w:t>
      </w:r>
      <w:r w:rsidRPr="00477FC2">
        <w:rPr>
          <w:rFonts w:eastAsia="Calibri" w:cs="Arial"/>
          <w:color w:val="000000"/>
          <w:szCs w:val="20"/>
          <w:lang w:eastAsia="en-CA"/>
        </w:rPr>
        <w:t xml:space="preserve">of a </w:t>
      </w:r>
      <w:r w:rsidRPr="00477FC2">
        <w:rPr>
          <w:rFonts w:eastAsia="Calibri" w:cs="Arial"/>
          <w:b/>
          <w:bCs/>
          <w:color w:val="000000"/>
          <w:szCs w:val="20"/>
          <w:lang w:eastAsia="en-CA"/>
        </w:rPr>
        <w:t xml:space="preserve">generating unit </w:t>
      </w:r>
      <w:r w:rsidRPr="00477FC2">
        <w:rPr>
          <w:rFonts w:eastAsia="Calibri" w:cs="Arial"/>
          <w:color w:val="000000"/>
          <w:szCs w:val="20"/>
          <w:lang w:eastAsia="en-CA"/>
        </w:rPr>
        <w:t xml:space="preserve">that is part of the </w:t>
      </w:r>
      <w:r w:rsidRPr="00477FC2">
        <w:rPr>
          <w:rFonts w:eastAsia="Calibri" w:cs="Arial"/>
          <w:b/>
          <w:bCs/>
          <w:color w:val="000000"/>
          <w:szCs w:val="20"/>
          <w:lang w:eastAsia="en-CA"/>
        </w:rPr>
        <w:t xml:space="preserve">bulk electric </w:t>
      </w:r>
      <w:proofErr w:type="gramStart"/>
      <w:r w:rsidRPr="00477FC2">
        <w:rPr>
          <w:rFonts w:eastAsia="Calibri" w:cs="Arial"/>
          <w:b/>
          <w:bCs/>
          <w:color w:val="000000"/>
          <w:szCs w:val="20"/>
          <w:lang w:eastAsia="en-CA"/>
        </w:rPr>
        <w:t>system</w:t>
      </w:r>
      <w:r w:rsidRPr="00477FC2">
        <w:rPr>
          <w:rFonts w:eastAsia="Calibri" w:cs="Arial"/>
          <w:color w:val="000000"/>
          <w:szCs w:val="20"/>
          <w:lang w:eastAsia="en-CA"/>
        </w:rPr>
        <w:t>;</w:t>
      </w:r>
      <w:proofErr w:type="gramEnd"/>
      <w:r w:rsidRPr="00477FC2">
        <w:rPr>
          <w:rFonts w:eastAsia="Calibri" w:cs="Arial"/>
          <w:color w:val="000000"/>
          <w:szCs w:val="20"/>
          <w:lang w:eastAsia="en-CA"/>
        </w:rPr>
        <w:t xml:space="preserve"> </w:t>
      </w:r>
    </w:p>
    <w:p w14:paraId="48AA0742" w14:textId="77777777" w:rsidR="00477FC2" w:rsidRPr="00477FC2" w:rsidRDefault="00477FC2" w:rsidP="00477FC2">
      <w:pPr>
        <w:tabs>
          <w:tab w:val="clear" w:pos="720"/>
        </w:tabs>
        <w:autoSpaceDE w:val="0"/>
        <w:autoSpaceDN w:val="0"/>
        <w:adjustRightInd w:val="0"/>
        <w:spacing w:before="0" w:line="240" w:lineRule="auto"/>
        <w:ind w:left="360"/>
        <w:jc w:val="left"/>
        <w:rPr>
          <w:rFonts w:eastAsia="Calibri" w:cs="Arial"/>
          <w:color w:val="000000"/>
          <w:szCs w:val="20"/>
          <w:lang w:eastAsia="en-CA"/>
        </w:rPr>
      </w:pPr>
      <w:r w:rsidRPr="00477FC2">
        <w:rPr>
          <w:rFonts w:eastAsia="Calibri" w:cs="Arial"/>
          <w:color w:val="000000"/>
          <w:szCs w:val="20"/>
          <w:lang w:eastAsia="en-CA"/>
        </w:rPr>
        <w:t xml:space="preserve">(c) the </w:t>
      </w:r>
      <w:r w:rsidRPr="00477FC2">
        <w:rPr>
          <w:rFonts w:eastAsia="Calibri" w:cs="Arial"/>
          <w:b/>
          <w:bCs/>
          <w:color w:val="000000"/>
          <w:szCs w:val="20"/>
          <w:lang w:eastAsia="en-CA"/>
        </w:rPr>
        <w:t xml:space="preserve">operator </w:t>
      </w:r>
      <w:r w:rsidRPr="00477FC2">
        <w:rPr>
          <w:rFonts w:eastAsia="Calibri" w:cs="Arial"/>
          <w:color w:val="000000"/>
          <w:szCs w:val="20"/>
          <w:lang w:eastAsia="en-CA"/>
        </w:rPr>
        <w:t xml:space="preserve">of an </w:t>
      </w:r>
      <w:r w:rsidRPr="00477FC2">
        <w:rPr>
          <w:rFonts w:eastAsia="Calibri" w:cs="Arial"/>
          <w:b/>
          <w:bCs/>
          <w:color w:val="000000"/>
          <w:szCs w:val="20"/>
          <w:lang w:eastAsia="en-CA"/>
        </w:rPr>
        <w:t xml:space="preserve">aggregated generating facility </w:t>
      </w:r>
      <w:r w:rsidRPr="00477FC2">
        <w:rPr>
          <w:rFonts w:eastAsia="Calibri" w:cs="Arial"/>
          <w:color w:val="000000"/>
          <w:szCs w:val="20"/>
          <w:lang w:eastAsia="en-CA"/>
        </w:rPr>
        <w:t xml:space="preserve">that is part of the </w:t>
      </w:r>
      <w:r w:rsidRPr="00477FC2">
        <w:rPr>
          <w:rFonts w:eastAsia="Calibri" w:cs="Arial"/>
          <w:b/>
          <w:bCs/>
          <w:color w:val="000000"/>
          <w:szCs w:val="20"/>
          <w:lang w:eastAsia="en-CA"/>
        </w:rPr>
        <w:t xml:space="preserve">bulk electric </w:t>
      </w:r>
      <w:proofErr w:type="gramStart"/>
      <w:r w:rsidRPr="00477FC2">
        <w:rPr>
          <w:rFonts w:eastAsia="Calibri" w:cs="Arial"/>
          <w:b/>
          <w:bCs/>
          <w:color w:val="000000"/>
          <w:szCs w:val="20"/>
          <w:lang w:eastAsia="en-CA"/>
        </w:rPr>
        <w:t>system</w:t>
      </w:r>
      <w:r w:rsidRPr="00477FC2">
        <w:rPr>
          <w:rFonts w:eastAsia="Calibri" w:cs="Arial"/>
          <w:color w:val="000000"/>
          <w:szCs w:val="20"/>
          <w:lang w:eastAsia="en-CA"/>
        </w:rPr>
        <w:t>;</w:t>
      </w:r>
      <w:proofErr w:type="gramEnd"/>
      <w:r w:rsidRPr="00477FC2">
        <w:rPr>
          <w:rFonts w:eastAsia="Calibri" w:cs="Arial"/>
          <w:color w:val="000000"/>
          <w:szCs w:val="20"/>
          <w:lang w:eastAsia="en-CA"/>
        </w:rPr>
        <w:t xml:space="preserve"> </w:t>
      </w:r>
    </w:p>
    <w:p w14:paraId="3DE54EA9" w14:textId="77777777" w:rsidR="00477FC2" w:rsidRPr="00477FC2" w:rsidRDefault="00477FC2" w:rsidP="00477FC2">
      <w:pPr>
        <w:tabs>
          <w:tab w:val="clear" w:pos="720"/>
        </w:tabs>
        <w:autoSpaceDE w:val="0"/>
        <w:autoSpaceDN w:val="0"/>
        <w:adjustRightInd w:val="0"/>
        <w:spacing w:before="0" w:line="240" w:lineRule="auto"/>
        <w:ind w:left="360"/>
        <w:jc w:val="left"/>
        <w:rPr>
          <w:rFonts w:eastAsia="Calibri" w:cs="Arial"/>
          <w:color w:val="000000"/>
          <w:szCs w:val="20"/>
          <w:lang w:eastAsia="en-CA"/>
        </w:rPr>
      </w:pPr>
      <w:r w:rsidRPr="00477FC2">
        <w:rPr>
          <w:rFonts w:eastAsia="Calibri" w:cs="Arial"/>
          <w:color w:val="000000"/>
          <w:szCs w:val="20"/>
          <w:lang w:eastAsia="en-CA"/>
        </w:rPr>
        <w:t xml:space="preserve">(d) the </w:t>
      </w:r>
      <w:r w:rsidRPr="00477FC2">
        <w:rPr>
          <w:rFonts w:eastAsia="Calibri" w:cs="Arial"/>
          <w:b/>
          <w:bCs/>
          <w:color w:val="000000"/>
          <w:szCs w:val="20"/>
          <w:lang w:eastAsia="en-CA"/>
        </w:rPr>
        <w:t xml:space="preserve">operator </w:t>
      </w:r>
      <w:r w:rsidRPr="00477FC2">
        <w:rPr>
          <w:rFonts w:eastAsia="Calibri" w:cs="Arial"/>
          <w:color w:val="000000"/>
          <w:szCs w:val="20"/>
          <w:lang w:eastAsia="en-CA"/>
        </w:rPr>
        <w:t xml:space="preserve">of an </w:t>
      </w:r>
      <w:r w:rsidRPr="00477FC2">
        <w:rPr>
          <w:rFonts w:eastAsia="Calibri" w:cs="Arial"/>
          <w:b/>
          <w:bCs/>
          <w:color w:val="000000"/>
          <w:szCs w:val="20"/>
          <w:lang w:eastAsia="en-CA"/>
        </w:rPr>
        <w:t xml:space="preserve">electric distribution system </w:t>
      </w:r>
      <w:r w:rsidRPr="00477FC2">
        <w:rPr>
          <w:rFonts w:eastAsia="Calibri" w:cs="Arial"/>
          <w:color w:val="000000"/>
          <w:szCs w:val="20"/>
          <w:lang w:eastAsia="en-CA"/>
        </w:rPr>
        <w:t xml:space="preserve">that is directly connected to the </w:t>
      </w:r>
      <w:r w:rsidRPr="00477FC2">
        <w:rPr>
          <w:rFonts w:eastAsia="Calibri" w:cs="Arial"/>
          <w:b/>
          <w:bCs/>
          <w:color w:val="000000"/>
          <w:szCs w:val="20"/>
          <w:lang w:eastAsia="en-CA"/>
        </w:rPr>
        <w:t xml:space="preserve">transmission system </w:t>
      </w:r>
      <w:r w:rsidRPr="00477FC2">
        <w:rPr>
          <w:rFonts w:eastAsia="Calibri" w:cs="Arial"/>
          <w:color w:val="000000"/>
          <w:szCs w:val="20"/>
          <w:lang w:eastAsia="en-CA"/>
        </w:rPr>
        <w:t xml:space="preserve">or to </w:t>
      </w:r>
      <w:r w:rsidRPr="00477FC2">
        <w:rPr>
          <w:rFonts w:eastAsia="Calibri" w:cs="Arial"/>
          <w:b/>
          <w:bCs/>
          <w:color w:val="000000"/>
          <w:szCs w:val="20"/>
          <w:lang w:eastAsia="en-CA"/>
        </w:rPr>
        <w:t xml:space="preserve">transmission facilities </w:t>
      </w:r>
      <w:r w:rsidRPr="00477FC2">
        <w:rPr>
          <w:rFonts w:eastAsia="Calibri" w:cs="Arial"/>
          <w:color w:val="000000"/>
          <w:szCs w:val="20"/>
          <w:lang w:eastAsia="en-CA"/>
        </w:rPr>
        <w:t>within the City of Medicine Hat</w:t>
      </w:r>
      <w:r w:rsidRPr="00477FC2">
        <w:rPr>
          <w:rFonts w:eastAsia="Calibri" w:cs="Arial"/>
          <w:b/>
          <w:bCs/>
          <w:color w:val="000000"/>
          <w:szCs w:val="20"/>
          <w:lang w:eastAsia="en-CA"/>
        </w:rPr>
        <w:t xml:space="preserve">; </w:t>
      </w:r>
      <w:r w:rsidRPr="00477FC2">
        <w:rPr>
          <w:rFonts w:eastAsia="Calibri" w:cs="Arial"/>
          <w:color w:val="000000"/>
          <w:szCs w:val="20"/>
          <w:lang w:eastAsia="en-CA"/>
        </w:rPr>
        <w:t xml:space="preserve">and </w:t>
      </w:r>
    </w:p>
    <w:p w14:paraId="21078183" w14:textId="77777777" w:rsidR="00477FC2" w:rsidRPr="00477FC2" w:rsidRDefault="00477FC2" w:rsidP="00477FC2">
      <w:pPr>
        <w:tabs>
          <w:tab w:val="clear" w:pos="720"/>
        </w:tabs>
        <w:autoSpaceDE w:val="0"/>
        <w:autoSpaceDN w:val="0"/>
        <w:adjustRightInd w:val="0"/>
        <w:spacing w:before="0" w:line="240" w:lineRule="auto"/>
        <w:ind w:left="360"/>
        <w:jc w:val="left"/>
        <w:rPr>
          <w:rFonts w:eastAsia="Calibri" w:cs="Arial"/>
          <w:color w:val="000000"/>
          <w:szCs w:val="20"/>
          <w:lang w:eastAsia="en-CA"/>
        </w:rPr>
      </w:pPr>
      <w:r w:rsidRPr="00477FC2">
        <w:rPr>
          <w:rFonts w:eastAsia="Calibri" w:cs="Arial"/>
          <w:color w:val="000000"/>
          <w:szCs w:val="20"/>
          <w:lang w:eastAsia="en-CA"/>
        </w:rPr>
        <w:t xml:space="preserve">(e) the </w:t>
      </w:r>
      <w:r w:rsidRPr="00477FC2">
        <w:rPr>
          <w:rFonts w:eastAsia="Calibri" w:cs="Arial"/>
          <w:b/>
          <w:bCs/>
          <w:color w:val="000000"/>
          <w:szCs w:val="20"/>
          <w:lang w:eastAsia="en-CA"/>
        </w:rPr>
        <w:t>ISO</w:t>
      </w:r>
      <w:r w:rsidRPr="00477FC2">
        <w:rPr>
          <w:rFonts w:eastAsia="Calibri" w:cs="Arial"/>
          <w:color w:val="000000"/>
          <w:szCs w:val="20"/>
          <w:lang w:eastAsia="en-CA"/>
        </w:rPr>
        <w:t xml:space="preserve">. </w:t>
      </w:r>
    </w:p>
    <w:p w14:paraId="0E133654" w14:textId="77777777" w:rsidR="0068168A" w:rsidRDefault="0068168A" w:rsidP="00C31234">
      <w:pPr>
        <w:pStyle w:val="Heading2"/>
      </w:pPr>
      <w:r>
        <w:t>Notes on Applicability</w:t>
      </w:r>
      <w:bookmarkEnd w:id="1"/>
    </w:p>
    <w:p w14:paraId="114F23D0" w14:textId="56A23BEA" w:rsidR="00C31234" w:rsidRPr="00C31234" w:rsidRDefault="00C31234" w:rsidP="00C31234">
      <w:pPr>
        <w:sectPr w:rsidR="00C31234" w:rsidRPr="00C31234" w:rsidSect="00B467F1">
          <w:headerReference w:type="even" r:id="rId18"/>
          <w:headerReference w:type="default" r:id="rId19"/>
          <w:footerReference w:type="even" r:id="rId20"/>
          <w:footerReference w:type="default" r:id="rId21"/>
          <w:headerReference w:type="first" r:id="rId22"/>
          <w:footerReference w:type="first" r:id="rId23"/>
          <w:pgSz w:w="12240" w:h="15840" w:code="1"/>
          <w:pgMar w:top="1967" w:right="1440" w:bottom="1440" w:left="1440" w:header="448" w:footer="221" w:gutter="0"/>
          <w:cols w:space="708"/>
          <w:formProt w:val="0"/>
          <w:titlePg/>
          <w:docGrid w:linePitch="360"/>
        </w:sectPr>
      </w:pPr>
      <w:r>
        <w:t>N/A</w:t>
      </w:r>
    </w:p>
    <w:p w14:paraId="241D9238" w14:textId="77777777" w:rsidR="00FA13C8" w:rsidRDefault="00FA13C8" w:rsidP="00FA13C8">
      <w:pPr>
        <w:pStyle w:val="Heading2"/>
      </w:pPr>
      <w:bookmarkStart w:id="2" w:name="_Hlk93921897"/>
      <w:r>
        <w:lastRenderedPageBreak/>
        <w:t>Compliance Assessment</w:t>
      </w:r>
    </w:p>
    <w:tbl>
      <w:tblPr>
        <w:tblW w:w="5224" w:type="pct"/>
        <w:tblBorders>
          <w:top w:val="single" w:sz="8" w:space="0" w:color="00407A"/>
          <w:bottom w:val="single" w:sz="8" w:space="0" w:color="00407A"/>
          <w:insideH w:val="single" w:sz="8" w:space="0" w:color="00407A"/>
          <w:insideV w:val="single" w:sz="8" w:space="0" w:color="00407A"/>
        </w:tblBorders>
        <w:tblLayout w:type="fixed"/>
        <w:tblLook w:val="0640" w:firstRow="0" w:lastRow="1" w:firstColumn="0" w:lastColumn="0" w:noHBand="1" w:noVBand="1"/>
      </w:tblPr>
      <w:tblGrid>
        <w:gridCol w:w="4230"/>
        <w:gridCol w:w="3329"/>
        <w:gridCol w:w="3329"/>
        <w:gridCol w:w="3963"/>
        <w:gridCol w:w="3787"/>
        <w:gridCol w:w="3377"/>
      </w:tblGrid>
      <w:tr w:rsidR="00B028FF" w14:paraId="1C8B1F26" w14:textId="77777777" w:rsidTr="00CF7375">
        <w:tc>
          <w:tcPr>
            <w:tcW w:w="2473" w:type="pct"/>
            <w:gridSpan w:val="3"/>
            <w:tcBorders>
              <w:top w:val="single" w:sz="8" w:space="0" w:color="00477F"/>
              <w:left w:val="nil"/>
              <w:bottom w:val="single" w:sz="8" w:space="0" w:color="00477F"/>
              <w:right w:val="single" w:sz="8" w:space="0" w:color="00477F"/>
            </w:tcBorders>
            <w:shd w:val="clear" w:color="auto" w:fill="00477F"/>
            <w:noWrap/>
          </w:tcPr>
          <w:p w14:paraId="2202FF75" w14:textId="5A35372E" w:rsidR="00B028FF" w:rsidRPr="004A4DDE" w:rsidRDefault="00B028FF" w:rsidP="004A4DDE">
            <w:pPr>
              <w:pStyle w:val="Heading3"/>
            </w:pPr>
            <w:r w:rsidRPr="004A4DDE">
              <w:t>Requirement</w:t>
            </w:r>
          </w:p>
        </w:tc>
        <w:tc>
          <w:tcPr>
            <w:tcW w:w="2527" w:type="pct"/>
            <w:gridSpan w:val="3"/>
            <w:tcBorders>
              <w:top w:val="single" w:sz="8" w:space="0" w:color="00477F"/>
              <w:left w:val="single" w:sz="8" w:space="0" w:color="00477F"/>
              <w:bottom w:val="single" w:sz="8" w:space="0" w:color="00477F"/>
              <w:right w:val="nil"/>
            </w:tcBorders>
            <w:shd w:val="clear" w:color="auto" w:fill="00477F"/>
          </w:tcPr>
          <w:p w14:paraId="22AE8759" w14:textId="09DCC09E" w:rsidR="00B028FF" w:rsidRPr="004A4DDE" w:rsidRDefault="00B028FF" w:rsidP="004A4DDE">
            <w:pPr>
              <w:pStyle w:val="Heading3"/>
            </w:pPr>
            <w:r w:rsidRPr="004A4DDE">
              <w:t>Measure</w:t>
            </w:r>
          </w:p>
        </w:tc>
      </w:tr>
      <w:tr w:rsidR="005D3D13" w14:paraId="3F3F532B" w14:textId="77777777" w:rsidTr="00CF7375">
        <w:tc>
          <w:tcPr>
            <w:tcW w:w="2473" w:type="pct"/>
            <w:gridSpan w:val="3"/>
            <w:tcBorders>
              <w:top w:val="single" w:sz="8" w:space="0" w:color="00477F"/>
              <w:left w:val="nil"/>
              <w:bottom w:val="single" w:sz="8" w:space="0" w:color="00477F"/>
              <w:right w:val="single" w:sz="8" w:space="0" w:color="00477F"/>
            </w:tcBorders>
            <w:shd w:val="clear" w:color="auto" w:fill="auto"/>
            <w:noWrap/>
          </w:tcPr>
          <w:p w14:paraId="1DF37BBB" w14:textId="77777777" w:rsidR="00695961" w:rsidRPr="00695961" w:rsidRDefault="00695961" w:rsidP="00784D15">
            <w:pPr>
              <w:tabs>
                <w:tab w:val="clear" w:pos="720"/>
              </w:tabs>
              <w:autoSpaceDE w:val="0"/>
              <w:autoSpaceDN w:val="0"/>
              <w:adjustRightInd w:val="0"/>
              <w:spacing w:before="60" w:after="60" w:line="240" w:lineRule="auto"/>
              <w:jc w:val="left"/>
              <w:rPr>
                <w:rFonts w:eastAsia="Calibri" w:cs="Arial"/>
                <w:color w:val="000000"/>
                <w:szCs w:val="20"/>
                <w:lang w:eastAsia="en-CA"/>
              </w:rPr>
            </w:pPr>
            <w:r w:rsidRPr="00695961">
              <w:rPr>
                <w:rFonts w:eastAsia="Calibri" w:cs="Arial"/>
                <w:b/>
                <w:bCs/>
                <w:color w:val="000000"/>
                <w:szCs w:val="20"/>
                <w:lang w:eastAsia="en-CA"/>
              </w:rPr>
              <w:t xml:space="preserve">R1 </w:t>
            </w:r>
            <w:r w:rsidRPr="00695961">
              <w:rPr>
                <w:rFonts w:eastAsia="Calibri" w:cs="Arial"/>
                <w:color w:val="000000"/>
                <w:szCs w:val="20"/>
                <w:lang w:eastAsia="en-CA"/>
              </w:rPr>
              <w:t xml:space="preserve">The </w:t>
            </w:r>
            <w:r w:rsidRPr="00695961">
              <w:rPr>
                <w:rFonts w:eastAsia="Calibri" w:cs="Arial"/>
                <w:b/>
                <w:bCs/>
                <w:color w:val="000000"/>
                <w:szCs w:val="20"/>
                <w:lang w:eastAsia="en-CA"/>
              </w:rPr>
              <w:t xml:space="preserve">ISO </w:t>
            </w:r>
            <w:r w:rsidRPr="00695961">
              <w:rPr>
                <w:rFonts w:eastAsia="Calibri" w:cs="Arial"/>
                <w:color w:val="000000"/>
                <w:szCs w:val="20"/>
                <w:lang w:eastAsia="en-CA"/>
              </w:rPr>
              <w:t xml:space="preserve">and each </w:t>
            </w:r>
            <w:r w:rsidRPr="00695961">
              <w:rPr>
                <w:rFonts w:eastAsia="Calibri" w:cs="Arial"/>
                <w:b/>
                <w:bCs/>
                <w:color w:val="000000"/>
                <w:szCs w:val="20"/>
                <w:lang w:eastAsia="en-CA"/>
              </w:rPr>
              <w:t xml:space="preserve">operator </w:t>
            </w:r>
            <w:r w:rsidRPr="00695961">
              <w:rPr>
                <w:rFonts w:eastAsia="Calibri" w:cs="Arial"/>
                <w:color w:val="000000"/>
                <w:szCs w:val="20"/>
                <w:lang w:eastAsia="en-CA"/>
              </w:rPr>
              <w:t xml:space="preserve">of a </w:t>
            </w:r>
            <w:r w:rsidRPr="00695961">
              <w:rPr>
                <w:rFonts w:eastAsia="Calibri" w:cs="Arial"/>
                <w:b/>
                <w:bCs/>
                <w:color w:val="000000"/>
                <w:szCs w:val="20"/>
                <w:lang w:eastAsia="en-CA"/>
              </w:rPr>
              <w:t xml:space="preserve">transmission facility </w:t>
            </w:r>
            <w:r w:rsidRPr="00695961">
              <w:rPr>
                <w:rFonts w:eastAsia="Calibri" w:cs="Arial"/>
                <w:color w:val="000000"/>
                <w:szCs w:val="20"/>
                <w:lang w:eastAsia="en-CA"/>
              </w:rPr>
              <w:t xml:space="preserve">shall develop documented communication protocols for its operating personnel that issue or receive operating instructions, including </w:t>
            </w:r>
            <w:r w:rsidRPr="00695961">
              <w:rPr>
                <w:rFonts w:eastAsia="Calibri" w:cs="Arial"/>
                <w:b/>
                <w:bCs/>
                <w:color w:val="000000"/>
                <w:szCs w:val="20"/>
                <w:lang w:eastAsia="en-CA"/>
              </w:rPr>
              <w:t>directives</w:t>
            </w:r>
            <w:r w:rsidRPr="00695961">
              <w:rPr>
                <w:rFonts w:eastAsia="Calibri" w:cs="Arial"/>
                <w:color w:val="000000"/>
                <w:szCs w:val="20"/>
                <w:lang w:eastAsia="en-CA"/>
              </w:rPr>
              <w:t xml:space="preserve">. The protocols shall, at a minimum: </w:t>
            </w:r>
          </w:p>
          <w:p w14:paraId="20DE7047" w14:textId="77777777" w:rsidR="00695961" w:rsidRPr="00695961" w:rsidRDefault="00695961" w:rsidP="00784D15">
            <w:pPr>
              <w:tabs>
                <w:tab w:val="clear" w:pos="720"/>
              </w:tabs>
              <w:autoSpaceDE w:val="0"/>
              <w:autoSpaceDN w:val="0"/>
              <w:adjustRightInd w:val="0"/>
              <w:spacing w:before="60" w:after="60" w:line="240" w:lineRule="auto"/>
              <w:ind w:left="360"/>
              <w:jc w:val="left"/>
              <w:rPr>
                <w:rFonts w:eastAsia="Calibri" w:cs="Arial"/>
                <w:color w:val="000000"/>
                <w:szCs w:val="20"/>
                <w:lang w:eastAsia="en-CA"/>
              </w:rPr>
            </w:pPr>
            <w:r w:rsidRPr="00695961">
              <w:rPr>
                <w:rFonts w:eastAsia="Calibri" w:cs="Arial"/>
                <w:b/>
                <w:bCs/>
                <w:color w:val="000000"/>
                <w:szCs w:val="20"/>
                <w:lang w:eastAsia="en-CA"/>
              </w:rPr>
              <w:t xml:space="preserve">R1.1 </w:t>
            </w:r>
            <w:r w:rsidRPr="00695961">
              <w:rPr>
                <w:rFonts w:eastAsia="Calibri" w:cs="Arial"/>
                <w:color w:val="000000"/>
                <w:szCs w:val="20"/>
                <w:lang w:eastAsia="en-CA"/>
              </w:rPr>
              <w:t xml:space="preserve">require its operating personnel that issues or receives an oral or written operating instruction to use the English </w:t>
            </w:r>
            <w:proofErr w:type="gramStart"/>
            <w:r w:rsidRPr="00695961">
              <w:rPr>
                <w:rFonts w:eastAsia="Calibri" w:cs="Arial"/>
                <w:color w:val="000000"/>
                <w:szCs w:val="20"/>
                <w:lang w:eastAsia="en-CA"/>
              </w:rPr>
              <w:t>language;</w:t>
            </w:r>
            <w:proofErr w:type="gramEnd"/>
            <w:r w:rsidRPr="00695961">
              <w:rPr>
                <w:rFonts w:eastAsia="Calibri" w:cs="Arial"/>
                <w:color w:val="000000"/>
                <w:szCs w:val="20"/>
                <w:lang w:eastAsia="en-CA"/>
              </w:rPr>
              <w:t xml:space="preserve"> </w:t>
            </w:r>
          </w:p>
          <w:p w14:paraId="1086283E" w14:textId="7E35F0FB" w:rsidR="00695961" w:rsidRDefault="00695961" w:rsidP="00784D15">
            <w:pPr>
              <w:tabs>
                <w:tab w:val="clear" w:pos="720"/>
              </w:tabs>
              <w:autoSpaceDE w:val="0"/>
              <w:autoSpaceDN w:val="0"/>
              <w:adjustRightInd w:val="0"/>
              <w:spacing w:before="60" w:after="60" w:line="240" w:lineRule="auto"/>
              <w:ind w:left="360"/>
              <w:jc w:val="left"/>
              <w:rPr>
                <w:rFonts w:eastAsia="Calibri" w:cs="Arial"/>
                <w:color w:val="000000"/>
                <w:szCs w:val="20"/>
                <w:lang w:eastAsia="en-CA"/>
              </w:rPr>
            </w:pPr>
            <w:r w:rsidRPr="00695961">
              <w:rPr>
                <w:rFonts w:eastAsia="Calibri" w:cs="Arial"/>
                <w:b/>
                <w:bCs/>
                <w:color w:val="000000"/>
                <w:szCs w:val="20"/>
                <w:lang w:eastAsia="en-CA"/>
              </w:rPr>
              <w:t xml:space="preserve">R1.2 </w:t>
            </w:r>
            <w:r w:rsidRPr="00695961">
              <w:rPr>
                <w:rFonts w:eastAsia="Calibri" w:cs="Arial"/>
                <w:color w:val="000000"/>
                <w:szCs w:val="20"/>
                <w:lang w:eastAsia="en-CA"/>
              </w:rPr>
              <w:t>require its operating personnel that issues an oral two-party, person-to-person operating instruction to take one of the following actions:</w:t>
            </w:r>
          </w:p>
          <w:p w14:paraId="7A1F8317" w14:textId="77777777" w:rsidR="00387A31" w:rsidRPr="00695961" w:rsidRDefault="00387A31" w:rsidP="00784D15">
            <w:pPr>
              <w:numPr>
                <w:ilvl w:val="4"/>
                <w:numId w:val="29"/>
              </w:numPr>
              <w:tabs>
                <w:tab w:val="clear" w:pos="720"/>
              </w:tabs>
              <w:autoSpaceDE w:val="0"/>
              <w:autoSpaceDN w:val="0"/>
              <w:adjustRightInd w:val="0"/>
              <w:spacing w:before="60" w:after="60" w:line="240" w:lineRule="auto"/>
              <w:ind w:left="720"/>
              <w:jc w:val="left"/>
              <w:rPr>
                <w:rFonts w:eastAsia="Calibri" w:cs="Arial"/>
                <w:color w:val="000000"/>
                <w:szCs w:val="20"/>
                <w:lang w:eastAsia="en-CA"/>
              </w:rPr>
            </w:pPr>
            <w:r w:rsidRPr="00695961">
              <w:rPr>
                <w:rFonts w:eastAsia="Calibri" w:cs="Arial"/>
                <w:color w:val="000000"/>
                <w:szCs w:val="20"/>
                <w:lang w:eastAsia="en-CA"/>
              </w:rPr>
              <w:t xml:space="preserve">(a) confirm the receiver’s response if the repeated information is </w:t>
            </w:r>
            <w:proofErr w:type="gramStart"/>
            <w:r w:rsidRPr="00695961">
              <w:rPr>
                <w:rFonts w:eastAsia="Calibri" w:cs="Arial"/>
                <w:color w:val="000000"/>
                <w:szCs w:val="20"/>
                <w:lang w:eastAsia="en-CA"/>
              </w:rPr>
              <w:t>correct;</w:t>
            </w:r>
            <w:proofErr w:type="gramEnd"/>
            <w:r w:rsidRPr="00695961">
              <w:rPr>
                <w:rFonts w:eastAsia="Calibri" w:cs="Arial"/>
                <w:color w:val="000000"/>
                <w:szCs w:val="20"/>
                <w:lang w:eastAsia="en-CA"/>
              </w:rPr>
              <w:t xml:space="preserve"> </w:t>
            </w:r>
          </w:p>
          <w:p w14:paraId="25F50AC2" w14:textId="77777777" w:rsidR="00387A31" w:rsidRPr="00695961" w:rsidRDefault="00387A31" w:rsidP="00784D15">
            <w:pPr>
              <w:numPr>
                <w:ilvl w:val="4"/>
                <w:numId w:val="29"/>
              </w:numPr>
              <w:tabs>
                <w:tab w:val="clear" w:pos="720"/>
              </w:tabs>
              <w:autoSpaceDE w:val="0"/>
              <w:autoSpaceDN w:val="0"/>
              <w:adjustRightInd w:val="0"/>
              <w:spacing w:before="60" w:after="60" w:line="240" w:lineRule="auto"/>
              <w:ind w:left="720"/>
              <w:jc w:val="left"/>
              <w:rPr>
                <w:rFonts w:eastAsia="Calibri" w:cs="Arial"/>
                <w:color w:val="000000"/>
                <w:szCs w:val="20"/>
                <w:lang w:eastAsia="en-CA"/>
              </w:rPr>
            </w:pPr>
            <w:r w:rsidRPr="00695961">
              <w:rPr>
                <w:rFonts w:eastAsia="Calibri" w:cs="Arial"/>
                <w:color w:val="000000"/>
                <w:szCs w:val="20"/>
                <w:lang w:eastAsia="en-CA"/>
              </w:rPr>
              <w:t xml:space="preserve">(b) reissue the operating instruction if the repeated information is incorrect or if requested by the receiver; or </w:t>
            </w:r>
          </w:p>
          <w:p w14:paraId="44AA82A0" w14:textId="77777777" w:rsidR="00387A31" w:rsidRPr="00695961" w:rsidRDefault="00387A31" w:rsidP="00784D15">
            <w:pPr>
              <w:numPr>
                <w:ilvl w:val="4"/>
                <w:numId w:val="29"/>
              </w:numPr>
              <w:tabs>
                <w:tab w:val="clear" w:pos="720"/>
              </w:tabs>
              <w:autoSpaceDE w:val="0"/>
              <w:autoSpaceDN w:val="0"/>
              <w:adjustRightInd w:val="0"/>
              <w:spacing w:before="60" w:after="60" w:line="240" w:lineRule="auto"/>
              <w:ind w:left="720"/>
              <w:jc w:val="left"/>
              <w:rPr>
                <w:rFonts w:eastAsia="Calibri" w:cs="Arial"/>
                <w:color w:val="000000"/>
                <w:szCs w:val="20"/>
                <w:lang w:eastAsia="en-CA"/>
              </w:rPr>
            </w:pPr>
            <w:r w:rsidRPr="00695961">
              <w:rPr>
                <w:rFonts w:eastAsia="Calibri" w:cs="Arial"/>
                <w:color w:val="000000"/>
                <w:szCs w:val="20"/>
                <w:lang w:eastAsia="en-CA"/>
              </w:rPr>
              <w:t xml:space="preserve">(c) take an alternative action if a response is not received or if the operating instruction was not understood by the receiver. </w:t>
            </w:r>
          </w:p>
          <w:p w14:paraId="05C27AD7" w14:textId="77777777" w:rsidR="00695961" w:rsidRPr="00695961" w:rsidRDefault="00695961" w:rsidP="00784D15">
            <w:pPr>
              <w:tabs>
                <w:tab w:val="clear" w:pos="720"/>
              </w:tabs>
              <w:autoSpaceDE w:val="0"/>
              <w:autoSpaceDN w:val="0"/>
              <w:adjustRightInd w:val="0"/>
              <w:spacing w:before="60" w:after="60" w:line="240" w:lineRule="auto"/>
              <w:ind w:left="360"/>
              <w:jc w:val="left"/>
              <w:rPr>
                <w:rFonts w:eastAsia="Calibri" w:cs="Arial"/>
                <w:color w:val="000000"/>
                <w:szCs w:val="20"/>
                <w:lang w:eastAsia="en-CA"/>
              </w:rPr>
            </w:pPr>
            <w:r w:rsidRPr="00695961">
              <w:rPr>
                <w:rFonts w:eastAsia="Calibri" w:cs="Arial"/>
                <w:b/>
                <w:bCs/>
                <w:color w:val="000000"/>
                <w:szCs w:val="20"/>
                <w:lang w:eastAsia="en-CA"/>
              </w:rPr>
              <w:t xml:space="preserve">R1.3 </w:t>
            </w:r>
            <w:r w:rsidRPr="00695961">
              <w:rPr>
                <w:rFonts w:eastAsia="Calibri" w:cs="Arial"/>
                <w:color w:val="000000"/>
                <w:szCs w:val="20"/>
                <w:lang w:eastAsia="en-CA"/>
              </w:rPr>
              <w:t xml:space="preserve">require its operating personnel that receives an oral two-party, person-to-person operating instruction to take one of the following actions: </w:t>
            </w:r>
          </w:p>
          <w:p w14:paraId="10EF32F2" w14:textId="77777777" w:rsidR="00695961" w:rsidRPr="00695961" w:rsidRDefault="00695961" w:rsidP="00784D15">
            <w:pPr>
              <w:numPr>
                <w:ilvl w:val="0"/>
                <w:numId w:val="30"/>
              </w:numPr>
              <w:tabs>
                <w:tab w:val="clear" w:pos="720"/>
              </w:tabs>
              <w:autoSpaceDE w:val="0"/>
              <w:autoSpaceDN w:val="0"/>
              <w:adjustRightInd w:val="0"/>
              <w:spacing w:before="60" w:after="60" w:line="240" w:lineRule="auto"/>
              <w:ind w:left="720"/>
              <w:jc w:val="left"/>
              <w:rPr>
                <w:rFonts w:eastAsia="Calibri" w:cs="Arial"/>
                <w:color w:val="000000"/>
                <w:szCs w:val="20"/>
                <w:lang w:eastAsia="en-CA"/>
              </w:rPr>
            </w:pPr>
            <w:r w:rsidRPr="00695961">
              <w:rPr>
                <w:rFonts w:eastAsia="Calibri" w:cs="Arial"/>
                <w:color w:val="000000"/>
                <w:szCs w:val="20"/>
                <w:lang w:eastAsia="en-CA"/>
              </w:rPr>
              <w:t xml:space="preserve">(a) repeat, not necessarily verbatim, the operating instruction and receive confirmation from the issuer that the response was correct; or </w:t>
            </w:r>
          </w:p>
          <w:p w14:paraId="4382212A" w14:textId="77777777" w:rsidR="00695961" w:rsidRPr="00695961" w:rsidRDefault="00695961" w:rsidP="00784D15">
            <w:pPr>
              <w:numPr>
                <w:ilvl w:val="0"/>
                <w:numId w:val="30"/>
              </w:numPr>
              <w:tabs>
                <w:tab w:val="clear" w:pos="720"/>
              </w:tabs>
              <w:autoSpaceDE w:val="0"/>
              <w:autoSpaceDN w:val="0"/>
              <w:adjustRightInd w:val="0"/>
              <w:spacing w:before="60" w:after="60" w:line="240" w:lineRule="auto"/>
              <w:ind w:left="720"/>
              <w:jc w:val="left"/>
              <w:rPr>
                <w:rFonts w:eastAsia="Calibri" w:cs="Arial"/>
                <w:color w:val="000000"/>
                <w:szCs w:val="20"/>
                <w:lang w:eastAsia="en-CA"/>
              </w:rPr>
            </w:pPr>
            <w:r w:rsidRPr="00695961">
              <w:rPr>
                <w:rFonts w:eastAsia="Calibri" w:cs="Arial"/>
                <w:color w:val="000000"/>
                <w:szCs w:val="20"/>
                <w:lang w:eastAsia="en-CA"/>
              </w:rPr>
              <w:t xml:space="preserve">(b) request that the issuer reissue the operating </w:t>
            </w:r>
            <w:proofErr w:type="gramStart"/>
            <w:r w:rsidRPr="00695961">
              <w:rPr>
                <w:rFonts w:eastAsia="Calibri" w:cs="Arial"/>
                <w:color w:val="000000"/>
                <w:szCs w:val="20"/>
                <w:lang w:eastAsia="en-CA"/>
              </w:rPr>
              <w:t>instruction;</w:t>
            </w:r>
            <w:proofErr w:type="gramEnd"/>
            <w:r w:rsidRPr="00695961">
              <w:rPr>
                <w:rFonts w:eastAsia="Calibri" w:cs="Arial"/>
                <w:color w:val="000000"/>
                <w:szCs w:val="20"/>
                <w:lang w:eastAsia="en-CA"/>
              </w:rPr>
              <w:t xml:space="preserve"> </w:t>
            </w:r>
          </w:p>
          <w:p w14:paraId="3B569087" w14:textId="77777777" w:rsidR="005D3D13" w:rsidRDefault="00695961" w:rsidP="00784D15">
            <w:pPr>
              <w:numPr>
                <w:ilvl w:val="0"/>
                <w:numId w:val="25"/>
              </w:numPr>
              <w:tabs>
                <w:tab w:val="clear" w:pos="720"/>
              </w:tabs>
              <w:autoSpaceDE w:val="0"/>
              <w:autoSpaceDN w:val="0"/>
              <w:adjustRightInd w:val="0"/>
              <w:spacing w:before="60" w:after="60" w:line="240" w:lineRule="auto"/>
              <w:ind w:left="360"/>
              <w:jc w:val="left"/>
              <w:rPr>
                <w:rFonts w:eastAsia="Calibri" w:cs="Arial"/>
                <w:color w:val="000000"/>
                <w:szCs w:val="20"/>
                <w:lang w:eastAsia="en-CA"/>
              </w:rPr>
            </w:pPr>
            <w:r w:rsidRPr="00695961">
              <w:rPr>
                <w:rFonts w:eastAsia="Calibri" w:cs="Arial"/>
                <w:b/>
                <w:bCs/>
                <w:color w:val="000000"/>
                <w:szCs w:val="20"/>
                <w:lang w:eastAsia="en-CA"/>
              </w:rPr>
              <w:t xml:space="preserve">R1.4 </w:t>
            </w:r>
            <w:r w:rsidRPr="00695961">
              <w:rPr>
                <w:rFonts w:eastAsia="Calibri" w:cs="Arial"/>
                <w:color w:val="000000"/>
                <w:szCs w:val="20"/>
                <w:lang w:eastAsia="en-CA"/>
              </w:rPr>
              <w:t xml:space="preserve">require its operating personnel that issues a written or oral single-party to multiple-party burst operating instruction to confirm or verify that the operating instruction was received by at least one receiver of the operating </w:t>
            </w:r>
            <w:proofErr w:type="gramStart"/>
            <w:r w:rsidRPr="00695961">
              <w:rPr>
                <w:rFonts w:eastAsia="Calibri" w:cs="Arial"/>
                <w:color w:val="000000"/>
                <w:szCs w:val="20"/>
                <w:lang w:eastAsia="en-CA"/>
              </w:rPr>
              <w:t>instruction;</w:t>
            </w:r>
            <w:proofErr w:type="gramEnd"/>
          </w:p>
          <w:p w14:paraId="4F71D843" w14:textId="77777777" w:rsidR="00387A31" w:rsidRPr="00387A31" w:rsidRDefault="00387A31" w:rsidP="00784D15">
            <w:pPr>
              <w:tabs>
                <w:tab w:val="clear" w:pos="720"/>
              </w:tabs>
              <w:autoSpaceDE w:val="0"/>
              <w:autoSpaceDN w:val="0"/>
              <w:adjustRightInd w:val="0"/>
              <w:spacing w:before="60" w:after="60" w:line="240" w:lineRule="auto"/>
              <w:ind w:left="360"/>
              <w:jc w:val="left"/>
              <w:rPr>
                <w:rFonts w:eastAsia="Calibri" w:cs="Arial"/>
                <w:color w:val="000000"/>
                <w:szCs w:val="20"/>
                <w:lang w:eastAsia="en-CA"/>
              </w:rPr>
            </w:pPr>
            <w:r w:rsidRPr="00387A31">
              <w:rPr>
                <w:rFonts w:eastAsia="Calibri" w:cs="Arial"/>
                <w:b/>
                <w:bCs/>
                <w:color w:val="000000"/>
                <w:szCs w:val="20"/>
                <w:lang w:eastAsia="en-CA"/>
              </w:rPr>
              <w:t xml:space="preserve">R1.5 </w:t>
            </w:r>
            <w:r w:rsidRPr="00387A31">
              <w:rPr>
                <w:rFonts w:eastAsia="Calibri" w:cs="Arial"/>
                <w:color w:val="000000"/>
                <w:szCs w:val="20"/>
                <w:lang w:eastAsia="en-CA"/>
              </w:rPr>
              <w:t xml:space="preserve">specify the instances that require time identification when issuing an oral or written operating instruction and the format for that time identification; and </w:t>
            </w:r>
          </w:p>
          <w:p w14:paraId="01B2F614" w14:textId="5D826C97" w:rsidR="00387A31" w:rsidRPr="00D70284" w:rsidRDefault="00387A31" w:rsidP="00784D15">
            <w:pPr>
              <w:numPr>
                <w:ilvl w:val="0"/>
                <w:numId w:val="25"/>
              </w:numPr>
              <w:tabs>
                <w:tab w:val="clear" w:pos="720"/>
              </w:tabs>
              <w:autoSpaceDE w:val="0"/>
              <w:autoSpaceDN w:val="0"/>
              <w:adjustRightInd w:val="0"/>
              <w:spacing w:before="60" w:after="60" w:line="240" w:lineRule="auto"/>
              <w:ind w:left="360"/>
              <w:jc w:val="left"/>
              <w:rPr>
                <w:rFonts w:eastAsia="Calibri" w:cs="Arial"/>
                <w:color w:val="000000"/>
                <w:szCs w:val="20"/>
                <w:lang w:eastAsia="en-CA"/>
              </w:rPr>
            </w:pPr>
            <w:r w:rsidRPr="00387A31">
              <w:rPr>
                <w:rFonts w:eastAsia="Calibri" w:cs="Arial"/>
                <w:b/>
                <w:bCs/>
                <w:color w:val="000000"/>
                <w:szCs w:val="20"/>
                <w:lang w:eastAsia="en-CA"/>
              </w:rPr>
              <w:t xml:space="preserve">R1.6 </w:t>
            </w:r>
            <w:r w:rsidRPr="00387A31">
              <w:rPr>
                <w:rFonts w:eastAsia="Calibri" w:cs="Arial"/>
                <w:color w:val="000000"/>
                <w:szCs w:val="20"/>
                <w:lang w:eastAsia="en-CA"/>
              </w:rPr>
              <w:t xml:space="preserve">specify the nomenclature for transmission interface </w:t>
            </w:r>
            <w:r w:rsidRPr="00387A31">
              <w:rPr>
                <w:rFonts w:eastAsia="Calibri" w:cs="Arial"/>
                <w:b/>
                <w:bCs/>
                <w:color w:val="000000"/>
                <w:szCs w:val="20"/>
                <w:lang w:eastAsia="en-CA"/>
              </w:rPr>
              <w:t xml:space="preserve">system elements </w:t>
            </w:r>
            <w:r w:rsidRPr="00387A31">
              <w:rPr>
                <w:rFonts w:eastAsia="Calibri" w:cs="Arial"/>
                <w:color w:val="000000"/>
                <w:szCs w:val="20"/>
                <w:lang w:eastAsia="en-CA"/>
              </w:rPr>
              <w:t xml:space="preserve">and interface </w:t>
            </w:r>
            <w:r w:rsidRPr="00387A31">
              <w:rPr>
                <w:rFonts w:eastAsia="Calibri" w:cs="Arial"/>
                <w:b/>
                <w:bCs/>
                <w:color w:val="000000"/>
                <w:szCs w:val="20"/>
                <w:lang w:eastAsia="en-CA"/>
              </w:rPr>
              <w:t xml:space="preserve">transmission facilities </w:t>
            </w:r>
            <w:r w:rsidRPr="00387A31">
              <w:rPr>
                <w:rFonts w:eastAsia="Calibri" w:cs="Arial"/>
                <w:color w:val="000000"/>
                <w:szCs w:val="20"/>
                <w:lang w:eastAsia="en-CA"/>
              </w:rPr>
              <w:t>when issuing an oral or written operating instruction.</w:t>
            </w:r>
          </w:p>
        </w:tc>
        <w:tc>
          <w:tcPr>
            <w:tcW w:w="2527" w:type="pct"/>
            <w:gridSpan w:val="3"/>
            <w:tcBorders>
              <w:top w:val="single" w:sz="8" w:space="0" w:color="00477F"/>
              <w:left w:val="single" w:sz="8" w:space="0" w:color="00477F"/>
              <w:bottom w:val="single" w:sz="8" w:space="0" w:color="00477F"/>
              <w:right w:val="nil"/>
            </w:tcBorders>
            <w:shd w:val="clear" w:color="auto" w:fill="auto"/>
          </w:tcPr>
          <w:p w14:paraId="663CA2D3" w14:textId="69B6B8EF" w:rsidR="005D3D13" w:rsidRPr="007E2BD9" w:rsidRDefault="007E2BD9" w:rsidP="007E2BD9">
            <w:pPr>
              <w:spacing w:before="60" w:after="60" w:line="240" w:lineRule="auto"/>
              <w:rPr>
                <w:rFonts w:cs="Arial"/>
                <w:sz w:val="18"/>
                <w:szCs w:val="18"/>
              </w:rPr>
            </w:pPr>
            <w:r>
              <w:rPr>
                <w:b/>
                <w:bCs/>
                <w:szCs w:val="20"/>
              </w:rPr>
              <w:t xml:space="preserve">MR1 </w:t>
            </w:r>
            <w:r>
              <w:rPr>
                <w:szCs w:val="20"/>
              </w:rPr>
              <w:t xml:space="preserve">Evidence of having developed documented communication protocols for operating personnel that issue or receive operating instructions, including </w:t>
            </w:r>
            <w:r>
              <w:rPr>
                <w:b/>
                <w:bCs/>
                <w:szCs w:val="20"/>
              </w:rPr>
              <w:t>directives</w:t>
            </w:r>
            <w:r>
              <w:rPr>
                <w:szCs w:val="20"/>
              </w:rPr>
              <w:t>, as required in requirement R1 exists. Evidence may include documented communication protocols or other equivalent evidence.</w:t>
            </w:r>
          </w:p>
        </w:tc>
      </w:tr>
      <w:tr w:rsidR="005D3D13" w14:paraId="6720E3B2" w14:textId="77777777" w:rsidTr="00CF7375">
        <w:tc>
          <w:tcPr>
            <w:tcW w:w="961" w:type="pct"/>
            <w:tcBorders>
              <w:top w:val="single" w:sz="8" w:space="0" w:color="00477F"/>
              <w:left w:val="nil"/>
              <w:bottom w:val="single" w:sz="8" w:space="0" w:color="00477F"/>
              <w:right w:val="single" w:sz="8" w:space="0" w:color="00477F"/>
            </w:tcBorders>
            <w:shd w:val="clear" w:color="auto" w:fill="00477F"/>
            <w:noWrap/>
          </w:tcPr>
          <w:p w14:paraId="7A00EB50" w14:textId="14B0CC19" w:rsidR="005D3D13" w:rsidRPr="000F64AA" w:rsidRDefault="005D3D13" w:rsidP="005D3D13">
            <w:pPr>
              <w:pStyle w:val="Heading3"/>
            </w:pPr>
            <w:r w:rsidRPr="000F64AA">
              <w:t>Evidence Submission</w:t>
            </w:r>
          </w:p>
        </w:tc>
        <w:tc>
          <w:tcPr>
            <w:tcW w:w="756" w:type="pct"/>
            <w:tcBorders>
              <w:top w:val="single" w:sz="8" w:space="0" w:color="00477F"/>
              <w:left w:val="single" w:sz="8" w:space="0" w:color="00477F"/>
              <w:bottom w:val="single" w:sz="8" w:space="0" w:color="00477F"/>
              <w:right w:val="single" w:sz="8" w:space="0" w:color="00477F"/>
            </w:tcBorders>
            <w:shd w:val="clear" w:color="auto" w:fill="00477F"/>
          </w:tcPr>
          <w:p w14:paraId="10505F31" w14:textId="1D4F29A3" w:rsidR="005D3D13" w:rsidRPr="000F64AA" w:rsidRDefault="005D3D13" w:rsidP="005D3D13">
            <w:pPr>
              <w:pStyle w:val="Heading3"/>
            </w:pPr>
            <w:r w:rsidRPr="000F64AA">
              <w:t>Evidence Description</w:t>
            </w:r>
          </w:p>
        </w:tc>
        <w:tc>
          <w:tcPr>
            <w:tcW w:w="756" w:type="pct"/>
            <w:tcBorders>
              <w:top w:val="single" w:sz="8" w:space="0" w:color="00477F"/>
              <w:left w:val="single" w:sz="8" w:space="0" w:color="00477F"/>
              <w:bottom w:val="single" w:sz="8" w:space="0" w:color="00477F"/>
              <w:right w:val="nil"/>
            </w:tcBorders>
            <w:shd w:val="clear" w:color="auto" w:fill="00477F"/>
          </w:tcPr>
          <w:p w14:paraId="7660897A" w14:textId="12BA18E7" w:rsidR="005D3D13" w:rsidRPr="000F64AA" w:rsidRDefault="005D3D13" w:rsidP="005D3D13">
            <w:pPr>
              <w:pStyle w:val="Heading3"/>
            </w:pPr>
            <w:r w:rsidRPr="000F64AA">
              <w:t>Evidence</w:t>
            </w:r>
          </w:p>
        </w:tc>
        <w:tc>
          <w:tcPr>
            <w:tcW w:w="900" w:type="pct"/>
            <w:tcBorders>
              <w:top w:val="single" w:sz="8" w:space="0" w:color="00477F"/>
              <w:left w:val="single" w:sz="8" w:space="0" w:color="00477F"/>
              <w:bottom w:val="single" w:sz="8" w:space="0" w:color="00477F"/>
              <w:right w:val="nil"/>
            </w:tcBorders>
            <w:shd w:val="clear" w:color="auto" w:fill="00477F"/>
          </w:tcPr>
          <w:p w14:paraId="708713BD" w14:textId="41042E68" w:rsidR="005D3D13" w:rsidRPr="000F64AA" w:rsidRDefault="005D3D13" w:rsidP="005D3D13">
            <w:pPr>
              <w:pStyle w:val="Heading3"/>
            </w:pPr>
            <w:r w:rsidRPr="000F64AA">
              <w:t>Assessment Approach</w:t>
            </w:r>
          </w:p>
        </w:tc>
        <w:tc>
          <w:tcPr>
            <w:tcW w:w="860" w:type="pct"/>
            <w:tcBorders>
              <w:top w:val="single" w:sz="8" w:space="0" w:color="00477F"/>
              <w:left w:val="single" w:sz="8" w:space="0" w:color="00477F"/>
              <w:bottom w:val="single" w:sz="8" w:space="0" w:color="00477F"/>
              <w:right w:val="nil"/>
            </w:tcBorders>
            <w:shd w:val="clear" w:color="auto" w:fill="00477F"/>
          </w:tcPr>
          <w:p w14:paraId="090D34C5" w14:textId="734F915F" w:rsidR="005D3D13" w:rsidRPr="000F64AA" w:rsidRDefault="005D3D13" w:rsidP="005D3D13">
            <w:pPr>
              <w:pStyle w:val="Heading3"/>
            </w:pPr>
            <w:r w:rsidRPr="000F64AA">
              <w:t>Auditor Notes</w:t>
            </w:r>
          </w:p>
        </w:tc>
        <w:tc>
          <w:tcPr>
            <w:tcW w:w="767" w:type="pct"/>
            <w:tcBorders>
              <w:top w:val="single" w:sz="8" w:space="0" w:color="00477F"/>
              <w:left w:val="single" w:sz="8" w:space="0" w:color="00477F"/>
              <w:bottom w:val="single" w:sz="8" w:space="0" w:color="00477F"/>
              <w:right w:val="nil"/>
            </w:tcBorders>
            <w:shd w:val="clear" w:color="auto" w:fill="00477F"/>
          </w:tcPr>
          <w:p w14:paraId="5AAE2DD3" w14:textId="38A028F2" w:rsidR="005D3D13" w:rsidRPr="000F64AA" w:rsidRDefault="005D3D13" w:rsidP="005D3D13">
            <w:pPr>
              <w:pStyle w:val="BodyText"/>
              <w:spacing w:after="60" w:line="220" w:lineRule="exact"/>
            </w:pPr>
          </w:p>
        </w:tc>
      </w:tr>
      <w:tr w:rsidR="009F502D" w14:paraId="7BCFDCCB" w14:textId="77777777" w:rsidTr="003428E7">
        <w:tc>
          <w:tcPr>
            <w:tcW w:w="961" w:type="pct"/>
            <w:tcBorders>
              <w:top w:val="single" w:sz="8" w:space="0" w:color="00477F"/>
              <w:left w:val="single" w:sz="4" w:space="0" w:color="auto"/>
              <w:right w:val="single" w:sz="8" w:space="0" w:color="00407A"/>
            </w:tcBorders>
          </w:tcPr>
          <w:p w14:paraId="6EBBD111" w14:textId="77777777" w:rsidR="009F502D" w:rsidRPr="00700D3E" w:rsidRDefault="009F502D" w:rsidP="005D3D13">
            <w:pPr>
              <w:pStyle w:val="RSAWAssessmentArea"/>
              <w:rPr>
                <w:sz w:val="20"/>
                <w:szCs w:val="20"/>
              </w:rPr>
            </w:pPr>
            <w:r w:rsidRPr="00700D3E">
              <w:rPr>
                <w:b/>
                <w:bCs/>
                <w:sz w:val="20"/>
                <w:szCs w:val="20"/>
              </w:rPr>
              <w:t>AR1</w:t>
            </w:r>
            <w:r w:rsidRPr="00700D3E">
              <w:rPr>
                <w:sz w:val="20"/>
                <w:szCs w:val="20"/>
              </w:rPr>
              <w:t xml:space="preserve"> Please provide:</w:t>
            </w:r>
          </w:p>
          <w:p w14:paraId="3CCE2624" w14:textId="080389DA" w:rsidR="009F502D" w:rsidRPr="00700D3E" w:rsidRDefault="009F502D" w:rsidP="005D3D13">
            <w:pPr>
              <w:pStyle w:val="RSAWEv-Submlist"/>
              <w:numPr>
                <w:ilvl w:val="0"/>
                <w:numId w:val="12"/>
              </w:numPr>
              <w:rPr>
                <w:sz w:val="20"/>
                <w:szCs w:val="20"/>
              </w:rPr>
            </w:pPr>
            <w:r w:rsidRPr="00700D3E">
              <w:rPr>
                <w:sz w:val="20"/>
                <w:szCs w:val="20"/>
              </w:rPr>
              <w:t xml:space="preserve">One or more documented communication protocols for operating personnel that issue or receive operating instructions, including </w:t>
            </w:r>
            <w:r w:rsidRPr="00700D3E">
              <w:rPr>
                <w:b/>
                <w:bCs/>
                <w:sz w:val="20"/>
                <w:szCs w:val="20"/>
              </w:rPr>
              <w:t xml:space="preserve">directives, </w:t>
            </w:r>
            <w:r w:rsidRPr="00700D3E">
              <w:rPr>
                <w:sz w:val="20"/>
                <w:szCs w:val="20"/>
              </w:rPr>
              <w:t xml:space="preserve">that cover </w:t>
            </w:r>
            <w:proofErr w:type="gramStart"/>
            <w:r w:rsidRPr="00700D3E">
              <w:rPr>
                <w:sz w:val="20"/>
                <w:szCs w:val="20"/>
              </w:rPr>
              <w:t>all of</w:t>
            </w:r>
            <w:proofErr w:type="gramEnd"/>
            <w:r w:rsidRPr="00700D3E">
              <w:rPr>
                <w:sz w:val="20"/>
                <w:szCs w:val="20"/>
              </w:rPr>
              <w:t xml:space="preserve"> the items in R1.</w:t>
            </w:r>
          </w:p>
        </w:tc>
        <w:tc>
          <w:tcPr>
            <w:tcW w:w="756" w:type="pct"/>
            <w:vMerge w:val="restart"/>
            <w:tcBorders>
              <w:top w:val="single" w:sz="8" w:space="0" w:color="00477F"/>
              <w:left w:val="single" w:sz="8" w:space="0" w:color="00407A"/>
              <w:right w:val="single" w:sz="8" w:space="0" w:color="00407A"/>
            </w:tcBorders>
          </w:tcPr>
          <w:p w14:paraId="698A9A8D" w14:textId="77777777" w:rsidR="009F502D" w:rsidRPr="00700D3E" w:rsidRDefault="009F502D" w:rsidP="005D3D13">
            <w:pPr>
              <w:pStyle w:val="RSAWRequirementMeasure"/>
              <w:rPr>
                <w:sz w:val="20"/>
                <w:szCs w:val="20"/>
              </w:rPr>
            </w:pPr>
            <w:r w:rsidRPr="00700D3E">
              <w:rPr>
                <w:sz w:val="20"/>
                <w:szCs w:val="20"/>
              </w:rPr>
              <w:t>Provide descriptions for AR1 (</w:t>
            </w:r>
            <w:proofErr w:type="spellStart"/>
            <w:r w:rsidRPr="00700D3E">
              <w:rPr>
                <w:sz w:val="20"/>
                <w:szCs w:val="20"/>
              </w:rPr>
              <w:t>i</w:t>
            </w:r>
            <w:proofErr w:type="spellEnd"/>
            <w:r w:rsidRPr="00700D3E">
              <w:rPr>
                <w:sz w:val="20"/>
                <w:szCs w:val="20"/>
              </w:rPr>
              <w:t>) submitted evidence:</w:t>
            </w:r>
          </w:p>
          <w:p w14:paraId="4B99F9BD" w14:textId="77777777" w:rsidR="009F502D" w:rsidRPr="00700D3E" w:rsidRDefault="009F502D" w:rsidP="005D3D13">
            <w:pPr>
              <w:pStyle w:val="RSAWAssessmentArea"/>
              <w:rPr>
                <w:sz w:val="20"/>
                <w:szCs w:val="20"/>
              </w:rPr>
            </w:pPr>
          </w:p>
        </w:tc>
        <w:tc>
          <w:tcPr>
            <w:tcW w:w="756" w:type="pct"/>
            <w:vMerge w:val="restart"/>
            <w:tcBorders>
              <w:top w:val="single" w:sz="8" w:space="0" w:color="00477F"/>
              <w:left w:val="single" w:sz="8" w:space="0" w:color="00407A"/>
              <w:right w:val="nil"/>
            </w:tcBorders>
          </w:tcPr>
          <w:p w14:paraId="6D0E9D27" w14:textId="2EF2F301" w:rsidR="009F502D" w:rsidRPr="00700D3E" w:rsidRDefault="009F502D" w:rsidP="005D3D13">
            <w:pPr>
              <w:pStyle w:val="RSAWAssessmentArea"/>
              <w:rPr>
                <w:sz w:val="20"/>
                <w:szCs w:val="20"/>
              </w:rPr>
            </w:pPr>
            <w:r w:rsidRPr="00700D3E">
              <w:rPr>
                <w:sz w:val="20"/>
                <w:szCs w:val="20"/>
              </w:rPr>
              <w:t>Relative link to evidence:</w:t>
            </w:r>
          </w:p>
        </w:tc>
        <w:tc>
          <w:tcPr>
            <w:tcW w:w="900" w:type="pct"/>
            <w:tcBorders>
              <w:top w:val="single" w:sz="8" w:space="0" w:color="00477F"/>
              <w:left w:val="single" w:sz="8" w:space="0" w:color="00407A"/>
              <w:bottom w:val="single" w:sz="4" w:space="0" w:color="auto"/>
              <w:right w:val="nil"/>
            </w:tcBorders>
          </w:tcPr>
          <w:p w14:paraId="64AFC4AC" w14:textId="1DC21F8C" w:rsidR="009F502D" w:rsidRPr="00700D3E" w:rsidRDefault="009F502D" w:rsidP="009414F0">
            <w:pPr>
              <w:pStyle w:val="RSAWAssessAppText"/>
              <w:rPr>
                <w:sz w:val="20"/>
                <w:szCs w:val="20"/>
              </w:rPr>
            </w:pPr>
            <w:r w:rsidRPr="00700D3E">
              <w:rPr>
                <w:sz w:val="20"/>
                <w:szCs w:val="20"/>
              </w:rPr>
              <w:t>Verify that the entity had documented communications protocols throughout the audit period.</w:t>
            </w:r>
          </w:p>
        </w:tc>
        <w:tc>
          <w:tcPr>
            <w:tcW w:w="1627" w:type="pct"/>
            <w:gridSpan w:val="2"/>
            <w:tcBorders>
              <w:top w:val="single" w:sz="8" w:space="0" w:color="00477F"/>
              <w:left w:val="single" w:sz="8" w:space="0" w:color="00407A"/>
              <w:bottom w:val="single" w:sz="4" w:space="0" w:color="auto"/>
              <w:right w:val="single" w:sz="4" w:space="0" w:color="auto"/>
            </w:tcBorders>
          </w:tcPr>
          <w:p w14:paraId="39DA3352" w14:textId="77777777" w:rsidR="009F502D" w:rsidRPr="00700D3E" w:rsidRDefault="009F502D" w:rsidP="005D3D13">
            <w:pPr>
              <w:pStyle w:val="RSAWAssessmentArea"/>
              <w:rPr>
                <w:sz w:val="20"/>
                <w:szCs w:val="20"/>
              </w:rPr>
            </w:pPr>
            <w:r w:rsidRPr="00700D3E">
              <w:rPr>
                <w:sz w:val="20"/>
                <w:szCs w:val="20"/>
              </w:rPr>
              <w:t>For AESO use only</w:t>
            </w:r>
          </w:p>
          <w:p w14:paraId="42D83757" w14:textId="7F60A656" w:rsidR="009F502D" w:rsidRPr="00700D3E" w:rsidRDefault="009F502D" w:rsidP="005D3D13">
            <w:pPr>
              <w:pStyle w:val="RSAWAssessmentArea"/>
              <w:rPr>
                <w:sz w:val="20"/>
                <w:szCs w:val="20"/>
              </w:rPr>
            </w:pPr>
          </w:p>
        </w:tc>
      </w:tr>
      <w:tr w:rsidR="009F502D" w14:paraId="375E1172" w14:textId="77777777" w:rsidTr="003428E7">
        <w:tc>
          <w:tcPr>
            <w:tcW w:w="961" w:type="pct"/>
            <w:tcBorders>
              <w:top w:val="single" w:sz="8" w:space="0" w:color="00477F"/>
              <w:left w:val="single" w:sz="4" w:space="0" w:color="auto"/>
              <w:bottom w:val="single" w:sz="4" w:space="0" w:color="auto"/>
              <w:right w:val="single" w:sz="8" w:space="0" w:color="00407A"/>
            </w:tcBorders>
          </w:tcPr>
          <w:p w14:paraId="2036C907" w14:textId="1F958E2A" w:rsidR="009F502D" w:rsidRPr="00700D3E" w:rsidRDefault="009F502D" w:rsidP="00CF7375">
            <w:pPr>
              <w:pStyle w:val="RSAWAssessmentArea"/>
              <w:rPr>
                <w:sz w:val="20"/>
                <w:szCs w:val="20"/>
              </w:rPr>
            </w:pPr>
            <w:r w:rsidRPr="00700D3E">
              <w:rPr>
                <w:b/>
                <w:bCs/>
                <w:sz w:val="20"/>
                <w:szCs w:val="20"/>
              </w:rPr>
              <w:t xml:space="preserve">AR1.1 </w:t>
            </w:r>
            <w:r w:rsidRPr="00700D3E">
              <w:rPr>
                <w:sz w:val="20"/>
                <w:szCs w:val="20"/>
              </w:rPr>
              <w:t>Intentionally left blank</w:t>
            </w:r>
            <w:r w:rsidR="00700D3E" w:rsidRPr="00700D3E">
              <w:rPr>
                <w:sz w:val="20"/>
                <w:szCs w:val="20"/>
              </w:rPr>
              <w:t>.</w:t>
            </w:r>
          </w:p>
        </w:tc>
        <w:tc>
          <w:tcPr>
            <w:tcW w:w="756" w:type="pct"/>
            <w:vMerge/>
            <w:tcBorders>
              <w:left w:val="single" w:sz="8" w:space="0" w:color="00407A"/>
              <w:right w:val="single" w:sz="8" w:space="0" w:color="00407A"/>
            </w:tcBorders>
          </w:tcPr>
          <w:p w14:paraId="70CACB4F" w14:textId="634784A1" w:rsidR="009F502D" w:rsidRPr="00700D3E" w:rsidRDefault="009F502D" w:rsidP="005D3D13">
            <w:pPr>
              <w:pStyle w:val="RSAWAssessmentArea"/>
              <w:rPr>
                <w:sz w:val="20"/>
                <w:szCs w:val="20"/>
              </w:rPr>
            </w:pPr>
          </w:p>
        </w:tc>
        <w:tc>
          <w:tcPr>
            <w:tcW w:w="756" w:type="pct"/>
            <w:vMerge/>
            <w:tcBorders>
              <w:left w:val="single" w:sz="8" w:space="0" w:color="00407A"/>
              <w:right w:val="nil"/>
            </w:tcBorders>
          </w:tcPr>
          <w:p w14:paraId="5F53ADC3" w14:textId="64ADB5E2" w:rsidR="009F502D" w:rsidRPr="00700D3E" w:rsidRDefault="009F502D" w:rsidP="005D3D13">
            <w:pPr>
              <w:pStyle w:val="RSAWAssessmentArea"/>
              <w:rPr>
                <w:sz w:val="20"/>
                <w:szCs w:val="20"/>
              </w:rPr>
            </w:pPr>
          </w:p>
        </w:tc>
        <w:tc>
          <w:tcPr>
            <w:tcW w:w="900" w:type="pct"/>
            <w:tcBorders>
              <w:top w:val="single" w:sz="8" w:space="0" w:color="00477F"/>
              <w:left w:val="single" w:sz="8" w:space="0" w:color="00407A"/>
              <w:bottom w:val="single" w:sz="4" w:space="0" w:color="auto"/>
              <w:right w:val="nil"/>
            </w:tcBorders>
          </w:tcPr>
          <w:p w14:paraId="283E0D79" w14:textId="1BEF6A32" w:rsidR="009F502D" w:rsidRPr="00700D3E" w:rsidRDefault="009F502D" w:rsidP="00CF7375">
            <w:pPr>
              <w:pStyle w:val="RSAWAssessAppText"/>
              <w:rPr>
                <w:sz w:val="20"/>
                <w:szCs w:val="20"/>
              </w:rPr>
            </w:pPr>
            <w:r w:rsidRPr="00700D3E">
              <w:rPr>
                <w:sz w:val="20"/>
                <w:szCs w:val="20"/>
              </w:rPr>
              <w:t>Verify that the documented communication protocols provided in AR1(</w:t>
            </w:r>
            <w:proofErr w:type="spellStart"/>
            <w:r w:rsidRPr="00700D3E">
              <w:rPr>
                <w:sz w:val="20"/>
                <w:szCs w:val="20"/>
              </w:rPr>
              <w:t>i</w:t>
            </w:r>
            <w:proofErr w:type="spellEnd"/>
            <w:r w:rsidRPr="00700D3E">
              <w:rPr>
                <w:sz w:val="20"/>
                <w:szCs w:val="20"/>
              </w:rPr>
              <w:t>) require the entity’s operating personnel that issue</w:t>
            </w:r>
            <w:r w:rsidR="00C13400" w:rsidRPr="00700D3E">
              <w:rPr>
                <w:sz w:val="20"/>
                <w:szCs w:val="20"/>
              </w:rPr>
              <w:t>s</w:t>
            </w:r>
            <w:r w:rsidRPr="00700D3E">
              <w:rPr>
                <w:sz w:val="20"/>
                <w:szCs w:val="20"/>
              </w:rPr>
              <w:t xml:space="preserve"> </w:t>
            </w:r>
            <w:r w:rsidR="00C13400" w:rsidRPr="00700D3E">
              <w:rPr>
                <w:sz w:val="20"/>
                <w:szCs w:val="20"/>
              </w:rPr>
              <w:t xml:space="preserve">or </w:t>
            </w:r>
            <w:r w:rsidRPr="00700D3E">
              <w:rPr>
                <w:sz w:val="20"/>
                <w:szCs w:val="20"/>
              </w:rPr>
              <w:t>receive</w:t>
            </w:r>
            <w:r w:rsidR="00C13400" w:rsidRPr="00700D3E">
              <w:rPr>
                <w:sz w:val="20"/>
                <w:szCs w:val="20"/>
              </w:rPr>
              <w:t>s</w:t>
            </w:r>
            <w:r w:rsidRPr="00700D3E">
              <w:rPr>
                <w:sz w:val="20"/>
                <w:szCs w:val="20"/>
              </w:rPr>
              <w:t xml:space="preserve"> an oral or written operating Instruction to use the English language.</w:t>
            </w:r>
          </w:p>
        </w:tc>
        <w:tc>
          <w:tcPr>
            <w:tcW w:w="1627" w:type="pct"/>
            <w:gridSpan w:val="2"/>
            <w:tcBorders>
              <w:top w:val="single" w:sz="8" w:space="0" w:color="00477F"/>
              <w:left w:val="single" w:sz="8" w:space="0" w:color="00407A"/>
              <w:bottom w:val="single" w:sz="4" w:space="0" w:color="auto"/>
              <w:right w:val="single" w:sz="4" w:space="0" w:color="auto"/>
            </w:tcBorders>
          </w:tcPr>
          <w:p w14:paraId="28509B2F" w14:textId="0A271B8F" w:rsidR="009F502D" w:rsidRPr="00700D3E" w:rsidRDefault="009F502D" w:rsidP="005D3D13">
            <w:pPr>
              <w:pStyle w:val="RSAWAssessmentArea"/>
              <w:rPr>
                <w:sz w:val="20"/>
                <w:szCs w:val="20"/>
              </w:rPr>
            </w:pPr>
            <w:r w:rsidRPr="00700D3E">
              <w:rPr>
                <w:sz w:val="20"/>
                <w:szCs w:val="20"/>
              </w:rPr>
              <w:t>For AESO use only</w:t>
            </w:r>
          </w:p>
        </w:tc>
      </w:tr>
      <w:tr w:rsidR="009F502D" w14:paraId="6DEAB299" w14:textId="77777777" w:rsidTr="003428E7">
        <w:tc>
          <w:tcPr>
            <w:tcW w:w="961" w:type="pct"/>
            <w:tcBorders>
              <w:top w:val="single" w:sz="8" w:space="0" w:color="00477F"/>
              <w:left w:val="single" w:sz="4" w:space="0" w:color="auto"/>
              <w:bottom w:val="single" w:sz="8" w:space="0" w:color="00477F"/>
              <w:right w:val="single" w:sz="8" w:space="0" w:color="00407A"/>
            </w:tcBorders>
          </w:tcPr>
          <w:p w14:paraId="2B01564A" w14:textId="76ACAFD2" w:rsidR="009F502D" w:rsidRPr="00700D3E" w:rsidRDefault="009F502D" w:rsidP="005D3D13">
            <w:pPr>
              <w:pStyle w:val="RSAWAssessmentArea"/>
              <w:rPr>
                <w:b/>
                <w:bCs/>
                <w:sz w:val="20"/>
                <w:szCs w:val="20"/>
              </w:rPr>
            </w:pPr>
            <w:r w:rsidRPr="00700D3E">
              <w:rPr>
                <w:b/>
                <w:bCs/>
                <w:sz w:val="20"/>
                <w:szCs w:val="20"/>
              </w:rPr>
              <w:t>AR1.2</w:t>
            </w:r>
            <w:r w:rsidRPr="00700D3E">
              <w:rPr>
                <w:sz w:val="20"/>
                <w:szCs w:val="20"/>
              </w:rPr>
              <w:t xml:space="preserve"> Intentionally left blank</w:t>
            </w:r>
            <w:r w:rsidR="00700D3E" w:rsidRPr="00700D3E">
              <w:rPr>
                <w:sz w:val="20"/>
                <w:szCs w:val="20"/>
              </w:rPr>
              <w:t>.</w:t>
            </w:r>
          </w:p>
        </w:tc>
        <w:tc>
          <w:tcPr>
            <w:tcW w:w="756" w:type="pct"/>
            <w:vMerge/>
            <w:tcBorders>
              <w:left w:val="single" w:sz="8" w:space="0" w:color="00407A"/>
              <w:right w:val="single" w:sz="8" w:space="0" w:color="00407A"/>
            </w:tcBorders>
          </w:tcPr>
          <w:p w14:paraId="6D582EF2" w14:textId="77777777" w:rsidR="009F502D" w:rsidRPr="00700D3E" w:rsidRDefault="009F502D" w:rsidP="005D3D13">
            <w:pPr>
              <w:pStyle w:val="RSAWAssessmentArea"/>
              <w:rPr>
                <w:sz w:val="20"/>
                <w:szCs w:val="20"/>
              </w:rPr>
            </w:pPr>
          </w:p>
        </w:tc>
        <w:tc>
          <w:tcPr>
            <w:tcW w:w="756" w:type="pct"/>
            <w:vMerge/>
            <w:tcBorders>
              <w:left w:val="single" w:sz="8" w:space="0" w:color="00407A"/>
              <w:right w:val="nil"/>
            </w:tcBorders>
          </w:tcPr>
          <w:p w14:paraId="6B0DE07D" w14:textId="53520705" w:rsidR="009F502D" w:rsidRPr="00700D3E" w:rsidRDefault="009F502D" w:rsidP="005D3D13">
            <w:pPr>
              <w:pStyle w:val="RSAWAssessmentArea"/>
              <w:rPr>
                <w:sz w:val="20"/>
                <w:szCs w:val="20"/>
              </w:rPr>
            </w:pPr>
          </w:p>
        </w:tc>
        <w:tc>
          <w:tcPr>
            <w:tcW w:w="900" w:type="pct"/>
            <w:tcBorders>
              <w:top w:val="single" w:sz="8" w:space="0" w:color="00477F"/>
              <w:left w:val="single" w:sz="8" w:space="0" w:color="00407A"/>
              <w:bottom w:val="single" w:sz="8" w:space="0" w:color="00477F"/>
              <w:right w:val="nil"/>
            </w:tcBorders>
          </w:tcPr>
          <w:p w14:paraId="205DAA42" w14:textId="77777777" w:rsidR="009F502D" w:rsidRPr="00700D3E" w:rsidRDefault="009F502D" w:rsidP="005039E2">
            <w:pPr>
              <w:pStyle w:val="RSAWAssessAppText"/>
              <w:rPr>
                <w:sz w:val="20"/>
                <w:szCs w:val="20"/>
              </w:rPr>
            </w:pPr>
            <w:r w:rsidRPr="00700D3E">
              <w:rPr>
                <w:sz w:val="20"/>
                <w:szCs w:val="20"/>
              </w:rPr>
              <w:t>Verify that the documented communication protocols provided in AR1(</w:t>
            </w:r>
            <w:proofErr w:type="spellStart"/>
            <w:r w:rsidRPr="00700D3E">
              <w:rPr>
                <w:sz w:val="20"/>
                <w:szCs w:val="20"/>
              </w:rPr>
              <w:t>i</w:t>
            </w:r>
            <w:proofErr w:type="spellEnd"/>
            <w:r w:rsidRPr="00700D3E">
              <w:rPr>
                <w:sz w:val="20"/>
                <w:szCs w:val="20"/>
              </w:rPr>
              <w:t xml:space="preserve">) require the entity’s operating personnel that issues an oral two-party, person-to-person operating instruction to take one of the following actions: </w:t>
            </w:r>
          </w:p>
          <w:p w14:paraId="3F78C564" w14:textId="77777777" w:rsidR="009F502D" w:rsidRPr="00700D3E" w:rsidRDefault="009F502D" w:rsidP="005039E2">
            <w:pPr>
              <w:pStyle w:val="RSAWAssessAppText"/>
              <w:numPr>
                <w:ilvl w:val="0"/>
                <w:numId w:val="32"/>
              </w:numPr>
              <w:rPr>
                <w:sz w:val="20"/>
                <w:szCs w:val="20"/>
              </w:rPr>
            </w:pPr>
            <w:r w:rsidRPr="00700D3E">
              <w:rPr>
                <w:sz w:val="20"/>
                <w:szCs w:val="20"/>
              </w:rPr>
              <w:t xml:space="preserve">confirm the receiver’s response if the repeated information is </w:t>
            </w:r>
            <w:proofErr w:type="gramStart"/>
            <w:r w:rsidRPr="00700D3E">
              <w:rPr>
                <w:sz w:val="20"/>
                <w:szCs w:val="20"/>
              </w:rPr>
              <w:t>correct</w:t>
            </w:r>
            <w:proofErr w:type="gramEnd"/>
          </w:p>
          <w:p w14:paraId="6E2C03F4" w14:textId="20F11037" w:rsidR="009F502D" w:rsidRPr="00700D3E" w:rsidRDefault="009F502D" w:rsidP="005039E2">
            <w:pPr>
              <w:pStyle w:val="RSAWAssessAppText"/>
              <w:numPr>
                <w:ilvl w:val="0"/>
                <w:numId w:val="32"/>
              </w:numPr>
              <w:rPr>
                <w:sz w:val="20"/>
                <w:szCs w:val="20"/>
              </w:rPr>
            </w:pPr>
            <w:r w:rsidRPr="00700D3E">
              <w:rPr>
                <w:sz w:val="20"/>
                <w:szCs w:val="20"/>
              </w:rPr>
              <w:t xml:space="preserve">reissue the operating instruction if the repeated information is incorrect or if requested by the receiver, or </w:t>
            </w:r>
          </w:p>
          <w:p w14:paraId="0E6A0EE1" w14:textId="0DEB8F9C" w:rsidR="009F502D" w:rsidRPr="00700D3E" w:rsidRDefault="009F502D" w:rsidP="005039E2">
            <w:pPr>
              <w:pStyle w:val="RSAWAssessAppText"/>
              <w:numPr>
                <w:ilvl w:val="0"/>
                <w:numId w:val="32"/>
              </w:numPr>
              <w:rPr>
                <w:rFonts w:cs="Arial"/>
                <w:sz w:val="20"/>
                <w:szCs w:val="20"/>
              </w:rPr>
            </w:pPr>
            <w:r w:rsidRPr="00700D3E">
              <w:rPr>
                <w:sz w:val="20"/>
                <w:szCs w:val="20"/>
              </w:rPr>
              <w:lastRenderedPageBreak/>
              <w:t>take an alternative action if a response is not received or if the operating instruction was not understood by the receiver.</w:t>
            </w:r>
          </w:p>
        </w:tc>
        <w:tc>
          <w:tcPr>
            <w:tcW w:w="1627" w:type="pct"/>
            <w:gridSpan w:val="2"/>
            <w:tcBorders>
              <w:top w:val="single" w:sz="8" w:space="0" w:color="00477F"/>
              <w:left w:val="single" w:sz="8" w:space="0" w:color="00407A"/>
              <w:bottom w:val="single" w:sz="8" w:space="0" w:color="00477F"/>
              <w:right w:val="single" w:sz="4" w:space="0" w:color="auto"/>
            </w:tcBorders>
          </w:tcPr>
          <w:p w14:paraId="15C97DC5" w14:textId="05A3ADE8" w:rsidR="009F502D" w:rsidRPr="00700D3E" w:rsidRDefault="009F502D" w:rsidP="004770CC">
            <w:pPr>
              <w:pStyle w:val="RSAWAssessAppText"/>
              <w:rPr>
                <w:sz w:val="20"/>
                <w:szCs w:val="20"/>
              </w:rPr>
            </w:pPr>
            <w:r w:rsidRPr="00700D3E">
              <w:rPr>
                <w:rFonts w:asciiTheme="minorHAnsi" w:hAnsiTheme="minorHAnsi" w:cstheme="minorHAnsi"/>
                <w:sz w:val="20"/>
                <w:szCs w:val="20"/>
              </w:rPr>
              <w:lastRenderedPageBreak/>
              <w:t>For AESO use only</w:t>
            </w:r>
          </w:p>
        </w:tc>
      </w:tr>
      <w:tr w:rsidR="009F502D" w14:paraId="755D4194" w14:textId="77777777" w:rsidTr="003428E7">
        <w:tc>
          <w:tcPr>
            <w:tcW w:w="961" w:type="pct"/>
            <w:tcBorders>
              <w:top w:val="single" w:sz="8" w:space="0" w:color="00477F"/>
              <w:left w:val="single" w:sz="4" w:space="0" w:color="auto"/>
              <w:bottom w:val="single" w:sz="8" w:space="0" w:color="00477F"/>
              <w:right w:val="single" w:sz="8" w:space="0" w:color="00407A"/>
            </w:tcBorders>
          </w:tcPr>
          <w:p w14:paraId="526512B2" w14:textId="50FC45CB" w:rsidR="009F502D" w:rsidRPr="00700D3E" w:rsidRDefault="009F502D" w:rsidP="005D2123">
            <w:pPr>
              <w:spacing w:before="0" w:after="0" w:line="240" w:lineRule="auto"/>
              <w:rPr>
                <w:b/>
                <w:bCs/>
                <w:szCs w:val="20"/>
              </w:rPr>
            </w:pPr>
            <w:r w:rsidRPr="00700D3E">
              <w:rPr>
                <w:b/>
                <w:bCs/>
                <w:szCs w:val="20"/>
              </w:rPr>
              <w:t>AR1.3</w:t>
            </w:r>
            <w:r w:rsidRPr="00700D3E">
              <w:rPr>
                <w:szCs w:val="20"/>
              </w:rPr>
              <w:t xml:space="preserve"> Intentionally left blank</w:t>
            </w:r>
            <w:r w:rsidR="00700D3E" w:rsidRPr="00700D3E">
              <w:rPr>
                <w:szCs w:val="20"/>
              </w:rPr>
              <w:t>.</w:t>
            </w:r>
          </w:p>
        </w:tc>
        <w:tc>
          <w:tcPr>
            <w:tcW w:w="756" w:type="pct"/>
            <w:vMerge/>
            <w:tcBorders>
              <w:left w:val="single" w:sz="8" w:space="0" w:color="00407A"/>
              <w:right w:val="single" w:sz="8" w:space="0" w:color="00407A"/>
            </w:tcBorders>
          </w:tcPr>
          <w:p w14:paraId="0A8B15E7" w14:textId="77777777" w:rsidR="009F502D" w:rsidRPr="00700D3E" w:rsidRDefault="009F502D" w:rsidP="005D2123">
            <w:pPr>
              <w:pStyle w:val="RSAWAssessmentArea"/>
              <w:rPr>
                <w:sz w:val="20"/>
                <w:szCs w:val="20"/>
              </w:rPr>
            </w:pPr>
          </w:p>
        </w:tc>
        <w:tc>
          <w:tcPr>
            <w:tcW w:w="756" w:type="pct"/>
            <w:vMerge/>
            <w:tcBorders>
              <w:left w:val="single" w:sz="8" w:space="0" w:color="00407A"/>
              <w:right w:val="nil"/>
            </w:tcBorders>
          </w:tcPr>
          <w:p w14:paraId="14D3ED3A" w14:textId="650E3BE3" w:rsidR="009F502D" w:rsidRPr="00700D3E" w:rsidRDefault="009F502D" w:rsidP="005D2123">
            <w:pPr>
              <w:pStyle w:val="RSAWAssessmentArea"/>
              <w:rPr>
                <w:sz w:val="20"/>
                <w:szCs w:val="20"/>
              </w:rPr>
            </w:pPr>
          </w:p>
        </w:tc>
        <w:tc>
          <w:tcPr>
            <w:tcW w:w="900" w:type="pct"/>
            <w:tcBorders>
              <w:top w:val="single" w:sz="8" w:space="0" w:color="00477F"/>
              <w:left w:val="single" w:sz="8" w:space="0" w:color="00407A"/>
              <w:bottom w:val="single" w:sz="8" w:space="0" w:color="00477F"/>
              <w:right w:val="nil"/>
            </w:tcBorders>
          </w:tcPr>
          <w:p w14:paraId="741307C1" w14:textId="1BB57189" w:rsidR="009F502D" w:rsidRPr="00700D3E" w:rsidRDefault="009F502D" w:rsidP="005D2123">
            <w:pPr>
              <w:pStyle w:val="RSAWAssessAppText"/>
              <w:rPr>
                <w:sz w:val="20"/>
                <w:szCs w:val="20"/>
              </w:rPr>
            </w:pPr>
            <w:r w:rsidRPr="00700D3E">
              <w:rPr>
                <w:sz w:val="20"/>
                <w:szCs w:val="20"/>
              </w:rPr>
              <w:t>Verify that the documented communication protocols provided in AR1(</w:t>
            </w:r>
            <w:proofErr w:type="spellStart"/>
            <w:r w:rsidRPr="00700D3E">
              <w:rPr>
                <w:sz w:val="20"/>
                <w:szCs w:val="20"/>
              </w:rPr>
              <w:t>i</w:t>
            </w:r>
            <w:proofErr w:type="spellEnd"/>
            <w:r w:rsidRPr="00700D3E">
              <w:rPr>
                <w:sz w:val="20"/>
                <w:szCs w:val="20"/>
              </w:rPr>
              <w:t xml:space="preserve">) require </w:t>
            </w:r>
            <w:r w:rsidR="00085BBE" w:rsidRPr="00700D3E">
              <w:rPr>
                <w:sz w:val="20"/>
                <w:szCs w:val="20"/>
              </w:rPr>
              <w:t>the entity’s</w:t>
            </w:r>
            <w:r w:rsidRPr="00700D3E">
              <w:rPr>
                <w:sz w:val="20"/>
                <w:szCs w:val="20"/>
              </w:rPr>
              <w:t xml:space="preserve"> operating personnel that receives an oral two-party, person-to-person operating instruction to take one of the following actions: </w:t>
            </w:r>
          </w:p>
          <w:p w14:paraId="168BFD63" w14:textId="77777777" w:rsidR="009F502D" w:rsidRPr="00700D3E" w:rsidRDefault="009F502D" w:rsidP="005039E2">
            <w:pPr>
              <w:pStyle w:val="RSAWAssessAppText"/>
              <w:numPr>
                <w:ilvl w:val="0"/>
                <w:numId w:val="33"/>
              </w:numPr>
              <w:rPr>
                <w:sz w:val="20"/>
                <w:szCs w:val="20"/>
              </w:rPr>
            </w:pPr>
            <w:r w:rsidRPr="00700D3E">
              <w:rPr>
                <w:sz w:val="20"/>
                <w:szCs w:val="20"/>
              </w:rPr>
              <w:t>repeat, not necessarily verbatim, the operating instruction and receive confirmation from the issuer that the response was correct, or</w:t>
            </w:r>
          </w:p>
          <w:p w14:paraId="2140874A" w14:textId="13846C60" w:rsidR="009F502D" w:rsidRPr="00700D3E" w:rsidRDefault="009F502D" w:rsidP="005039E2">
            <w:pPr>
              <w:pStyle w:val="RSAWAssessAppText"/>
              <w:numPr>
                <w:ilvl w:val="0"/>
                <w:numId w:val="33"/>
              </w:numPr>
              <w:rPr>
                <w:sz w:val="20"/>
                <w:szCs w:val="20"/>
              </w:rPr>
            </w:pPr>
            <w:r w:rsidRPr="00700D3E">
              <w:rPr>
                <w:sz w:val="20"/>
                <w:szCs w:val="20"/>
              </w:rPr>
              <w:t>request that the issuer reissue the operating instruction.</w:t>
            </w:r>
          </w:p>
        </w:tc>
        <w:tc>
          <w:tcPr>
            <w:tcW w:w="1627" w:type="pct"/>
            <w:gridSpan w:val="2"/>
            <w:tcBorders>
              <w:top w:val="single" w:sz="8" w:space="0" w:color="00477F"/>
              <w:left w:val="single" w:sz="8" w:space="0" w:color="00407A"/>
              <w:bottom w:val="single" w:sz="8" w:space="0" w:color="00477F"/>
              <w:right w:val="single" w:sz="4" w:space="0" w:color="auto"/>
            </w:tcBorders>
          </w:tcPr>
          <w:p w14:paraId="4392E4B8" w14:textId="2985E0F3" w:rsidR="009F502D" w:rsidRPr="00700D3E" w:rsidRDefault="009F502D" w:rsidP="005D2123">
            <w:pPr>
              <w:pStyle w:val="RSAWAssessAppText"/>
              <w:rPr>
                <w:rFonts w:asciiTheme="minorHAnsi" w:hAnsiTheme="minorHAnsi" w:cstheme="minorHAnsi"/>
                <w:sz w:val="20"/>
                <w:szCs w:val="20"/>
              </w:rPr>
            </w:pPr>
            <w:r w:rsidRPr="00700D3E">
              <w:rPr>
                <w:rFonts w:asciiTheme="minorHAnsi" w:hAnsiTheme="minorHAnsi" w:cstheme="minorHAnsi"/>
                <w:sz w:val="20"/>
                <w:szCs w:val="20"/>
              </w:rPr>
              <w:t>For AESO use only</w:t>
            </w:r>
          </w:p>
        </w:tc>
      </w:tr>
      <w:tr w:rsidR="009F502D" w14:paraId="637FA266" w14:textId="77777777" w:rsidTr="003428E7">
        <w:tc>
          <w:tcPr>
            <w:tcW w:w="961" w:type="pct"/>
            <w:tcBorders>
              <w:top w:val="single" w:sz="8" w:space="0" w:color="00477F"/>
              <w:left w:val="single" w:sz="4" w:space="0" w:color="auto"/>
              <w:bottom w:val="single" w:sz="8" w:space="0" w:color="00477F"/>
              <w:right w:val="single" w:sz="8" w:space="0" w:color="00407A"/>
            </w:tcBorders>
          </w:tcPr>
          <w:p w14:paraId="47A239ED" w14:textId="347BBCEB" w:rsidR="009F502D" w:rsidRPr="00700D3E" w:rsidRDefault="009F502D" w:rsidP="005D2123">
            <w:pPr>
              <w:spacing w:before="0" w:after="0" w:line="240" w:lineRule="auto"/>
              <w:rPr>
                <w:b/>
                <w:bCs/>
                <w:szCs w:val="20"/>
              </w:rPr>
            </w:pPr>
            <w:r w:rsidRPr="00700D3E">
              <w:rPr>
                <w:b/>
                <w:bCs/>
                <w:szCs w:val="20"/>
              </w:rPr>
              <w:t>AR1.4</w:t>
            </w:r>
            <w:r w:rsidRPr="00700D3E">
              <w:rPr>
                <w:szCs w:val="20"/>
              </w:rPr>
              <w:t xml:space="preserve"> Intentionally left blank</w:t>
            </w:r>
            <w:r w:rsidR="00700D3E" w:rsidRPr="00700D3E">
              <w:rPr>
                <w:szCs w:val="20"/>
              </w:rPr>
              <w:t>.</w:t>
            </w:r>
          </w:p>
        </w:tc>
        <w:tc>
          <w:tcPr>
            <w:tcW w:w="756" w:type="pct"/>
            <w:vMerge/>
            <w:tcBorders>
              <w:left w:val="single" w:sz="8" w:space="0" w:color="00407A"/>
              <w:right w:val="single" w:sz="8" w:space="0" w:color="00407A"/>
            </w:tcBorders>
          </w:tcPr>
          <w:p w14:paraId="35951DA7" w14:textId="77777777" w:rsidR="009F502D" w:rsidRPr="00700D3E" w:rsidRDefault="009F502D" w:rsidP="005D2123">
            <w:pPr>
              <w:pStyle w:val="RSAWAssessmentArea"/>
              <w:rPr>
                <w:sz w:val="20"/>
                <w:szCs w:val="20"/>
              </w:rPr>
            </w:pPr>
          </w:p>
        </w:tc>
        <w:tc>
          <w:tcPr>
            <w:tcW w:w="756" w:type="pct"/>
            <w:vMerge/>
            <w:tcBorders>
              <w:left w:val="single" w:sz="8" w:space="0" w:color="00407A"/>
              <w:right w:val="nil"/>
            </w:tcBorders>
          </w:tcPr>
          <w:p w14:paraId="349F605E" w14:textId="6E1C6B6C" w:rsidR="009F502D" w:rsidRPr="00700D3E" w:rsidRDefault="009F502D" w:rsidP="005D2123">
            <w:pPr>
              <w:pStyle w:val="RSAWAssessmentArea"/>
              <w:rPr>
                <w:sz w:val="20"/>
                <w:szCs w:val="20"/>
              </w:rPr>
            </w:pPr>
          </w:p>
        </w:tc>
        <w:tc>
          <w:tcPr>
            <w:tcW w:w="900" w:type="pct"/>
            <w:tcBorders>
              <w:top w:val="single" w:sz="8" w:space="0" w:color="00477F"/>
              <w:left w:val="single" w:sz="8" w:space="0" w:color="00407A"/>
              <w:bottom w:val="single" w:sz="8" w:space="0" w:color="00477F"/>
              <w:right w:val="nil"/>
            </w:tcBorders>
          </w:tcPr>
          <w:p w14:paraId="6140C1AD" w14:textId="23E074D9" w:rsidR="009F502D" w:rsidRPr="00700D3E" w:rsidRDefault="009F502D" w:rsidP="005D2123">
            <w:pPr>
              <w:pStyle w:val="RSAWAssessAppText"/>
              <w:rPr>
                <w:sz w:val="20"/>
                <w:szCs w:val="20"/>
              </w:rPr>
            </w:pPr>
            <w:r w:rsidRPr="00700D3E">
              <w:rPr>
                <w:sz w:val="20"/>
                <w:szCs w:val="20"/>
              </w:rPr>
              <w:t>Verify that the documented communication protocols provided in AR1(</w:t>
            </w:r>
            <w:proofErr w:type="spellStart"/>
            <w:r w:rsidRPr="00700D3E">
              <w:rPr>
                <w:sz w:val="20"/>
                <w:szCs w:val="20"/>
              </w:rPr>
              <w:t>i</w:t>
            </w:r>
            <w:proofErr w:type="spellEnd"/>
            <w:r w:rsidRPr="00700D3E">
              <w:rPr>
                <w:sz w:val="20"/>
                <w:szCs w:val="20"/>
              </w:rPr>
              <w:t>) r</w:t>
            </w:r>
            <w:r w:rsidRPr="00700D3E">
              <w:rPr>
                <w:rFonts w:asciiTheme="minorHAnsi" w:hAnsiTheme="minorHAnsi"/>
                <w:sz w:val="20"/>
                <w:szCs w:val="20"/>
              </w:rPr>
              <w:t xml:space="preserve">equire </w:t>
            </w:r>
            <w:r w:rsidR="00085BBE" w:rsidRPr="00700D3E">
              <w:rPr>
                <w:rFonts w:asciiTheme="minorHAnsi" w:hAnsiTheme="minorHAnsi"/>
                <w:sz w:val="20"/>
                <w:szCs w:val="20"/>
              </w:rPr>
              <w:t>the entity’s</w:t>
            </w:r>
            <w:r w:rsidRPr="00700D3E">
              <w:rPr>
                <w:rFonts w:asciiTheme="minorHAnsi" w:hAnsiTheme="minorHAnsi"/>
                <w:sz w:val="20"/>
                <w:szCs w:val="20"/>
              </w:rPr>
              <w:t xml:space="preserve"> operating personnel that issues a written or oral single-party to multiple-party burst operating instruction to confirm or verify that the operating instruction was received by at least one receiver of the operating instruction.</w:t>
            </w:r>
          </w:p>
        </w:tc>
        <w:tc>
          <w:tcPr>
            <w:tcW w:w="1627" w:type="pct"/>
            <w:gridSpan w:val="2"/>
            <w:tcBorders>
              <w:top w:val="single" w:sz="8" w:space="0" w:color="00477F"/>
              <w:left w:val="single" w:sz="8" w:space="0" w:color="00407A"/>
              <w:bottom w:val="single" w:sz="8" w:space="0" w:color="00477F"/>
              <w:right w:val="single" w:sz="4" w:space="0" w:color="auto"/>
            </w:tcBorders>
          </w:tcPr>
          <w:p w14:paraId="0C52E749" w14:textId="16C753F7" w:rsidR="009F502D" w:rsidRPr="00700D3E" w:rsidRDefault="009F502D" w:rsidP="005D2123">
            <w:pPr>
              <w:pStyle w:val="RSAWAssessAppText"/>
              <w:rPr>
                <w:rFonts w:asciiTheme="minorHAnsi" w:hAnsiTheme="minorHAnsi" w:cstheme="minorHAnsi"/>
                <w:sz w:val="20"/>
                <w:szCs w:val="20"/>
              </w:rPr>
            </w:pPr>
            <w:r w:rsidRPr="00700D3E">
              <w:rPr>
                <w:rFonts w:asciiTheme="minorHAnsi" w:hAnsiTheme="minorHAnsi" w:cstheme="minorHAnsi"/>
                <w:sz w:val="20"/>
                <w:szCs w:val="20"/>
              </w:rPr>
              <w:t>For AESO use only</w:t>
            </w:r>
          </w:p>
        </w:tc>
      </w:tr>
      <w:tr w:rsidR="009F502D" w14:paraId="5B0F8061" w14:textId="77777777" w:rsidTr="003428E7">
        <w:tc>
          <w:tcPr>
            <w:tcW w:w="961" w:type="pct"/>
            <w:tcBorders>
              <w:top w:val="single" w:sz="8" w:space="0" w:color="00477F"/>
              <w:left w:val="single" w:sz="4" w:space="0" w:color="auto"/>
              <w:bottom w:val="single" w:sz="8" w:space="0" w:color="00477F"/>
              <w:right w:val="single" w:sz="8" w:space="0" w:color="00407A"/>
            </w:tcBorders>
          </w:tcPr>
          <w:p w14:paraId="0BF09728" w14:textId="6E858EFF" w:rsidR="009F502D" w:rsidRPr="00700D3E" w:rsidRDefault="009F502D" w:rsidP="005D2123">
            <w:pPr>
              <w:spacing w:before="0" w:after="0" w:line="240" w:lineRule="auto"/>
              <w:rPr>
                <w:b/>
                <w:bCs/>
                <w:szCs w:val="20"/>
              </w:rPr>
            </w:pPr>
            <w:r w:rsidRPr="00700D3E">
              <w:rPr>
                <w:b/>
                <w:bCs/>
                <w:szCs w:val="20"/>
              </w:rPr>
              <w:t>AR1.5</w:t>
            </w:r>
            <w:r w:rsidRPr="00700D3E">
              <w:rPr>
                <w:szCs w:val="20"/>
              </w:rPr>
              <w:t xml:space="preserve"> Intentionally left blank</w:t>
            </w:r>
            <w:r w:rsidR="00700D3E" w:rsidRPr="00700D3E">
              <w:rPr>
                <w:szCs w:val="20"/>
              </w:rPr>
              <w:t>.</w:t>
            </w:r>
          </w:p>
        </w:tc>
        <w:tc>
          <w:tcPr>
            <w:tcW w:w="756" w:type="pct"/>
            <w:vMerge/>
            <w:tcBorders>
              <w:left w:val="single" w:sz="8" w:space="0" w:color="00407A"/>
              <w:right w:val="single" w:sz="8" w:space="0" w:color="00407A"/>
            </w:tcBorders>
          </w:tcPr>
          <w:p w14:paraId="27E38C69" w14:textId="77777777" w:rsidR="009F502D" w:rsidRPr="00700D3E" w:rsidRDefault="009F502D" w:rsidP="005D2123">
            <w:pPr>
              <w:pStyle w:val="RSAWAssessmentArea"/>
              <w:rPr>
                <w:sz w:val="20"/>
                <w:szCs w:val="20"/>
              </w:rPr>
            </w:pPr>
          </w:p>
        </w:tc>
        <w:tc>
          <w:tcPr>
            <w:tcW w:w="756" w:type="pct"/>
            <w:vMerge/>
            <w:tcBorders>
              <w:left w:val="single" w:sz="8" w:space="0" w:color="00407A"/>
              <w:right w:val="nil"/>
            </w:tcBorders>
          </w:tcPr>
          <w:p w14:paraId="5F8E586E" w14:textId="463B1E82" w:rsidR="009F502D" w:rsidRPr="00700D3E" w:rsidRDefault="009F502D" w:rsidP="005D2123">
            <w:pPr>
              <w:pStyle w:val="RSAWAssessmentArea"/>
              <w:rPr>
                <w:sz w:val="20"/>
                <w:szCs w:val="20"/>
              </w:rPr>
            </w:pPr>
          </w:p>
        </w:tc>
        <w:tc>
          <w:tcPr>
            <w:tcW w:w="900" w:type="pct"/>
            <w:tcBorders>
              <w:top w:val="single" w:sz="8" w:space="0" w:color="00477F"/>
              <w:left w:val="single" w:sz="8" w:space="0" w:color="00407A"/>
              <w:bottom w:val="single" w:sz="8" w:space="0" w:color="00477F"/>
              <w:right w:val="nil"/>
            </w:tcBorders>
          </w:tcPr>
          <w:p w14:paraId="72E36E51" w14:textId="4F7F794F" w:rsidR="009F502D" w:rsidRPr="00700D3E" w:rsidRDefault="009F502D" w:rsidP="005D2123">
            <w:pPr>
              <w:pStyle w:val="RSAWAssessAppText"/>
              <w:rPr>
                <w:sz w:val="20"/>
                <w:szCs w:val="20"/>
              </w:rPr>
            </w:pPr>
            <w:r w:rsidRPr="00700D3E">
              <w:rPr>
                <w:sz w:val="20"/>
                <w:szCs w:val="20"/>
              </w:rPr>
              <w:t>Verify that the documented communication protocols provided in AR1(</w:t>
            </w:r>
            <w:proofErr w:type="spellStart"/>
            <w:r w:rsidRPr="00700D3E">
              <w:rPr>
                <w:sz w:val="20"/>
                <w:szCs w:val="20"/>
              </w:rPr>
              <w:t>i</w:t>
            </w:r>
            <w:proofErr w:type="spellEnd"/>
            <w:r w:rsidRPr="00700D3E">
              <w:rPr>
                <w:sz w:val="20"/>
                <w:szCs w:val="20"/>
              </w:rPr>
              <w:t>) s</w:t>
            </w:r>
            <w:r w:rsidRPr="00700D3E">
              <w:rPr>
                <w:rFonts w:asciiTheme="minorHAnsi" w:hAnsiTheme="minorHAnsi"/>
                <w:sz w:val="20"/>
                <w:szCs w:val="20"/>
              </w:rPr>
              <w:t>pecify the instances that require time identification when issuing an oral or written operating instruction and the format for that time identification.</w:t>
            </w:r>
          </w:p>
        </w:tc>
        <w:tc>
          <w:tcPr>
            <w:tcW w:w="1627" w:type="pct"/>
            <w:gridSpan w:val="2"/>
            <w:tcBorders>
              <w:top w:val="single" w:sz="8" w:space="0" w:color="00477F"/>
              <w:left w:val="single" w:sz="8" w:space="0" w:color="00407A"/>
              <w:bottom w:val="single" w:sz="8" w:space="0" w:color="00477F"/>
              <w:right w:val="single" w:sz="4" w:space="0" w:color="auto"/>
            </w:tcBorders>
          </w:tcPr>
          <w:p w14:paraId="1A0C0B05" w14:textId="5BFD298C" w:rsidR="009F502D" w:rsidRPr="00700D3E" w:rsidRDefault="009F502D" w:rsidP="005D2123">
            <w:pPr>
              <w:pStyle w:val="RSAWAssessAppText"/>
              <w:rPr>
                <w:rFonts w:asciiTheme="minorHAnsi" w:hAnsiTheme="minorHAnsi" w:cstheme="minorHAnsi"/>
                <w:sz w:val="20"/>
                <w:szCs w:val="20"/>
              </w:rPr>
            </w:pPr>
            <w:r w:rsidRPr="00700D3E">
              <w:rPr>
                <w:rFonts w:asciiTheme="minorHAnsi" w:hAnsiTheme="minorHAnsi" w:cstheme="minorHAnsi"/>
                <w:sz w:val="20"/>
                <w:szCs w:val="20"/>
              </w:rPr>
              <w:t>For AESO use only</w:t>
            </w:r>
          </w:p>
        </w:tc>
      </w:tr>
      <w:tr w:rsidR="009F502D" w14:paraId="4756838F" w14:textId="77777777" w:rsidTr="003428E7">
        <w:tc>
          <w:tcPr>
            <w:tcW w:w="961" w:type="pct"/>
            <w:tcBorders>
              <w:top w:val="single" w:sz="8" w:space="0" w:color="00477F"/>
              <w:left w:val="single" w:sz="4" w:space="0" w:color="auto"/>
              <w:bottom w:val="single" w:sz="8" w:space="0" w:color="00477F"/>
              <w:right w:val="single" w:sz="8" w:space="0" w:color="00407A"/>
            </w:tcBorders>
          </w:tcPr>
          <w:p w14:paraId="16F8F8B4" w14:textId="688CB0B7" w:rsidR="009F502D" w:rsidRPr="00700D3E" w:rsidRDefault="009F502D" w:rsidP="005D2123">
            <w:pPr>
              <w:spacing w:before="0" w:after="0" w:line="240" w:lineRule="auto"/>
              <w:rPr>
                <w:b/>
                <w:bCs/>
                <w:szCs w:val="20"/>
              </w:rPr>
            </w:pPr>
            <w:r w:rsidRPr="00700D3E">
              <w:rPr>
                <w:b/>
                <w:bCs/>
                <w:szCs w:val="20"/>
              </w:rPr>
              <w:t>AR1.6</w:t>
            </w:r>
            <w:r w:rsidRPr="00700D3E">
              <w:rPr>
                <w:szCs w:val="20"/>
              </w:rPr>
              <w:t xml:space="preserve"> Intentionally left blank</w:t>
            </w:r>
            <w:r w:rsidR="00700D3E" w:rsidRPr="00700D3E">
              <w:rPr>
                <w:szCs w:val="20"/>
              </w:rPr>
              <w:t>.</w:t>
            </w:r>
          </w:p>
        </w:tc>
        <w:tc>
          <w:tcPr>
            <w:tcW w:w="756" w:type="pct"/>
            <w:vMerge/>
            <w:tcBorders>
              <w:left w:val="single" w:sz="8" w:space="0" w:color="00407A"/>
              <w:bottom w:val="single" w:sz="8" w:space="0" w:color="00477F"/>
              <w:right w:val="single" w:sz="8" w:space="0" w:color="00407A"/>
            </w:tcBorders>
          </w:tcPr>
          <w:p w14:paraId="6869D7AC" w14:textId="77777777" w:rsidR="009F502D" w:rsidRPr="00700D3E" w:rsidRDefault="009F502D" w:rsidP="005D2123">
            <w:pPr>
              <w:pStyle w:val="RSAWAssessmentArea"/>
              <w:rPr>
                <w:sz w:val="20"/>
                <w:szCs w:val="20"/>
              </w:rPr>
            </w:pPr>
          </w:p>
        </w:tc>
        <w:tc>
          <w:tcPr>
            <w:tcW w:w="756" w:type="pct"/>
            <w:vMerge/>
            <w:tcBorders>
              <w:left w:val="single" w:sz="8" w:space="0" w:color="00407A"/>
              <w:bottom w:val="single" w:sz="8" w:space="0" w:color="00477F"/>
              <w:right w:val="nil"/>
            </w:tcBorders>
          </w:tcPr>
          <w:p w14:paraId="3F83C9DC" w14:textId="0B8346AD" w:rsidR="009F502D" w:rsidRPr="00700D3E" w:rsidRDefault="009F502D" w:rsidP="005D2123">
            <w:pPr>
              <w:pStyle w:val="RSAWAssessmentArea"/>
              <w:rPr>
                <w:sz w:val="20"/>
                <w:szCs w:val="20"/>
              </w:rPr>
            </w:pPr>
          </w:p>
        </w:tc>
        <w:tc>
          <w:tcPr>
            <w:tcW w:w="900" w:type="pct"/>
            <w:tcBorders>
              <w:top w:val="single" w:sz="8" w:space="0" w:color="00477F"/>
              <w:left w:val="single" w:sz="8" w:space="0" w:color="00407A"/>
              <w:bottom w:val="single" w:sz="8" w:space="0" w:color="00477F"/>
              <w:right w:val="nil"/>
            </w:tcBorders>
          </w:tcPr>
          <w:p w14:paraId="3DE3D7BC" w14:textId="057F8F90" w:rsidR="009F502D" w:rsidRPr="00700D3E" w:rsidRDefault="009F502D" w:rsidP="005D2123">
            <w:pPr>
              <w:pStyle w:val="RSAWAssessAppText"/>
              <w:rPr>
                <w:sz w:val="20"/>
                <w:szCs w:val="20"/>
              </w:rPr>
            </w:pPr>
            <w:r w:rsidRPr="00700D3E">
              <w:rPr>
                <w:sz w:val="20"/>
                <w:szCs w:val="20"/>
              </w:rPr>
              <w:t>Verify that the documented communication protocols provided in AR1(</w:t>
            </w:r>
            <w:proofErr w:type="spellStart"/>
            <w:r w:rsidRPr="00700D3E">
              <w:rPr>
                <w:sz w:val="20"/>
                <w:szCs w:val="20"/>
              </w:rPr>
              <w:t>i</w:t>
            </w:r>
            <w:proofErr w:type="spellEnd"/>
            <w:r w:rsidRPr="00700D3E">
              <w:rPr>
                <w:sz w:val="20"/>
                <w:szCs w:val="20"/>
              </w:rPr>
              <w:t xml:space="preserve">) specify the nomenclature for transmission interface </w:t>
            </w:r>
            <w:r w:rsidRPr="00700D3E">
              <w:rPr>
                <w:b/>
                <w:bCs/>
                <w:sz w:val="20"/>
                <w:szCs w:val="20"/>
              </w:rPr>
              <w:t>system elements</w:t>
            </w:r>
            <w:r w:rsidRPr="00700D3E">
              <w:rPr>
                <w:sz w:val="20"/>
                <w:szCs w:val="20"/>
              </w:rPr>
              <w:t xml:space="preserve"> and interface </w:t>
            </w:r>
            <w:r w:rsidRPr="00700D3E">
              <w:rPr>
                <w:b/>
                <w:bCs/>
                <w:sz w:val="20"/>
                <w:szCs w:val="20"/>
              </w:rPr>
              <w:t xml:space="preserve">transmission facilities </w:t>
            </w:r>
            <w:r w:rsidRPr="00700D3E">
              <w:rPr>
                <w:sz w:val="20"/>
                <w:szCs w:val="20"/>
              </w:rPr>
              <w:t>when issuing an oral or written operating instruction.</w:t>
            </w:r>
          </w:p>
        </w:tc>
        <w:tc>
          <w:tcPr>
            <w:tcW w:w="1627" w:type="pct"/>
            <w:gridSpan w:val="2"/>
            <w:tcBorders>
              <w:top w:val="single" w:sz="8" w:space="0" w:color="00477F"/>
              <w:left w:val="single" w:sz="8" w:space="0" w:color="00407A"/>
              <w:bottom w:val="single" w:sz="8" w:space="0" w:color="00477F"/>
              <w:right w:val="single" w:sz="4" w:space="0" w:color="auto"/>
            </w:tcBorders>
          </w:tcPr>
          <w:p w14:paraId="68D826D4" w14:textId="294BCE4F" w:rsidR="009F502D" w:rsidRPr="00700D3E" w:rsidRDefault="009F502D" w:rsidP="005D2123">
            <w:pPr>
              <w:pStyle w:val="RSAWAssessAppText"/>
              <w:rPr>
                <w:rFonts w:asciiTheme="minorHAnsi" w:hAnsiTheme="minorHAnsi" w:cstheme="minorHAnsi"/>
                <w:sz w:val="20"/>
                <w:szCs w:val="20"/>
              </w:rPr>
            </w:pPr>
            <w:r w:rsidRPr="00700D3E">
              <w:rPr>
                <w:rFonts w:asciiTheme="minorHAnsi" w:hAnsiTheme="minorHAnsi" w:cstheme="minorHAnsi"/>
                <w:sz w:val="20"/>
                <w:szCs w:val="20"/>
              </w:rPr>
              <w:t>For AESO use only</w:t>
            </w:r>
          </w:p>
        </w:tc>
      </w:tr>
      <w:tr w:rsidR="005D2123" w14:paraId="46EF45A9" w14:textId="77777777" w:rsidTr="00CF7375">
        <w:tc>
          <w:tcPr>
            <w:tcW w:w="961" w:type="pct"/>
            <w:tcBorders>
              <w:top w:val="single" w:sz="8" w:space="0" w:color="00477F"/>
              <w:left w:val="single" w:sz="4" w:space="0" w:color="auto"/>
              <w:bottom w:val="single" w:sz="4" w:space="0" w:color="auto"/>
              <w:right w:val="single" w:sz="8" w:space="0" w:color="00407A"/>
            </w:tcBorders>
          </w:tcPr>
          <w:p w14:paraId="4B633EF8" w14:textId="78643DBC" w:rsidR="005D2123" w:rsidRPr="00700D3E" w:rsidRDefault="005D2123" w:rsidP="00700D3E">
            <w:pPr>
              <w:spacing w:before="0" w:after="0" w:line="240" w:lineRule="auto"/>
              <w:jc w:val="left"/>
              <w:rPr>
                <w:b/>
                <w:bCs/>
                <w:szCs w:val="20"/>
              </w:rPr>
            </w:pPr>
            <w:r w:rsidRPr="00700D3E">
              <w:rPr>
                <w:rFonts w:asciiTheme="minorHAnsi" w:hAnsiTheme="minorHAnsi" w:cstheme="minorHAnsi"/>
                <w:szCs w:val="20"/>
              </w:rPr>
              <w:t>or any other evidence to demonstrate compliance with R1</w:t>
            </w:r>
            <w:r w:rsidR="00700D3E" w:rsidRPr="00700D3E">
              <w:rPr>
                <w:rFonts w:asciiTheme="minorHAnsi" w:hAnsiTheme="minorHAnsi" w:cstheme="minorHAnsi"/>
                <w:szCs w:val="20"/>
              </w:rPr>
              <w:t>.</w:t>
            </w:r>
          </w:p>
        </w:tc>
        <w:tc>
          <w:tcPr>
            <w:tcW w:w="756" w:type="pct"/>
            <w:tcBorders>
              <w:top w:val="single" w:sz="8" w:space="0" w:color="00477F"/>
              <w:left w:val="single" w:sz="8" w:space="0" w:color="00407A"/>
              <w:bottom w:val="single" w:sz="4" w:space="0" w:color="auto"/>
              <w:right w:val="single" w:sz="8" w:space="0" w:color="00407A"/>
            </w:tcBorders>
          </w:tcPr>
          <w:p w14:paraId="39739E9D" w14:textId="38A14CA9" w:rsidR="005D2123" w:rsidRPr="00700D3E" w:rsidRDefault="005D2123" w:rsidP="005D2123">
            <w:pPr>
              <w:pStyle w:val="RSAWAssessmentArea"/>
              <w:rPr>
                <w:sz w:val="20"/>
                <w:szCs w:val="20"/>
              </w:rPr>
            </w:pPr>
            <w:r w:rsidRPr="00700D3E">
              <w:rPr>
                <w:rFonts w:asciiTheme="minorHAnsi" w:hAnsiTheme="minorHAnsi" w:cstheme="minorHAnsi"/>
                <w:sz w:val="20"/>
                <w:szCs w:val="20"/>
              </w:rPr>
              <w:t>Provide descriptions for other submitted evidence</w:t>
            </w:r>
            <w:r w:rsidR="00700D3E" w:rsidRPr="00700D3E">
              <w:rPr>
                <w:rFonts w:asciiTheme="minorHAnsi" w:hAnsiTheme="minorHAnsi" w:cstheme="minorHAnsi"/>
                <w:sz w:val="20"/>
                <w:szCs w:val="20"/>
              </w:rPr>
              <w:t>:</w:t>
            </w:r>
          </w:p>
        </w:tc>
        <w:tc>
          <w:tcPr>
            <w:tcW w:w="756" w:type="pct"/>
            <w:tcBorders>
              <w:top w:val="single" w:sz="8" w:space="0" w:color="00477F"/>
              <w:left w:val="single" w:sz="8" w:space="0" w:color="00407A"/>
              <w:bottom w:val="single" w:sz="4" w:space="0" w:color="auto"/>
              <w:right w:val="nil"/>
            </w:tcBorders>
          </w:tcPr>
          <w:p w14:paraId="2398C3CE" w14:textId="58E2EE05" w:rsidR="005D2123" w:rsidRPr="00700D3E" w:rsidRDefault="005D2123" w:rsidP="005D2123">
            <w:pPr>
              <w:pStyle w:val="RSAWAssessmentArea"/>
              <w:rPr>
                <w:sz w:val="20"/>
                <w:szCs w:val="20"/>
              </w:rPr>
            </w:pPr>
            <w:r w:rsidRPr="00700D3E">
              <w:rPr>
                <w:rFonts w:asciiTheme="minorHAnsi" w:hAnsiTheme="minorHAnsi" w:cstheme="minorHAnsi"/>
                <w:sz w:val="20"/>
                <w:szCs w:val="20"/>
              </w:rPr>
              <w:t>Relative link to evidence:</w:t>
            </w:r>
          </w:p>
        </w:tc>
        <w:tc>
          <w:tcPr>
            <w:tcW w:w="900" w:type="pct"/>
            <w:tcBorders>
              <w:top w:val="single" w:sz="8" w:space="0" w:color="00477F"/>
              <w:left w:val="single" w:sz="8" w:space="0" w:color="00407A"/>
              <w:bottom w:val="single" w:sz="4" w:space="0" w:color="auto"/>
              <w:right w:val="nil"/>
            </w:tcBorders>
          </w:tcPr>
          <w:p w14:paraId="369C765A" w14:textId="14D21B7F" w:rsidR="005D2123" w:rsidRPr="00700D3E" w:rsidRDefault="005D2123" w:rsidP="005D2123">
            <w:pPr>
              <w:pStyle w:val="RSAWAssessAppText"/>
              <w:rPr>
                <w:sz w:val="20"/>
                <w:szCs w:val="20"/>
              </w:rPr>
            </w:pPr>
            <w:r w:rsidRPr="00700D3E">
              <w:rPr>
                <w:rFonts w:asciiTheme="minorHAnsi" w:hAnsiTheme="minorHAnsi" w:cstheme="minorHAnsi"/>
                <w:sz w:val="20"/>
                <w:szCs w:val="20"/>
              </w:rPr>
              <w:t>Review any other evidence provided.</w:t>
            </w:r>
          </w:p>
        </w:tc>
        <w:tc>
          <w:tcPr>
            <w:tcW w:w="1627" w:type="pct"/>
            <w:gridSpan w:val="2"/>
            <w:tcBorders>
              <w:top w:val="single" w:sz="8" w:space="0" w:color="00477F"/>
              <w:left w:val="single" w:sz="8" w:space="0" w:color="00407A"/>
              <w:bottom w:val="single" w:sz="4" w:space="0" w:color="auto"/>
              <w:right w:val="single" w:sz="4" w:space="0" w:color="auto"/>
            </w:tcBorders>
          </w:tcPr>
          <w:p w14:paraId="2B751D3C" w14:textId="5B759D45" w:rsidR="005D2123" w:rsidRPr="00700D3E" w:rsidRDefault="005D2123" w:rsidP="005D2123">
            <w:pPr>
              <w:pStyle w:val="RSAWAssessAppText"/>
              <w:rPr>
                <w:sz w:val="20"/>
                <w:szCs w:val="20"/>
              </w:rPr>
            </w:pPr>
            <w:r w:rsidRPr="00700D3E">
              <w:rPr>
                <w:rFonts w:asciiTheme="minorHAnsi" w:hAnsiTheme="minorHAnsi" w:cstheme="minorHAnsi"/>
                <w:sz w:val="20"/>
                <w:szCs w:val="20"/>
              </w:rPr>
              <w:t>For AESO use only</w:t>
            </w:r>
          </w:p>
        </w:tc>
      </w:tr>
    </w:tbl>
    <w:p w14:paraId="5B30B955" w14:textId="77777777" w:rsidR="00272CBC" w:rsidRDefault="00272CBC" w:rsidP="00FC39F3">
      <w:pPr>
        <w:pStyle w:val="BodyText"/>
        <w:spacing w:after="60" w:line="220" w:lineRule="exact"/>
        <w:rPr>
          <w:b/>
          <w:bCs/>
        </w:rPr>
        <w:sectPr w:rsidR="00272CBC" w:rsidSect="003F5A4A">
          <w:headerReference w:type="default" r:id="rId24"/>
          <w:footerReference w:type="default" r:id="rId25"/>
          <w:pgSz w:w="24480" w:h="15840" w:orient="landscape" w:code="17"/>
          <w:pgMar w:top="1440" w:right="1969" w:bottom="1440" w:left="1440" w:header="450" w:footer="219" w:gutter="0"/>
          <w:cols w:space="708"/>
          <w:formProt w:val="0"/>
          <w:docGrid w:linePitch="360"/>
        </w:sectPr>
      </w:pPr>
    </w:p>
    <w:tbl>
      <w:tblPr>
        <w:tblW w:w="5228" w:type="pct"/>
        <w:tblInd w:w="-8" w:type="dxa"/>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22021"/>
      </w:tblGrid>
      <w:tr w:rsidR="00FC39F3" w14:paraId="78DC0143" w14:textId="77777777" w:rsidTr="00272CBC">
        <w:trPr>
          <w:trHeight w:val="367"/>
        </w:trPr>
        <w:tc>
          <w:tcPr>
            <w:tcW w:w="5000" w:type="pct"/>
            <w:tcBorders>
              <w:left w:val="single" w:sz="4" w:space="0" w:color="auto"/>
              <w:bottom w:val="single" w:sz="8" w:space="0" w:color="00407A"/>
              <w:right w:val="single" w:sz="4" w:space="0" w:color="auto"/>
            </w:tcBorders>
            <w:shd w:val="clear" w:color="auto" w:fill="C6D9F1" w:themeFill="text2" w:themeFillTint="33"/>
          </w:tcPr>
          <w:p w14:paraId="6E6D7986" w14:textId="3B0C1FE7" w:rsidR="00FC39F3" w:rsidRPr="00EB65C9" w:rsidRDefault="00FC39F3" w:rsidP="00EB65C9">
            <w:pPr>
              <w:pStyle w:val="Finding"/>
              <w:rPr>
                <w:b/>
                <w:bCs/>
                <w:i w:val="0"/>
                <w:iCs/>
                <w:szCs w:val="20"/>
              </w:rPr>
            </w:pPr>
            <w:r w:rsidRPr="00EB65C9">
              <w:rPr>
                <w:b/>
                <w:bCs/>
                <w:i w:val="0"/>
                <w:iCs/>
                <w:szCs w:val="20"/>
              </w:rPr>
              <w:t>Suspected Contraventions</w:t>
            </w:r>
          </w:p>
        </w:tc>
      </w:tr>
      <w:tr w:rsidR="00FC39F3" w14:paraId="6DE097F7" w14:textId="77777777" w:rsidTr="00272CBC">
        <w:trPr>
          <w:trHeight w:val="367"/>
        </w:trPr>
        <w:tc>
          <w:tcPr>
            <w:tcW w:w="5000" w:type="pct"/>
            <w:tcBorders>
              <w:left w:val="single" w:sz="4" w:space="0" w:color="auto"/>
              <w:bottom w:val="single" w:sz="8" w:space="0" w:color="00407A"/>
              <w:right w:val="single" w:sz="4" w:space="0" w:color="auto"/>
            </w:tcBorders>
          </w:tcPr>
          <w:p w14:paraId="2B2963A6" w14:textId="44B84EFC" w:rsidR="00FC39F3" w:rsidRPr="00EE5162" w:rsidRDefault="00492891" w:rsidP="00B94930">
            <w:pPr>
              <w:pStyle w:val="Finding"/>
            </w:pPr>
            <w:r>
              <w:fldChar w:fldCharType="begin">
                <w:ffData>
                  <w:name w:val="SCR1"/>
                  <w:enabled/>
                  <w:calcOnExit/>
                  <w:textInput>
                    <w:default w:val="AESO Use Only"/>
                  </w:textInput>
                </w:ffData>
              </w:fldChar>
            </w:r>
            <w:bookmarkStart w:id="3" w:name="SCR1"/>
            <w:r>
              <w:instrText xml:space="preserve"> FORMTEXT </w:instrText>
            </w:r>
            <w:r>
              <w:fldChar w:fldCharType="separate"/>
            </w:r>
            <w:r>
              <w:rPr>
                <w:noProof/>
              </w:rPr>
              <w:t>AESO Use Only</w:t>
            </w:r>
            <w:r>
              <w:fldChar w:fldCharType="end"/>
            </w:r>
            <w:bookmarkEnd w:id="3"/>
          </w:p>
        </w:tc>
      </w:tr>
      <w:tr w:rsidR="00FC39F3" w:rsidRPr="003D223B" w14:paraId="57EB47A8" w14:textId="77777777" w:rsidTr="00272CBC">
        <w:trPr>
          <w:trHeight w:val="367"/>
        </w:trPr>
        <w:tc>
          <w:tcPr>
            <w:tcW w:w="5000" w:type="pct"/>
            <w:tcBorders>
              <w:top w:val="single" w:sz="8" w:space="0" w:color="00407A"/>
              <w:left w:val="single" w:sz="4" w:space="0" w:color="auto"/>
              <w:bottom w:val="single" w:sz="8" w:space="0" w:color="00407A"/>
              <w:right w:val="single" w:sz="4" w:space="0" w:color="auto"/>
            </w:tcBorders>
            <w:shd w:val="clear" w:color="auto" w:fill="C6D9F1" w:themeFill="text2" w:themeFillTint="33"/>
          </w:tcPr>
          <w:p w14:paraId="2C3066FA" w14:textId="4AC9B19E" w:rsidR="00FC39F3" w:rsidRPr="00EB65C9" w:rsidRDefault="00FC39F3" w:rsidP="00EB65C9">
            <w:pPr>
              <w:pStyle w:val="Finding"/>
              <w:rPr>
                <w:b/>
                <w:bCs/>
                <w:i w:val="0"/>
                <w:iCs/>
                <w:szCs w:val="20"/>
              </w:rPr>
            </w:pPr>
            <w:r w:rsidRPr="00EB65C9">
              <w:rPr>
                <w:b/>
                <w:bCs/>
                <w:i w:val="0"/>
                <w:iCs/>
                <w:szCs w:val="20"/>
              </w:rPr>
              <w:t>Area</w:t>
            </w:r>
            <w:r w:rsidR="006C03A0">
              <w:rPr>
                <w:b/>
                <w:bCs/>
                <w:i w:val="0"/>
                <w:iCs/>
                <w:szCs w:val="20"/>
              </w:rPr>
              <w:t>s</w:t>
            </w:r>
            <w:r w:rsidRPr="00EB65C9">
              <w:rPr>
                <w:b/>
                <w:bCs/>
                <w:i w:val="0"/>
                <w:iCs/>
                <w:szCs w:val="20"/>
              </w:rPr>
              <w:t xml:space="preserve"> of Concern </w:t>
            </w:r>
            <w:r w:rsidR="00023E34">
              <w:rPr>
                <w:b/>
                <w:bCs/>
                <w:i w:val="0"/>
                <w:iCs/>
                <w:szCs w:val="20"/>
              </w:rPr>
              <w:t>and</w:t>
            </w:r>
            <w:r w:rsidR="00023E34" w:rsidRPr="00EB65C9">
              <w:rPr>
                <w:b/>
                <w:bCs/>
                <w:i w:val="0"/>
                <w:iCs/>
                <w:szCs w:val="20"/>
              </w:rPr>
              <w:t xml:space="preserve"> </w:t>
            </w:r>
            <w:r w:rsidRPr="00EB65C9">
              <w:rPr>
                <w:b/>
                <w:bCs/>
                <w:i w:val="0"/>
                <w:iCs/>
                <w:szCs w:val="20"/>
              </w:rPr>
              <w:t>Observations</w:t>
            </w:r>
          </w:p>
        </w:tc>
      </w:tr>
      <w:tr w:rsidR="00FC39F3" w:rsidRPr="00CC0915" w14:paraId="512AA822" w14:textId="77777777" w:rsidTr="00272CBC">
        <w:trPr>
          <w:trHeight w:val="367"/>
        </w:trPr>
        <w:tc>
          <w:tcPr>
            <w:tcW w:w="5000" w:type="pct"/>
            <w:tcBorders>
              <w:top w:val="single" w:sz="8" w:space="0" w:color="00407A"/>
              <w:left w:val="single" w:sz="4" w:space="0" w:color="auto"/>
              <w:bottom w:val="single" w:sz="8" w:space="0" w:color="00407A"/>
              <w:right w:val="single" w:sz="4" w:space="0" w:color="auto"/>
            </w:tcBorders>
          </w:tcPr>
          <w:p w14:paraId="7828D2C4" w14:textId="1C2B08A8" w:rsidR="00FC39F3" w:rsidRPr="003A6CC8" w:rsidRDefault="008141A1" w:rsidP="00B94930">
            <w:pPr>
              <w:pStyle w:val="Finding"/>
            </w:pPr>
            <w:r>
              <w:fldChar w:fldCharType="begin">
                <w:ffData>
                  <w:name w:val="AOCOBR1"/>
                  <w:enabled/>
                  <w:calcOnExit/>
                  <w:textInput>
                    <w:default w:val="AESO Use Only"/>
                  </w:textInput>
                </w:ffData>
              </w:fldChar>
            </w:r>
            <w:bookmarkStart w:id="4" w:name="AOCOBR1"/>
            <w:r>
              <w:instrText xml:space="preserve"> FORMTEXT </w:instrText>
            </w:r>
            <w:r>
              <w:fldChar w:fldCharType="separate"/>
            </w:r>
            <w:r>
              <w:rPr>
                <w:noProof/>
              </w:rPr>
              <w:t>AESO Use Only</w:t>
            </w:r>
            <w:r>
              <w:fldChar w:fldCharType="end"/>
            </w:r>
            <w:bookmarkEnd w:id="4"/>
          </w:p>
        </w:tc>
      </w:tr>
      <w:bookmarkEnd w:id="2"/>
    </w:tbl>
    <w:p w14:paraId="3FAE959F" w14:textId="77777777" w:rsidR="00272CBC" w:rsidRDefault="00272CBC">
      <w:pPr>
        <w:tabs>
          <w:tab w:val="clear" w:pos="720"/>
        </w:tabs>
        <w:spacing w:before="0" w:after="0" w:line="240" w:lineRule="auto"/>
        <w:jc w:val="left"/>
        <w:rPr>
          <w:rFonts w:cs="Arial"/>
        </w:rPr>
        <w:sectPr w:rsidR="00272CBC" w:rsidSect="00272CBC">
          <w:type w:val="continuous"/>
          <w:pgSz w:w="24480" w:h="15840" w:orient="landscape" w:code="17"/>
          <w:pgMar w:top="1440" w:right="1969" w:bottom="1440" w:left="1440" w:header="450" w:footer="219" w:gutter="0"/>
          <w:cols w:space="708"/>
          <w:docGrid w:linePitch="360"/>
        </w:sectPr>
      </w:pPr>
    </w:p>
    <w:p w14:paraId="16EDF3F3" w14:textId="77777777" w:rsidR="00335C44" w:rsidRDefault="00335C44">
      <w:pPr>
        <w:tabs>
          <w:tab w:val="clear" w:pos="720"/>
        </w:tabs>
        <w:spacing w:before="0" w:after="0" w:line="240" w:lineRule="auto"/>
        <w:jc w:val="left"/>
        <w:rPr>
          <w:rFonts w:cs="Arial"/>
        </w:rPr>
      </w:pPr>
    </w:p>
    <w:tbl>
      <w:tblPr>
        <w:tblW w:w="5224" w:type="pct"/>
        <w:tblBorders>
          <w:top w:val="single" w:sz="8" w:space="0" w:color="00407A"/>
          <w:bottom w:val="single" w:sz="8" w:space="0" w:color="00407A"/>
          <w:insideH w:val="single" w:sz="8" w:space="0" w:color="00407A"/>
          <w:insideV w:val="single" w:sz="8" w:space="0" w:color="00407A"/>
        </w:tblBorders>
        <w:tblLayout w:type="fixed"/>
        <w:tblLook w:val="0640" w:firstRow="0" w:lastRow="1" w:firstColumn="0" w:lastColumn="0" w:noHBand="1" w:noVBand="1"/>
      </w:tblPr>
      <w:tblGrid>
        <w:gridCol w:w="4230"/>
        <w:gridCol w:w="3329"/>
        <w:gridCol w:w="3329"/>
        <w:gridCol w:w="3963"/>
        <w:gridCol w:w="3787"/>
        <w:gridCol w:w="3377"/>
      </w:tblGrid>
      <w:tr w:rsidR="004770CC" w14:paraId="09375EC6" w14:textId="77777777" w:rsidTr="11C0FE23">
        <w:trPr>
          <w:trHeight w:val="372"/>
        </w:trPr>
        <w:tc>
          <w:tcPr>
            <w:tcW w:w="2473" w:type="pct"/>
            <w:gridSpan w:val="3"/>
            <w:tcBorders>
              <w:top w:val="single" w:sz="8" w:space="0" w:color="00477F"/>
              <w:left w:val="nil"/>
              <w:bottom w:val="single" w:sz="8" w:space="0" w:color="00477F"/>
              <w:right w:val="single" w:sz="8" w:space="0" w:color="00477F"/>
            </w:tcBorders>
            <w:shd w:val="clear" w:color="auto" w:fill="00477F"/>
            <w:noWrap/>
          </w:tcPr>
          <w:p w14:paraId="1B58FCE0" w14:textId="77777777" w:rsidR="004770CC" w:rsidRPr="004A4DDE" w:rsidRDefault="004770CC" w:rsidP="0078327C">
            <w:pPr>
              <w:pStyle w:val="Heading3"/>
            </w:pPr>
            <w:r w:rsidRPr="004A4DDE">
              <w:t>Requirement</w:t>
            </w:r>
          </w:p>
        </w:tc>
        <w:tc>
          <w:tcPr>
            <w:tcW w:w="2527" w:type="pct"/>
            <w:gridSpan w:val="3"/>
            <w:tcBorders>
              <w:top w:val="single" w:sz="8" w:space="0" w:color="00477F"/>
              <w:left w:val="single" w:sz="8" w:space="0" w:color="00477F"/>
              <w:bottom w:val="single" w:sz="8" w:space="0" w:color="00477F"/>
              <w:right w:val="nil"/>
            </w:tcBorders>
            <w:shd w:val="clear" w:color="auto" w:fill="00477F"/>
          </w:tcPr>
          <w:p w14:paraId="3FE9D905" w14:textId="77777777" w:rsidR="004770CC" w:rsidRPr="004A4DDE" w:rsidRDefault="004770CC" w:rsidP="0078327C">
            <w:pPr>
              <w:pStyle w:val="Heading3"/>
            </w:pPr>
            <w:r w:rsidRPr="004A4DDE">
              <w:t>Measure</w:t>
            </w:r>
          </w:p>
        </w:tc>
      </w:tr>
      <w:tr w:rsidR="004770CC" w14:paraId="6424F5C6" w14:textId="77777777" w:rsidTr="11C0FE23">
        <w:trPr>
          <w:trHeight w:val="372"/>
        </w:trPr>
        <w:tc>
          <w:tcPr>
            <w:tcW w:w="2473" w:type="pct"/>
            <w:gridSpan w:val="3"/>
            <w:tcBorders>
              <w:top w:val="single" w:sz="8" w:space="0" w:color="00477F"/>
              <w:left w:val="nil"/>
              <w:bottom w:val="single" w:sz="8" w:space="0" w:color="00477F"/>
              <w:right w:val="single" w:sz="8" w:space="0" w:color="00477F"/>
            </w:tcBorders>
            <w:shd w:val="clear" w:color="auto" w:fill="auto"/>
            <w:noWrap/>
          </w:tcPr>
          <w:p w14:paraId="28B97FC1" w14:textId="3A223258" w:rsidR="004770CC" w:rsidRPr="00565B5A" w:rsidRDefault="00387A31" w:rsidP="00784D15">
            <w:pPr>
              <w:numPr>
                <w:ilvl w:val="0"/>
                <w:numId w:val="26"/>
              </w:numPr>
              <w:tabs>
                <w:tab w:val="clear" w:pos="720"/>
              </w:tabs>
              <w:autoSpaceDE w:val="0"/>
              <w:autoSpaceDN w:val="0"/>
              <w:adjustRightInd w:val="0"/>
              <w:spacing w:before="60" w:after="60" w:line="240" w:lineRule="auto"/>
              <w:jc w:val="left"/>
              <w:rPr>
                <w:rFonts w:eastAsia="Calibri" w:cs="Arial"/>
                <w:color w:val="000000"/>
                <w:szCs w:val="20"/>
                <w:lang w:eastAsia="en-CA"/>
              </w:rPr>
            </w:pPr>
            <w:r>
              <w:rPr>
                <w:b/>
                <w:bCs/>
                <w:szCs w:val="20"/>
              </w:rPr>
              <w:lastRenderedPageBreak/>
              <w:t xml:space="preserve">R2 </w:t>
            </w:r>
            <w:r>
              <w:rPr>
                <w:szCs w:val="20"/>
              </w:rPr>
              <w:t xml:space="preserve">The </w:t>
            </w:r>
            <w:r>
              <w:rPr>
                <w:b/>
                <w:bCs/>
                <w:szCs w:val="20"/>
              </w:rPr>
              <w:t xml:space="preserve">ISO </w:t>
            </w:r>
            <w:r>
              <w:rPr>
                <w:szCs w:val="20"/>
              </w:rPr>
              <w:t xml:space="preserve">and each </w:t>
            </w:r>
            <w:r>
              <w:rPr>
                <w:b/>
                <w:bCs/>
                <w:szCs w:val="20"/>
              </w:rPr>
              <w:t xml:space="preserve">operator </w:t>
            </w:r>
            <w:r>
              <w:rPr>
                <w:szCs w:val="20"/>
              </w:rPr>
              <w:t xml:space="preserve">of a </w:t>
            </w:r>
            <w:r>
              <w:rPr>
                <w:b/>
                <w:bCs/>
                <w:szCs w:val="20"/>
              </w:rPr>
              <w:t xml:space="preserve">transmission facility </w:t>
            </w:r>
            <w:r>
              <w:rPr>
                <w:szCs w:val="20"/>
              </w:rPr>
              <w:t xml:space="preserve">shall conduct initial training for each of its operating personnel responsible for the real-time operation of the </w:t>
            </w:r>
            <w:r>
              <w:rPr>
                <w:b/>
                <w:bCs/>
                <w:szCs w:val="20"/>
              </w:rPr>
              <w:t xml:space="preserve">interconnected electric system </w:t>
            </w:r>
            <w:r>
              <w:rPr>
                <w:szCs w:val="20"/>
              </w:rPr>
              <w:t xml:space="preserve">on the documented communications protocols developed in accordance with requirement R1 prior to that individual </w:t>
            </w:r>
            <w:r>
              <w:rPr>
                <w:b/>
                <w:bCs/>
                <w:szCs w:val="20"/>
              </w:rPr>
              <w:t xml:space="preserve">operator </w:t>
            </w:r>
            <w:r>
              <w:rPr>
                <w:szCs w:val="20"/>
              </w:rPr>
              <w:t xml:space="preserve">issuing an operating instruction, including </w:t>
            </w:r>
            <w:r>
              <w:rPr>
                <w:b/>
                <w:bCs/>
                <w:szCs w:val="20"/>
              </w:rPr>
              <w:t>directives</w:t>
            </w:r>
            <w:r>
              <w:rPr>
                <w:szCs w:val="20"/>
              </w:rPr>
              <w:t>.</w:t>
            </w:r>
          </w:p>
        </w:tc>
        <w:tc>
          <w:tcPr>
            <w:tcW w:w="2527" w:type="pct"/>
            <w:gridSpan w:val="3"/>
            <w:tcBorders>
              <w:top w:val="single" w:sz="8" w:space="0" w:color="00477F"/>
              <w:left w:val="single" w:sz="8" w:space="0" w:color="00477F"/>
              <w:bottom w:val="single" w:sz="8" w:space="0" w:color="00477F"/>
              <w:right w:val="nil"/>
            </w:tcBorders>
            <w:shd w:val="clear" w:color="auto" w:fill="auto"/>
          </w:tcPr>
          <w:p w14:paraId="56325648" w14:textId="22B4DE81" w:rsidR="004770CC" w:rsidRPr="0048267C" w:rsidRDefault="00C146C9" w:rsidP="00C146C9">
            <w:pPr>
              <w:spacing w:before="60" w:after="60" w:line="240" w:lineRule="auto"/>
              <w:rPr>
                <w:b/>
                <w:bCs/>
              </w:rPr>
            </w:pPr>
            <w:r>
              <w:rPr>
                <w:b/>
                <w:bCs/>
                <w:szCs w:val="20"/>
              </w:rPr>
              <w:t xml:space="preserve">MR2 </w:t>
            </w:r>
            <w:r>
              <w:rPr>
                <w:szCs w:val="20"/>
              </w:rPr>
              <w:t xml:space="preserve">Evidence of conducting initial training for each of its operating personnel for the real-time operation of the </w:t>
            </w:r>
            <w:r>
              <w:rPr>
                <w:b/>
                <w:bCs/>
                <w:szCs w:val="20"/>
              </w:rPr>
              <w:t xml:space="preserve">interconnected electric system </w:t>
            </w:r>
            <w:r>
              <w:rPr>
                <w:szCs w:val="20"/>
              </w:rPr>
              <w:t>as required in requirement R2 exists. Evidence may include initial training records, such as dated class rosters, training certificates, lesson plans, course materials, or other equivalent evidence.</w:t>
            </w:r>
          </w:p>
        </w:tc>
      </w:tr>
      <w:tr w:rsidR="004770CC" w14:paraId="76708FD3" w14:textId="77777777" w:rsidTr="11C0FE23">
        <w:trPr>
          <w:trHeight w:val="372"/>
        </w:trPr>
        <w:tc>
          <w:tcPr>
            <w:tcW w:w="961" w:type="pct"/>
            <w:tcBorders>
              <w:top w:val="single" w:sz="8" w:space="0" w:color="00477F"/>
              <w:left w:val="nil"/>
              <w:bottom w:val="single" w:sz="8" w:space="0" w:color="00477F"/>
              <w:right w:val="single" w:sz="8" w:space="0" w:color="00477F"/>
            </w:tcBorders>
            <w:shd w:val="clear" w:color="auto" w:fill="00477F"/>
            <w:noWrap/>
          </w:tcPr>
          <w:p w14:paraId="78F5A32A" w14:textId="77777777" w:rsidR="004770CC" w:rsidRPr="000F64AA" w:rsidRDefault="004770CC" w:rsidP="0078327C">
            <w:pPr>
              <w:pStyle w:val="Heading3"/>
            </w:pPr>
            <w:r w:rsidRPr="000F64AA">
              <w:t>Evidence Submission</w:t>
            </w:r>
          </w:p>
        </w:tc>
        <w:tc>
          <w:tcPr>
            <w:tcW w:w="756" w:type="pct"/>
            <w:tcBorders>
              <w:top w:val="single" w:sz="8" w:space="0" w:color="00477F"/>
              <w:left w:val="single" w:sz="8" w:space="0" w:color="00477F"/>
              <w:bottom w:val="single" w:sz="8" w:space="0" w:color="00477F"/>
              <w:right w:val="single" w:sz="8" w:space="0" w:color="00477F"/>
            </w:tcBorders>
            <w:shd w:val="clear" w:color="auto" w:fill="00477F"/>
          </w:tcPr>
          <w:p w14:paraId="0281743A" w14:textId="77777777" w:rsidR="004770CC" w:rsidRPr="000F64AA" w:rsidRDefault="004770CC" w:rsidP="0078327C">
            <w:pPr>
              <w:pStyle w:val="Heading3"/>
            </w:pPr>
            <w:r w:rsidRPr="000F64AA">
              <w:t>Evidence Description</w:t>
            </w:r>
          </w:p>
        </w:tc>
        <w:tc>
          <w:tcPr>
            <w:tcW w:w="756" w:type="pct"/>
            <w:tcBorders>
              <w:top w:val="single" w:sz="8" w:space="0" w:color="00477F"/>
              <w:left w:val="single" w:sz="8" w:space="0" w:color="00477F"/>
              <w:bottom w:val="single" w:sz="8" w:space="0" w:color="00477F"/>
              <w:right w:val="nil"/>
            </w:tcBorders>
            <w:shd w:val="clear" w:color="auto" w:fill="00477F"/>
          </w:tcPr>
          <w:p w14:paraId="3B549330" w14:textId="77777777" w:rsidR="004770CC" w:rsidRPr="000F64AA" w:rsidRDefault="004770CC" w:rsidP="0078327C">
            <w:pPr>
              <w:pStyle w:val="Heading3"/>
            </w:pPr>
            <w:r w:rsidRPr="000F64AA">
              <w:t>Evidence</w:t>
            </w:r>
          </w:p>
        </w:tc>
        <w:tc>
          <w:tcPr>
            <w:tcW w:w="900" w:type="pct"/>
            <w:tcBorders>
              <w:top w:val="single" w:sz="8" w:space="0" w:color="00477F"/>
              <w:left w:val="single" w:sz="8" w:space="0" w:color="00477F"/>
              <w:bottom w:val="single" w:sz="8" w:space="0" w:color="00477F"/>
              <w:right w:val="nil"/>
            </w:tcBorders>
            <w:shd w:val="clear" w:color="auto" w:fill="00477F"/>
          </w:tcPr>
          <w:p w14:paraId="369F622C" w14:textId="77777777" w:rsidR="004770CC" w:rsidRPr="000F64AA" w:rsidRDefault="004770CC" w:rsidP="0078327C">
            <w:pPr>
              <w:pStyle w:val="Heading3"/>
            </w:pPr>
            <w:r w:rsidRPr="000F64AA">
              <w:t>Assessment Approach</w:t>
            </w:r>
          </w:p>
        </w:tc>
        <w:tc>
          <w:tcPr>
            <w:tcW w:w="860" w:type="pct"/>
            <w:tcBorders>
              <w:top w:val="single" w:sz="8" w:space="0" w:color="00477F"/>
              <w:left w:val="single" w:sz="8" w:space="0" w:color="00477F"/>
              <w:bottom w:val="single" w:sz="8" w:space="0" w:color="00477F"/>
              <w:right w:val="nil"/>
            </w:tcBorders>
            <w:shd w:val="clear" w:color="auto" w:fill="00477F"/>
          </w:tcPr>
          <w:p w14:paraId="1B85F247" w14:textId="77777777" w:rsidR="004770CC" w:rsidRPr="000F64AA" w:rsidRDefault="004770CC" w:rsidP="0078327C">
            <w:pPr>
              <w:pStyle w:val="Heading3"/>
            </w:pPr>
            <w:r w:rsidRPr="000F64AA">
              <w:t>Auditor Notes</w:t>
            </w:r>
          </w:p>
        </w:tc>
        <w:tc>
          <w:tcPr>
            <w:tcW w:w="767" w:type="pct"/>
            <w:tcBorders>
              <w:top w:val="single" w:sz="8" w:space="0" w:color="00477F"/>
              <w:left w:val="single" w:sz="8" w:space="0" w:color="00477F"/>
              <w:bottom w:val="single" w:sz="8" w:space="0" w:color="00477F"/>
              <w:right w:val="nil"/>
            </w:tcBorders>
            <w:shd w:val="clear" w:color="auto" w:fill="00477F"/>
          </w:tcPr>
          <w:p w14:paraId="7CAC3B6C" w14:textId="77777777" w:rsidR="004770CC" w:rsidRPr="000F64AA" w:rsidRDefault="004770CC" w:rsidP="0078327C">
            <w:pPr>
              <w:pStyle w:val="BodyText"/>
              <w:spacing w:after="60" w:line="220" w:lineRule="exact"/>
            </w:pPr>
          </w:p>
        </w:tc>
      </w:tr>
      <w:tr w:rsidR="004770CC" w14:paraId="13149437" w14:textId="77777777" w:rsidTr="00F7373C">
        <w:trPr>
          <w:trHeight w:val="2662"/>
        </w:trPr>
        <w:tc>
          <w:tcPr>
            <w:tcW w:w="961" w:type="pct"/>
            <w:tcBorders>
              <w:top w:val="single" w:sz="8" w:space="0" w:color="00477F"/>
              <w:left w:val="single" w:sz="4" w:space="0" w:color="auto"/>
              <w:bottom w:val="single" w:sz="8" w:space="0" w:color="00477F"/>
              <w:right w:val="single" w:sz="8" w:space="0" w:color="00407A"/>
            </w:tcBorders>
          </w:tcPr>
          <w:p w14:paraId="5FF55CE1" w14:textId="77777777" w:rsidR="004770CC" w:rsidRPr="00700D3E" w:rsidRDefault="004770CC" w:rsidP="004770CC">
            <w:pPr>
              <w:pStyle w:val="RSAWAssessmentArea"/>
              <w:rPr>
                <w:sz w:val="20"/>
                <w:szCs w:val="20"/>
              </w:rPr>
            </w:pPr>
            <w:r w:rsidRPr="00700D3E">
              <w:rPr>
                <w:b/>
                <w:sz w:val="20"/>
                <w:szCs w:val="20"/>
              </w:rPr>
              <w:t>AR2</w:t>
            </w:r>
            <w:r w:rsidRPr="00700D3E">
              <w:rPr>
                <w:sz w:val="20"/>
                <w:szCs w:val="20"/>
              </w:rPr>
              <w:t xml:space="preserve"> Please provide:</w:t>
            </w:r>
          </w:p>
          <w:p w14:paraId="2160082E" w14:textId="662EA451" w:rsidR="00FA629D" w:rsidRPr="00700D3E" w:rsidRDefault="00620057" w:rsidP="00FE2AE7">
            <w:pPr>
              <w:pStyle w:val="ListParagraph"/>
              <w:numPr>
                <w:ilvl w:val="0"/>
                <w:numId w:val="17"/>
              </w:numPr>
              <w:spacing w:before="0" w:after="0" w:line="240" w:lineRule="auto"/>
              <w:jc w:val="left"/>
              <w:rPr>
                <w:szCs w:val="20"/>
              </w:rPr>
            </w:pPr>
            <w:r w:rsidRPr="00700D3E">
              <w:rPr>
                <w:szCs w:val="20"/>
              </w:rPr>
              <w:t>Dated e</w:t>
            </w:r>
            <w:r w:rsidR="009F502D" w:rsidRPr="00700D3E">
              <w:rPr>
                <w:szCs w:val="20"/>
              </w:rPr>
              <w:t xml:space="preserve">vidence of conducting initial </w:t>
            </w:r>
            <w:r w:rsidR="00AF7DC1" w:rsidRPr="00700D3E">
              <w:rPr>
                <w:szCs w:val="20"/>
              </w:rPr>
              <w:t xml:space="preserve">training for each operating personnel responsible for the real-time operation of the </w:t>
            </w:r>
            <w:r w:rsidR="00AF7DC1" w:rsidRPr="00700D3E">
              <w:rPr>
                <w:b/>
                <w:bCs/>
                <w:szCs w:val="20"/>
              </w:rPr>
              <w:t>interconnected electric system</w:t>
            </w:r>
            <w:r w:rsidR="00AF7DC1" w:rsidRPr="00700D3E">
              <w:rPr>
                <w:szCs w:val="20"/>
              </w:rPr>
              <w:t xml:space="preserve"> on the documented communications protocols developed in accordance with requirement R1 prior to that individual </w:t>
            </w:r>
            <w:r w:rsidR="00AF7DC1" w:rsidRPr="00700D3E">
              <w:rPr>
                <w:b/>
                <w:bCs/>
                <w:szCs w:val="20"/>
              </w:rPr>
              <w:t>operator</w:t>
            </w:r>
            <w:r w:rsidR="00AF7DC1" w:rsidRPr="00700D3E">
              <w:rPr>
                <w:szCs w:val="20"/>
              </w:rPr>
              <w:t xml:space="preserve"> issuing an operating instruction – e.g., dated attendance logs, agendas, learning objectives, or course materials as outlined in M2</w:t>
            </w:r>
            <w:r w:rsidR="00700D3E" w:rsidRPr="00700D3E">
              <w:rPr>
                <w:szCs w:val="20"/>
              </w:rPr>
              <w:t>.</w:t>
            </w:r>
          </w:p>
          <w:p w14:paraId="75599C1E" w14:textId="69EC4488" w:rsidR="00AF7DC1" w:rsidRPr="00700D3E" w:rsidRDefault="00620057" w:rsidP="00FE2AE7">
            <w:pPr>
              <w:pStyle w:val="ListParagraph"/>
              <w:numPr>
                <w:ilvl w:val="0"/>
                <w:numId w:val="17"/>
              </w:numPr>
              <w:spacing w:before="0" w:after="0" w:line="240" w:lineRule="auto"/>
              <w:jc w:val="left"/>
              <w:rPr>
                <w:szCs w:val="20"/>
              </w:rPr>
            </w:pPr>
            <w:r w:rsidRPr="00700D3E">
              <w:rPr>
                <w:szCs w:val="20"/>
              </w:rPr>
              <w:t>Date e</w:t>
            </w:r>
            <w:r w:rsidR="00AF7DC1" w:rsidRPr="00700D3E">
              <w:rPr>
                <w:szCs w:val="20"/>
              </w:rPr>
              <w:t xml:space="preserve">vidence identifying the operating personnel responsible for the real-time operation of the </w:t>
            </w:r>
            <w:r w:rsidR="00AF7DC1" w:rsidRPr="00700D3E">
              <w:rPr>
                <w:b/>
                <w:bCs/>
                <w:szCs w:val="20"/>
              </w:rPr>
              <w:t>interconnected electric system</w:t>
            </w:r>
            <w:r w:rsidR="00AF7DC1" w:rsidRPr="00700D3E">
              <w:rPr>
                <w:szCs w:val="20"/>
              </w:rPr>
              <w:t xml:space="preserve"> and the date such personnel became responsible for operating the </w:t>
            </w:r>
            <w:r w:rsidR="00AF7DC1" w:rsidRPr="00700D3E">
              <w:rPr>
                <w:b/>
                <w:bCs/>
                <w:szCs w:val="20"/>
              </w:rPr>
              <w:t>interconnected electric system</w:t>
            </w:r>
            <w:r w:rsidR="00AF7DC1" w:rsidRPr="00700D3E">
              <w:rPr>
                <w:szCs w:val="20"/>
              </w:rPr>
              <w:t xml:space="preserve"> – e.g</w:t>
            </w:r>
            <w:r w:rsidR="00D90EDB" w:rsidRPr="00700D3E">
              <w:rPr>
                <w:szCs w:val="20"/>
              </w:rPr>
              <w:t>.</w:t>
            </w:r>
            <w:r w:rsidR="00AF7DC1" w:rsidRPr="00700D3E">
              <w:rPr>
                <w:szCs w:val="20"/>
              </w:rPr>
              <w:t>, organization charts or similar artifacts.</w:t>
            </w:r>
          </w:p>
        </w:tc>
        <w:tc>
          <w:tcPr>
            <w:tcW w:w="756" w:type="pct"/>
            <w:tcBorders>
              <w:top w:val="single" w:sz="8" w:space="0" w:color="00477F"/>
              <w:left w:val="single" w:sz="8" w:space="0" w:color="00407A"/>
              <w:bottom w:val="single" w:sz="8" w:space="0" w:color="00477F"/>
              <w:right w:val="single" w:sz="8" w:space="0" w:color="00407A"/>
            </w:tcBorders>
          </w:tcPr>
          <w:p w14:paraId="35803C37" w14:textId="3DFCAAB5" w:rsidR="004770CC" w:rsidRPr="00700D3E" w:rsidRDefault="664898AF" w:rsidP="004770CC">
            <w:pPr>
              <w:pStyle w:val="RSAWAssessmentArea"/>
              <w:rPr>
                <w:sz w:val="20"/>
                <w:szCs w:val="20"/>
              </w:rPr>
            </w:pPr>
            <w:r w:rsidRPr="00700D3E">
              <w:rPr>
                <w:sz w:val="20"/>
                <w:szCs w:val="20"/>
              </w:rPr>
              <w:t>Provide descriptions for AR</w:t>
            </w:r>
            <w:proofErr w:type="gramStart"/>
            <w:r w:rsidRPr="00700D3E">
              <w:rPr>
                <w:sz w:val="20"/>
                <w:szCs w:val="20"/>
              </w:rPr>
              <w:t>2  submitted</w:t>
            </w:r>
            <w:proofErr w:type="gramEnd"/>
            <w:r w:rsidRPr="00700D3E">
              <w:rPr>
                <w:sz w:val="20"/>
                <w:szCs w:val="20"/>
              </w:rPr>
              <w:t xml:space="preserve"> evidence:</w:t>
            </w:r>
          </w:p>
        </w:tc>
        <w:tc>
          <w:tcPr>
            <w:tcW w:w="756" w:type="pct"/>
            <w:tcBorders>
              <w:top w:val="single" w:sz="8" w:space="0" w:color="00477F"/>
              <w:left w:val="single" w:sz="8" w:space="0" w:color="00407A"/>
              <w:bottom w:val="single" w:sz="8" w:space="0" w:color="00477F"/>
              <w:right w:val="nil"/>
            </w:tcBorders>
          </w:tcPr>
          <w:p w14:paraId="1392DA4E" w14:textId="2B49211E" w:rsidR="004770CC" w:rsidRPr="00700D3E" w:rsidRDefault="00696797" w:rsidP="004770CC">
            <w:pPr>
              <w:pStyle w:val="RSAWAssessmentArea"/>
              <w:rPr>
                <w:sz w:val="20"/>
                <w:szCs w:val="20"/>
              </w:rPr>
            </w:pPr>
            <w:r w:rsidRPr="00700D3E">
              <w:rPr>
                <w:sz w:val="20"/>
                <w:szCs w:val="20"/>
              </w:rPr>
              <w:t>R</w:t>
            </w:r>
            <w:r w:rsidR="003719EA" w:rsidRPr="00700D3E">
              <w:rPr>
                <w:sz w:val="20"/>
                <w:szCs w:val="20"/>
              </w:rPr>
              <w:t>elative link to evidence:</w:t>
            </w:r>
          </w:p>
        </w:tc>
        <w:tc>
          <w:tcPr>
            <w:tcW w:w="900" w:type="pct"/>
            <w:tcBorders>
              <w:top w:val="single" w:sz="8" w:space="0" w:color="00477F"/>
              <w:left w:val="single" w:sz="8" w:space="0" w:color="00407A"/>
              <w:bottom w:val="single" w:sz="8" w:space="0" w:color="00477F"/>
              <w:right w:val="nil"/>
            </w:tcBorders>
          </w:tcPr>
          <w:p w14:paraId="7541F4F3" w14:textId="76AD1AF4" w:rsidR="004770CC" w:rsidRPr="00700D3E" w:rsidRDefault="00AF7DC1" w:rsidP="00AF7DC1">
            <w:pPr>
              <w:pStyle w:val="RSAWAssessAppText"/>
              <w:rPr>
                <w:sz w:val="20"/>
                <w:szCs w:val="20"/>
              </w:rPr>
            </w:pPr>
            <w:r w:rsidRPr="00700D3E">
              <w:rPr>
                <w:rFonts w:cs="Arial"/>
                <w:sz w:val="20"/>
                <w:szCs w:val="20"/>
              </w:rPr>
              <w:t>Verify that the applicable operating personnel received the required training prior to issuing an operating instruction by matching selected personnel names to training records.</w:t>
            </w:r>
          </w:p>
        </w:tc>
        <w:tc>
          <w:tcPr>
            <w:tcW w:w="1627" w:type="pct"/>
            <w:gridSpan w:val="2"/>
            <w:tcBorders>
              <w:top w:val="single" w:sz="8" w:space="0" w:color="00477F"/>
              <w:left w:val="single" w:sz="8" w:space="0" w:color="00407A"/>
              <w:bottom w:val="single" w:sz="8" w:space="0" w:color="00477F"/>
              <w:right w:val="single" w:sz="4" w:space="0" w:color="auto"/>
            </w:tcBorders>
          </w:tcPr>
          <w:p w14:paraId="4C99F98A" w14:textId="2C37D1F2" w:rsidR="004770CC" w:rsidRPr="00700D3E" w:rsidRDefault="00F7373C" w:rsidP="004770CC">
            <w:pPr>
              <w:pStyle w:val="RSAWAuditorNotes"/>
              <w:rPr>
                <w:sz w:val="20"/>
                <w:szCs w:val="20"/>
              </w:rPr>
            </w:pPr>
            <w:r w:rsidRPr="00700D3E">
              <w:rPr>
                <w:rFonts w:asciiTheme="minorHAnsi" w:hAnsiTheme="minorHAnsi" w:cstheme="minorHAnsi"/>
                <w:sz w:val="20"/>
                <w:szCs w:val="20"/>
              </w:rPr>
              <w:t>For AESO use only</w:t>
            </w:r>
          </w:p>
          <w:p w14:paraId="1BA7E54E" w14:textId="77777777" w:rsidR="004770CC" w:rsidRPr="00700D3E" w:rsidRDefault="004770CC" w:rsidP="004770CC">
            <w:pPr>
              <w:pStyle w:val="RSAWAssessmentArea"/>
              <w:rPr>
                <w:sz w:val="20"/>
                <w:szCs w:val="20"/>
              </w:rPr>
            </w:pPr>
          </w:p>
        </w:tc>
      </w:tr>
      <w:tr w:rsidR="00F7373C" w14:paraId="765C5281" w14:textId="77777777" w:rsidTr="00F7373C">
        <w:tc>
          <w:tcPr>
            <w:tcW w:w="961" w:type="pct"/>
            <w:tcBorders>
              <w:top w:val="single" w:sz="8" w:space="0" w:color="00477F"/>
              <w:left w:val="single" w:sz="4" w:space="0" w:color="auto"/>
              <w:right w:val="single" w:sz="8" w:space="0" w:color="00407A"/>
            </w:tcBorders>
          </w:tcPr>
          <w:p w14:paraId="0B884E74" w14:textId="00A8C8DE" w:rsidR="00F7373C" w:rsidRPr="00700D3E" w:rsidRDefault="00F7373C" w:rsidP="00F7373C">
            <w:pPr>
              <w:pStyle w:val="RSAWAssessmentArea"/>
              <w:rPr>
                <w:b/>
                <w:sz w:val="20"/>
                <w:szCs w:val="20"/>
              </w:rPr>
            </w:pPr>
            <w:r w:rsidRPr="00700D3E">
              <w:rPr>
                <w:rFonts w:asciiTheme="minorHAnsi" w:hAnsiTheme="minorHAnsi" w:cstheme="minorHAnsi"/>
                <w:sz w:val="20"/>
                <w:szCs w:val="20"/>
              </w:rPr>
              <w:t>or any other evidence to demonstrate compliance with R2</w:t>
            </w:r>
            <w:r w:rsidR="00700D3E" w:rsidRPr="00700D3E">
              <w:rPr>
                <w:rFonts w:asciiTheme="minorHAnsi" w:hAnsiTheme="minorHAnsi" w:cstheme="minorHAnsi"/>
                <w:sz w:val="20"/>
                <w:szCs w:val="20"/>
              </w:rPr>
              <w:t>.</w:t>
            </w:r>
          </w:p>
        </w:tc>
        <w:tc>
          <w:tcPr>
            <w:tcW w:w="756" w:type="pct"/>
            <w:tcBorders>
              <w:top w:val="single" w:sz="8" w:space="0" w:color="00477F"/>
              <w:left w:val="single" w:sz="8" w:space="0" w:color="00407A"/>
              <w:bottom w:val="single" w:sz="4" w:space="0" w:color="auto"/>
              <w:right w:val="single" w:sz="8" w:space="0" w:color="00407A"/>
            </w:tcBorders>
          </w:tcPr>
          <w:p w14:paraId="0736616E" w14:textId="2662B60F" w:rsidR="00F7373C" w:rsidRPr="00700D3E" w:rsidRDefault="00F7373C" w:rsidP="00F7373C">
            <w:pPr>
              <w:pStyle w:val="RSAWAssessmentArea"/>
              <w:rPr>
                <w:sz w:val="20"/>
                <w:szCs w:val="20"/>
              </w:rPr>
            </w:pPr>
            <w:r w:rsidRPr="00700D3E">
              <w:rPr>
                <w:rFonts w:asciiTheme="minorHAnsi" w:hAnsiTheme="minorHAnsi" w:cstheme="minorHAnsi"/>
                <w:sz w:val="20"/>
                <w:szCs w:val="20"/>
              </w:rPr>
              <w:t>Provide descriptions for other submitted evidence</w:t>
            </w:r>
            <w:r w:rsidR="00700D3E" w:rsidRPr="00700D3E">
              <w:rPr>
                <w:rFonts w:asciiTheme="minorHAnsi" w:hAnsiTheme="minorHAnsi" w:cstheme="minorHAnsi"/>
                <w:sz w:val="20"/>
                <w:szCs w:val="20"/>
              </w:rPr>
              <w:t>:</w:t>
            </w:r>
          </w:p>
        </w:tc>
        <w:tc>
          <w:tcPr>
            <w:tcW w:w="756" w:type="pct"/>
            <w:tcBorders>
              <w:top w:val="single" w:sz="8" w:space="0" w:color="00477F"/>
              <w:left w:val="single" w:sz="8" w:space="0" w:color="00407A"/>
              <w:bottom w:val="single" w:sz="4" w:space="0" w:color="auto"/>
              <w:right w:val="nil"/>
            </w:tcBorders>
          </w:tcPr>
          <w:p w14:paraId="4C446FA8" w14:textId="1ED4F7BF" w:rsidR="00F7373C" w:rsidRPr="00700D3E" w:rsidRDefault="00F7373C" w:rsidP="00F7373C">
            <w:pPr>
              <w:pStyle w:val="RSAWAssessmentArea"/>
              <w:rPr>
                <w:sz w:val="20"/>
                <w:szCs w:val="20"/>
              </w:rPr>
            </w:pPr>
            <w:r w:rsidRPr="00700D3E">
              <w:rPr>
                <w:rFonts w:asciiTheme="minorHAnsi" w:hAnsiTheme="minorHAnsi" w:cstheme="minorHAnsi"/>
                <w:sz w:val="20"/>
                <w:szCs w:val="20"/>
              </w:rPr>
              <w:t>Relative link to evidence:</w:t>
            </w:r>
          </w:p>
        </w:tc>
        <w:tc>
          <w:tcPr>
            <w:tcW w:w="900" w:type="pct"/>
            <w:tcBorders>
              <w:top w:val="single" w:sz="8" w:space="0" w:color="00477F"/>
              <w:left w:val="single" w:sz="8" w:space="0" w:color="00407A"/>
              <w:bottom w:val="single" w:sz="4" w:space="0" w:color="auto"/>
              <w:right w:val="nil"/>
            </w:tcBorders>
          </w:tcPr>
          <w:p w14:paraId="787C70CC" w14:textId="6B311FAF" w:rsidR="00F7373C" w:rsidRPr="00700D3E" w:rsidRDefault="00F7373C" w:rsidP="00F7373C">
            <w:pPr>
              <w:pStyle w:val="RSAWAssessAppText"/>
              <w:rPr>
                <w:rFonts w:cs="Arial"/>
                <w:sz w:val="20"/>
                <w:szCs w:val="20"/>
              </w:rPr>
            </w:pPr>
            <w:r w:rsidRPr="00700D3E">
              <w:rPr>
                <w:rFonts w:asciiTheme="minorHAnsi" w:hAnsiTheme="minorHAnsi" w:cstheme="minorHAnsi"/>
                <w:sz w:val="20"/>
                <w:szCs w:val="20"/>
              </w:rPr>
              <w:t>Review any other evidence provided.</w:t>
            </w:r>
          </w:p>
        </w:tc>
        <w:tc>
          <w:tcPr>
            <w:tcW w:w="1627" w:type="pct"/>
            <w:gridSpan w:val="2"/>
            <w:tcBorders>
              <w:top w:val="single" w:sz="8" w:space="0" w:color="00477F"/>
              <w:left w:val="single" w:sz="8" w:space="0" w:color="00407A"/>
              <w:bottom w:val="single" w:sz="4" w:space="0" w:color="auto"/>
              <w:right w:val="single" w:sz="4" w:space="0" w:color="auto"/>
            </w:tcBorders>
          </w:tcPr>
          <w:p w14:paraId="59002A1C" w14:textId="56996E34" w:rsidR="00F7373C" w:rsidRPr="00700D3E" w:rsidRDefault="00F7373C" w:rsidP="00F7373C">
            <w:pPr>
              <w:pStyle w:val="RSAWAuditorNotes"/>
              <w:rPr>
                <w:sz w:val="20"/>
                <w:szCs w:val="20"/>
              </w:rPr>
            </w:pPr>
            <w:r w:rsidRPr="00700D3E">
              <w:rPr>
                <w:rFonts w:asciiTheme="minorHAnsi" w:hAnsiTheme="minorHAnsi" w:cstheme="minorHAnsi"/>
                <w:sz w:val="20"/>
                <w:szCs w:val="20"/>
              </w:rPr>
              <w:t>For AESO use only</w:t>
            </w:r>
          </w:p>
        </w:tc>
      </w:tr>
    </w:tbl>
    <w:p w14:paraId="192874F3" w14:textId="77777777" w:rsidR="004770CC" w:rsidRDefault="004770CC" w:rsidP="004770CC">
      <w:pPr>
        <w:pStyle w:val="BodyText"/>
        <w:spacing w:after="60" w:line="220" w:lineRule="exact"/>
        <w:rPr>
          <w:b/>
          <w:bCs/>
        </w:rPr>
        <w:sectPr w:rsidR="004770CC" w:rsidSect="004770CC">
          <w:headerReference w:type="default" r:id="rId26"/>
          <w:footerReference w:type="default" r:id="rId27"/>
          <w:type w:val="continuous"/>
          <w:pgSz w:w="24480" w:h="15840" w:orient="landscape" w:code="17"/>
          <w:pgMar w:top="1440" w:right="1969" w:bottom="1440" w:left="1440" w:header="450" w:footer="219" w:gutter="0"/>
          <w:cols w:space="708"/>
          <w:formProt w:val="0"/>
          <w:docGrid w:linePitch="360"/>
        </w:sectPr>
      </w:pPr>
    </w:p>
    <w:tbl>
      <w:tblPr>
        <w:tblW w:w="5228" w:type="pct"/>
        <w:tblInd w:w="-8" w:type="dxa"/>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22021"/>
      </w:tblGrid>
      <w:tr w:rsidR="004770CC" w14:paraId="7090FC77" w14:textId="77777777" w:rsidTr="0078327C">
        <w:trPr>
          <w:trHeight w:val="367"/>
        </w:trPr>
        <w:tc>
          <w:tcPr>
            <w:tcW w:w="5000" w:type="pct"/>
            <w:tcBorders>
              <w:left w:val="single" w:sz="4" w:space="0" w:color="auto"/>
              <w:bottom w:val="single" w:sz="8" w:space="0" w:color="00407A"/>
              <w:right w:val="single" w:sz="4" w:space="0" w:color="auto"/>
            </w:tcBorders>
            <w:shd w:val="clear" w:color="auto" w:fill="C6D9F1" w:themeFill="text2" w:themeFillTint="33"/>
          </w:tcPr>
          <w:p w14:paraId="401B40C8" w14:textId="77777777" w:rsidR="004770CC" w:rsidRPr="00EB65C9" w:rsidRDefault="004770CC" w:rsidP="0078327C">
            <w:pPr>
              <w:pStyle w:val="Finding"/>
              <w:rPr>
                <w:b/>
                <w:bCs/>
                <w:i w:val="0"/>
                <w:iCs/>
                <w:szCs w:val="20"/>
              </w:rPr>
            </w:pPr>
            <w:r w:rsidRPr="00EB65C9">
              <w:rPr>
                <w:b/>
                <w:bCs/>
                <w:i w:val="0"/>
                <w:iCs/>
                <w:szCs w:val="20"/>
              </w:rPr>
              <w:t>Suspected Contraventions</w:t>
            </w:r>
          </w:p>
        </w:tc>
      </w:tr>
      <w:tr w:rsidR="004770CC" w14:paraId="754739BB" w14:textId="77777777" w:rsidTr="0078327C">
        <w:trPr>
          <w:trHeight w:val="367"/>
        </w:trPr>
        <w:tc>
          <w:tcPr>
            <w:tcW w:w="5000" w:type="pct"/>
            <w:tcBorders>
              <w:left w:val="single" w:sz="4" w:space="0" w:color="auto"/>
              <w:bottom w:val="single" w:sz="8" w:space="0" w:color="00407A"/>
              <w:right w:val="single" w:sz="4" w:space="0" w:color="auto"/>
            </w:tcBorders>
          </w:tcPr>
          <w:p w14:paraId="053249D6" w14:textId="77777777" w:rsidR="004770CC" w:rsidRPr="00EE5162" w:rsidRDefault="004770CC" w:rsidP="0078327C">
            <w:pPr>
              <w:pStyle w:val="Finding"/>
            </w:pPr>
            <w:r>
              <w:fldChar w:fldCharType="begin">
                <w:ffData>
                  <w:name w:val="SCR1"/>
                  <w:enabled/>
                  <w:calcOnExit/>
                  <w:textInput>
                    <w:default w:val="AESO Use Only"/>
                  </w:textInput>
                </w:ffData>
              </w:fldChar>
            </w:r>
            <w:r>
              <w:instrText xml:space="preserve"> FORMTEXT </w:instrText>
            </w:r>
            <w:r>
              <w:fldChar w:fldCharType="separate"/>
            </w:r>
            <w:r>
              <w:rPr>
                <w:noProof/>
              </w:rPr>
              <w:t>AESO Use Only</w:t>
            </w:r>
            <w:r>
              <w:fldChar w:fldCharType="end"/>
            </w:r>
          </w:p>
        </w:tc>
      </w:tr>
      <w:tr w:rsidR="004770CC" w:rsidRPr="003D223B" w14:paraId="3FDE2B0C" w14:textId="77777777" w:rsidTr="0078327C">
        <w:trPr>
          <w:trHeight w:val="367"/>
        </w:trPr>
        <w:tc>
          <w:tcPr>
            <w:tcW w:w="5000" w:type="pct"/>
            <w:tcBorders>
              <w:top w:val="single" w:sz="8" w:space="0" w:color="00407A"/>
              <w:left w:val="single" w:sz="4" w:space="0" w:color="auto"/>
              <w:bottom w:val="single" w:sz="8" w:space="0" w:color="00407A"/>
              <w:right w:val="single" w:sz="4" w:space="0" w:color="auto"/>
            </w:tcBorders>
            <w:shd w:val="clear" w:color="auto" w:fill="C6D9F1" w:themeFill="text2" w:themeFillTint="33"/>
          </w:tcPr>
          <w:p w14:paraId="487EB478" w14:textId="49D03CA0" w:rsidR="004770CC" w:rsidRPr="00EB65C9" w:rsidRDefault="004770CC" w:rsidP="0078327C">
            <w:pPr>
              <w:pStyle w:val="Finding"/>
              <w:rPr>
                <w:b/>
                <w:bCs/>
                <w:i w:val="0"/>
                <w:iCs/>
                <w:szCs w:val="20"/>
              </w:rPr>
            </w:pPr>
            <w:r w:rsidRPr="00EB65C9">
              <w:rPr>
                <w:b/>
                <w:bCs/>
                <w:i w:val="0"/>
                <w:iCs/>
                <w:szCs w:val="20"/>
              </w:rPr>
              <w:t>Area</w:t>
            </w:r>
            <w:r w:rsidR="006C03A0">
              <w:rPr>
                <w:b/>
                <w:bCs/>
                <w:i w:val="0"/>
                <w:iCs/>
                <w:szCs w:val="20"/>
              </w:rPr>
              <w:t>s</w:t>
            </w:r>
            <w:r w:rsidRPr="00EB65C9">
              <w:rPr>
                <w:b/>
                <w:bCs/>
                <w:i w:val="0"/>
                <w:iCs/>
                <w:szCs w:val="20"/>
              </w:rPr>
              <w:t xml:space="preserve"> of Concern </w:t>
            </w:r>
            <w:r w:rsidR="00023E34">
              <w:rPr>
                <w:b/>
                <w:bCs/>
                <w:i w:val="0"/>
                <w:iCs/>
                <w:szCs w:val="20"/>
              </w:rPr>
              <w:t>and</w:t>
            </w:r>
            <w:r w:rsidR="00023E34" w:rsidRPr="00EB65C9">
              <w:rPr>
                <w:b/>
                <w:bCs/>
                <w:i w:val="0"/>
                <w:iCs/>
                <w:szCs w:val="20"/>
              </w:rPr>
              <w:t xml:space="preserve"> </w:t>
            </w:r>
            <w:r w:rsidRPr="00EB65C9">
              <w:rPr>
                <w:b/>
                <w:bCs/>
                <w:i w:val="0"/>
                <w:iCs/>
                <w:szCs w:val="20"/>
              </w:rPr>
              <w:t>Observations</w:t>
            </w:r>
          </w:p>
        </w:tc>
      </w:tr>
      <w:tr w:rsidR="004770CC" w:rsidRPr="00CC0915" w14:paraId="5BB82D04" w14:textId="77777777" w:rsidTr="0078327C">
        <w:trPr>
          <w:trHeight w:val="367"/>
        </w:trPr>
        <w:tc>
          <w:tcPr>
            <w:tcW w:w="5000" w:type="pct"/>
            <w:tcBorders>
              <w:top w:val="single" w:sz="8" w:space="0" w:color="00407A"/>
              <w:left w:val="single" w:sz="4" w:space="0" w:color="auto"/>
              <w:bottom w:val="single" w:sz="8" w:space="0" w:color="00407A"/>
              <w:right w:val="single" w:sz="4" w:space="0" w:color="auto"/>
            </w:tcBorders>
          </w:tcPr>
          <w:p w14:paraId="492641D4" w14:textId="77777777" w:rsidR="004770CC" w:rsidRPr="003A6CC8" w:rsidRDefault="004770CC" w:rsidP="0078327C">
            <w:pPr>
              <w:pStyle w:val="Finding"/>
            </w:pPr>
            <w:r>
              <w:fldChar w:fldCharType="begin">
                <w:ffData>
                  <w:name w:val="AOCOBR1"/>
                  <w:enabled/>
                  <w:calcOnExit/>
                  <w:textInput>
                    <w:default w:val="AESO Use Only"/>
                  </w:textInput>
                </w:ffData>
              </w:fldChar>
            </w:r>
            <w:r>
              <w:instrText xml:space="preserve"> FORMTEXT </w:instrText>
            </w:r>
            <w:r>
              <w:fldChar w:fldCharType="separate"/>
            </w:r>
            <w:r>
              <w:rPr>
                <w:noProof/>
              </w:rPr>
              <w:t>AESO Use Only</w:t>
            </w:r>
            <w:r>
              <w:fldChar w:fldCharType="end"/>
            </w:r>
          </w:p>
        </w:tc>
      </w:tr>
    </w:tbl>
    <w:p w14:paraId="6B1ED0D8" w14:textId="77777777" w:rsidR="004770CC" w:rsidRDefault="004770CC" w:rsidP="004770CC">
      <w:pPr>
        <w:tabs>
          <w:tab w:val="clear" w:pos="720"/>
        </w:tabs>
        <w:spacing w:before="0" w:after="0" w:line="240" w:lineRule="auto"/>
        <w:jc w:val="left"/>
        <w:rPr>
          <w:rFonts w:cs="Arial"/>
        </w:rPr>
      </w:pPr>
    </w:p>
    <w:p w14:paraId="739F3B3F" w14:textId="77777777" w:rsidR="00F55A47" w:rsidRDefault="00F55A47" w:rsidP="004770CC">
      <w:pPr>
        <w:tabs>
          <w:tab w:val="clear" w:pos="720"/>
        </w:tabs>
        <w:spacing w:before="0" w:after="0" w:line="240" w:lineRule="auto"/>
        <w:jc w:val="left"/>
        <w:rPr>
          <w:rFonts w:cs="Arial"/>
        </w:rPr>
      </w:pPr>
    </w:p>
    <w:p w14:paraId="43A3EBD6" w14:textId="3DE775CE" w:rsidR="00F55A47" w:rsidRDefault="00F55A47" w:rsidP="004770CC">
      <w:pPr>
        <w:tabs>
          <w:tab w:val="clear" w:pos="720"/>
        </w:tabs>
        <w:spacing w:before="0" w:after="0" w:line="240" w:lineRule="auto"/>
        <w:jc w:val="left"/>
        <w:rPr>
          <w:rFonts w:cs="Arial"/>
        </w:rPr>
        <w:sectPr w:rsidR="00F55A47" w:rsidSect="00272CBC">
          <w:type w:val="continuous"/>
          <w:pgSz w:w="24480" w:h="15840" w:orient="landscape" w:code="17"/>
          <w:pgMar w:top="1440" w:right="1969" w:bottom="1440" w:left="1440" w:header="450" w:footer="219" w:gutter="0"/>
          <w:cols w:space="708"/>
          <w:docGrid w:linePitch="360"/>
        </w:sectPr>
      </w:pPr>
    </w:p>
    <w:tbl>
      <w:tblPr>
        <w:tblW w:w="5224" w:type="pct"/>
        <w:tblBorders>
          <w:top w:val="single" w:sz="8" w:space="0" w:color="00407A"/>
          <w:bottom w:val="single" w:sz="8" w:space="0" w:color="00407A"/>
          <w:insideH w:val="single" w:sz="8" w:space="0" w:color="00407A"/>
          <w:insideV w:val="single" w:sz="8" w:space="0" w:color="00407A"/>
        </w:tblBorders>
        <w:tblLayout w:type="fixed"/>
        <w:tblLook w:val="0640" w:firstRow="0" w:lastRow="1" w:firstColumn="0" w:lastColumn="0" w:noHBand="1" w:noVBand="1"/>
      </w:tblPr>
      <w:tblGrid>
        <w:gridCol w:w="4230"/>
        <w:gridCol w:w="3329"/>
        <w:gridCol w:w="3329"/>
        <w:gridCol w:w="3963"/>
        <w:gridCol w:w="3787"/>
        <w:gridCol w:w="3377"/>
      </w:tblGrid>
      <w:tr w:rsidR="00FA629D" w14:paraId="0FAF2A0B" w14:textId="77777777" w:rsidTr="11C0FE23">
        <w:trPr>
          <w:trHeight w:val="372"/>
        </w:trPr>
        <w:tc>
          <w:tcPr>
            <w:tcW w:w="2473" w:type="pct"/>
            <w:gridSpan w:val="3"/>
            <w:tcBorders>
              <w:top w:val="single" w:sz="8" w:space="0" w:color="00477F"/>
              <w:left w:val="nil"/>
              <w:bottom w:val="single" w:sz="8" w:space="0" w:color="00477F"/>
              <w:right w:val="single" w:sz="8" w:space="0" w:color="00477F"/>
            </w:tcBorders>
            <w:shd w:val="clear" w:color="auto" w:fill="00477F"/>
            <w:noWrap/>
          </w:tcPr>
          <w:p w14:paraId="0D6B6050" w14:textId="77777777" w:rsidR="00FA629D" w:rsidRPr="004A4DDE" w:rsidRDefault="00FA629D" w:rsidP="0078327C">
            <w:pPr>
              <w:pStyle w:val="Heading3"/>
            </w:pPr>
            <w:r w:rsidRPr="004A4DDE">
              <w:t>Requirement</w:t>
            </w:r>
          </w:p>
        </w:tc>
        <w:tc>
          <w:tcPr>
            <w:tcW w:w="2527" w:type="pct"/>
            <w:gridSpan w:val="3"/>
            <w:tcBorders>
              <w:top w:val="single" w:sz="8" w:space="0" w:color="00477F"/>
              <w:left w:val="single" w:sz="8" w:space="0" w:color="00477F"/>
              <w:bottom w:val="single" w:sz="8" w:space="0" w:color="00477F"/>
              <w:right w:val="nil"/>
            </w:tcBorders>
            <w:shd w:val="clear" w:color="auto" w:fill="00477F"/>
          </w:tcPr>
          <w:p w14:paraId="6B5AA66A" w14:textId="77777777" w:rsidR="00FA629D" w:rsidRPr="004A4DDE" w:rsidRDefault="00FA629D" w:rsidP="0078327C">
            <w:pPr>
              <w:pStyle w:val="Heading3"/>
            </w:pPr>
            <w:r w:rsidRPr="004A4DDE">
              <w:t>Measure</w:t>
            </w:r>
          </w:p>
        </w:tc>
      </w:tr>
      <w:tr w:rsidR="00FA629D" w14:paraId="28A66216" w14:textId="77777777" w:rsidTr="11C0FE23">
        <w:trPr>
          <w:trHeight w:val="372"/>
        </w:trPr>
        <w:tc>
          <w:tcPr>
            <w:tcW w:w="2473" w:type="pct"/>
            <w:gridSpan w:val="3"/>
            <w:tcBorders>
              <w:top w:val="single" w:sz="8" w:space="0" w:color="00477F"/>
              <w:left w:val="nil"/>
              <w:bottom w:val="single" w:sz="8" w:space="0" w:color="00477F"/>
              <w:right w:val="single" w:sz="8" w:space="0" w:color="00477F"/>
            </w:tcBorders>
            <w:shd w:val="clear" w:color="auto" w:fill="auto"/>
            <w:noWrap/>
          </w:tcPr>
          <w:p w14:paraId="58F8FDF4" w14:textId="77777777" w:rsidR="00387A31" w:rsidRPr="00387A31" w:rsidRDefault="00387A31" w:rsidP="00784D15">
            <w:pPr>
              <w:tabs>
                <w:tab w:val="clear" w:pos="720"/>
              </w:tabs>
              <w:autoSpaceDE w:val="0"/>
              <w:autoSpaceDN w:val="0"/>
              <w:adjustRightInd w:val="0"/>
              <w:spacing w:before="60" w:after="60" w:line="240" w:lineRule="auto"/>
              <w:jc w:val="left"/>
              <w:rPr>
                <w:rFonts w:eastAsia="Calibri" w:cs="Arial"/>
                <w:color w:val="000000"/>
                <w:szCs w:val="20"/>
                <w:lang w:eastAsia="en-CA"/>
              </w:rPr>
            </w:pPr>
            <w:r w:rsidRPr="00387A31">
              <w:rPr>
                <w:rFonts w:eastAsia="Calibri" w:cs="Arial"/>
                <w:b/>
                <w:bCs/>
                <w:color w:val="000000"/>
                <w:szCs w:val="20"/>
                <w:lang w:eastAsia="en-CA"/>
              </w:rPr>
              <w:t xml:space="preserve">R3 </w:t>
            </w:r>
            <w:r w:rsidRPr="00387A31">
              <w:rPr>
                <w:rFonts w:eastAsia="Calibri" w:cs="Arial"/>
                <w:color w:val="000000"/>
                <w:szCs w:val="20"/>
                <w:lang w:eastAsia="en-CA"/>
              </w:rPr>
              <w:t xml:space="preserve">Each </w:t>
            </w:r>
            <w:r w:rsidRPr="00387A31">
              <w:rPr>
                <w:rFonts w:eastAsia="Calibri" w:cs="Arial"/>
                <w:b/>
                <w:bCs/>
                <w:color w:val="000000"/>
                <w:szCs w:val="20"/>
                <w:lang w:eastAsia="en-CA"/>
              </w:rPr>
              <w:t xml:space="preserve">operator </w:t>
            </w:r>
            <w:r w:rsidRPr="00387A31">
              <w:rPr>
                <w:rFonts w:eastAsia="Calibri" w:cs="Arial"/>
                <w:color w:val="000000"/>
                <w:szCs w:val="20"/>
                <w:lang w:eastAsia="en-CA"/>
              </w:rPr>
              <w:t xml:space="preserve">of an </w:t>
            </w:r>
            <w:r w:rsidRPr="00387A31">
              <w:rPr>
                <w:rFonts w:eastAsia="Calibri" w:cs="Arial"/>
                <w:b/>
                <w:bCs/>
                <w:color w:val="000000"/>
                <w:szCs w:val="20"/>
                <w:lang w:eastAsia="en-CA"/>
              </w:rPr>
              <w:t>electric distribution system</w:t>
            </w:r>
            <w:r w:rsidRPr="00387A31">
              <w:rPr>
                <w:rFonts w:eastAsia="Calibri" w:cs="Arial"/>
                <w:color w:val="000000"/>
                <w:szCs w:val="20"/>
                <w:lang w:eastAsia="en-CA"/>
              </w:rPr>
              <w:t xml:space="preserve">, </w:t>
            </w:r>
            <w:r w:rsidRPr="00387A31">
              <w:rPr>
                <w:rFonts w:eastAsia="Calibri" w:cs="Arial"/>
                <w:b/>
                <w:bCs/>
                <w:color w:val="000000"/>
                <w:szCs w:val="20"/>
                <w:lang w:eastAsia="en-CA"/>
              </w:rPr>
              <w:t xml:space="preserve">operator </w:t>
            </w:r>
            <w:r w:rsidRPr="00387A31">
              <w:rPr>
                <w:rFonts w:eastAsia="Calibri" w:cs="Arial"/>
                <w:color w:val="000000"/>
                <w:szCs w:val="20"/>
                <w:lang w:eastAsia="en-CA"/>
              </w:rPr>
              <w:t xml:space="preserve">of a </w:t>
            </w:r>
            <w:r w:rsidRPr="00387A31">
              <w:rPr>
                <w:rFonts w:eastAsia="Calibri" w:cs="Arial"/>
                <w:b/>
                <w:bCs/>
                <w:color w:val="000000"/>
                <w:szCs w:val="20"/>
                <w:lang w:eastAsia="en-CA"/>
              </w:rPr>
              <w:t>generating unit</w:t>
            </w:r>
            <w:r w:rsidRPr="00387A31">
              <w:rPr>
                <w:rFonts w:eastAsia="Calibri" w:cs="Arial"/>
                <w:color w:val="000000"/>
                <w:szCs w:val="20"/>
                <w:lang w:eastAsia="en-CA"/>
              </w:rPr>
              <w:t xml:space="preserve">, and the </w:t>
            </w:r>
            <w:r w:rsidRPr="00387A31">
              <w:rPr>
                <w:rFonts w:eastAsia="Calibri" w:cs="Arial"/>
                <w:b/>
                <w:bCs/>
                <w:color w:val="000000"/>
                <w:szCs w:val="20"/>
                <w:lang w:eastAsia="en-CA"/>
              </w:rPr>
              <w:t xml:space="preserve">operator </w:t>
            </w:r>
            <w:r w:rsidRPr="00387A31">
              <w:rPr>
                <w:rFonts w:eastAsia="Calibri" w:cs="Arial"/>
                <w:color w:val="000000"/>
                <w:szCs w:val="20"/>
                <w:lang w:eastAsia="en-CA"/>
              </w:rPr>
              <w:t xml:space="preserve">of an </w:t>
            </w:r>
            <w:r w:rsidRPr="00387A31">
              <w:rPr>
                <w:rFonts w:eastAsia="Calibri" w:cs="Arial"/>
                <w:b/>
                <w:bCs/>
                <w:color w:val="000000"/>
                <w:szCs w:val="20"/>
                <w:lang w:eastAsia="en-CA"/>
              </w:rPr>
              <w:t xml:space="preserve">aggregated generating facility </w:t>
            </w:r>
            <w:r w:rsidRPr="00387A31">
              <w:rPr>
                <w:rFonts w:eastAsia="Calibri" w:cs="Arial"/>
                <w:color w:val="000000"/>
                <w:szCs w:val="20"/>
                <w:lang w:eastAsia="en-CA"/>
              </w:rPr>
              <w:t xml:space="preserve">shall conduct initial training for each of its operating personnel who can receive an oral two-party, person-to-person operating instruction prior to that individual </w:t>
            </w:r>
            <w:r w:rsidRPr="00387A31">
              <w:rPr>
                <w:rFonts w:eastAsia="Calibri" w:cs="Arial"/>
                <w:b/>
                <w:bCs/>
                <w:color w:val="000000"/>
                <w:szCs w:val="20"/>
                <w:lang w:eastAsia="en-CA"/>
              </w:rPr>
              <w:t xml:space="preserve">operator </w:t>
            </w:r>
            <w:r w:rsidRPr="00387A31">
              <w:rPr>
                <w:rFonts w:eastAsia="Calibri" w:cs="Arial"/>
                <w:color w:val="000000"/>
                <w:szCs w:val="20"/>
                <w:lang w:eastAsia="en-CA"/>
              </w:rPr>
              <w:t xml:space="preserve">receiving an oral two-party, person-to-person operating instruction, including </w:t>
            </w:r>
            <w:r w:rsidRPr="00387A31">
              <w:rPr>
                <w:rFonts w:eastAsia="Calibri" w:cs="Arial"/>
                <w:b/>
                <w:bCs/>
                <w:color w:val="000000"/>
                <w:szCs w:val="20"/>
                <w:lang w:eastAsia="en-CA"/>
              </w:rPr>
              <w:t>directives</w:t>
            </w:r>
            <w:r w:rsidRPr="00387A31">
              <w:rPr>
                <w:rFonts w:eastAsia="Calibri" w:cs="Arial"/>
                <w:color w:val="000000"/>
                <w:szCs w:val="20"/>
                <w:lang w:eastAsia="en-CA"/>
              </w:rPr>
              <w:t xml:space="preserve">, to either: </w:t>
            </w:r>
          </w:p>
          <w:p w14:paraId="63335859" w14:textId="77777777" w:rsidR="00387A31" w:rsidRPr="00387A31" w:rsidRDefault="00387A31" w:rsidP="00784D15">
            <w:pPr>
              <w:tabs>
                <w:tab w:val="clear" w:pos="720"/>
              </w:tabs>
              <w:autoSpaceDE w:val="0"/>
              <w:autoSpaceDN w:val="0"/>
              <w:adjustRightInd w:val="0"/>
              <w:spacing w:before="60" w:after="60" w:line="240" w:lineRule="auto"/>
              <w:ind w:left="360"/>
              <w:jc w:val="left"/>
              <w:rPr>
                <w:rFonts w:eastAsia="Calibri" w:cs="Arial"/>
                <w:color w:val="000000"/>
                <w:szCs w:val="20"/>
                <w:lang w:eastAsia="en-CA"/>
              </w:rPr>
            </w:pPr>
            <w:r w:rsidRPr="00387A31">
              <w:rPr>
                <w:rFonts w:eastAsia="Calibri" w:cs="Arial"/>
                <w:color w:val="000000"/>
                <w:szCs w:val="20"/>
                <w:lang w:eastAsia="en-CA"/>
              </w:rPr>
              <w:t xml:space="preserve">(a) repeat, not necessarily verbatim, the operating instruction and receive confirmation from the issuer that the response was correct; or </w:t>
            </w:r>
          </w:p>
          <w:p w14:paraId="67AE50E3" w14:textId="43D13EF3" w:rsidR="00FA629D" w:rsidRPr="00D81214" w:rsidRDefault="00387A31" w:rsidP="00784D15">
            <w:pPr>
              <w:spacing w:before="60" w:after="60" w:line="240" w:lineRule="auto"/>
              <w:ind w:left="360"/>
              <w:rPr>
                <w:rFonts w:cs="Arial"/>
                <w:sz w:val="18"/>
                <w:szCs w:val="18"/>
              </w:rPr>
            </w:pPr>
            <w:r w:rsidRPr="00387A31">
              <w:rPr>
                <w:rFonts w:eastAsia="Calibri" w:cs="Arial"/>
                <w:color w:val="000000"/>
                <w:szCs w:val="20"/>
                <w:lang w:eastAsia="en-CA"/>
              </w:rPr>
              <w:t>(b) request that the issuer reissue the operating instruction.</w:t>
            </w:r>
          </w:p>
        </w:tc>
        <w:tc>
          <w:tcPr>
            <w:tcW w:w="2527" w:type="pct"/>
            <w:gridSpan w:val="3"/>
            <w:tcBorders>
              <w:top w:val="single" w:sz="8" w:space="0" w:color="00477F"/>
              <w:left w:val="single" w:sz="8" w:space="0" w:color="00477F"/>
              <w:bottom w:val="single" w:sz="8" w:space="0" w:color="00477F"/>
              <w:right w:val="nil"/>
            </w:tcBorders>
            <w:shd w:val="clear" w:color="auto" w:fill="auto"/>
          </w:tcPr>
          <w:p w14:paraId="3DBA2190" w14:textId="7AD336D0" w:rsidR="00FA629D" w:rsidRPr="0048267C" w:rsidRDefault="00C146C9" w:rsidP="00C146C9">
            <w:pPr>
              <w:spacing w:before="60" w:after="60" w:line="240" w:lineRule="auto"/>
              <w:rPr>
                <w:b/>
                <w:bCs/>
              </w:rPr>
            </w:pPr>
            <w:r>
              <w:rPr>
                <w:b/>
                <w:bCs/>
                <w:szCs w:val="20"/>
              </w:rPr>
              <w:t xml:space="preserve">MR3 </w:t>
            </w:r>
            <w:r>
              <w:rPr>
                <w:szCs w:val="20"/>
              </w:rPr>
              <w:t xml:space="preserve">Evidence of conducting initial training for operating personnel who can receive an oral two-party, person-to-person operating instruction, including </w:t>
            </w:r>
            <w:r>
              <w:rPr>
                <w:b/>
                <w:bCs/>
                <w:szCs w:val="20"/>
              </w:rPr>
              <w:t>directives</w:t>
            </w:r>
            <w:r>
              <w:rPr>
                <w:szCs w:val="20"/>
              </w:rPr>
              <w:t>, as required in requirement R3 exists. Evidence may include initial training records, such as dated class rosters, training certificates, lesson plans, course materials, or other equivalent evidence.</w:t>
            </w:r>
          </w:p>
        </w:tc>
      </w:tr>
      <w:tr w:rsidR="00FA629D" w14:paraId="62BF44E8" w14:textId="77777777" w:rsidTr="11C0FE23">
        <w:trPr>
          <w:trHeight w:val="372"/>
        </w:trPr>
        <w:tc>
          <w:tcPr>
            <w:tcW w:w="961" w:type="pct"/>
            <w:tcBorders>
              <w:top w:val="single" w:sz="8" w:space="0" w:color="00477F"/>
              <w:left w:val="nil"/>
              <w:bottom w:val="single" w:sz="8" w:space="0" w:color="00477F"/>
              <w:right w:val="single" w:sz="8" w:space="0" w:color="00477F"/>
            </w:tcBorders>
            <w:shd w:val="clear" w:color="auto" w:fill="00477F"/>
            <w:noWrap/>
          </w:tcPr>
          <w:p w14:paraId="120DB87E" w14:textId="77777777" w:rsidR="00FA629D" w:rsidRPr="000F64AA" w:rsidRDefault="00FA629D" w:rsidP="0078327C">
            <w:pPr>
              <w:pStyle w:val="Heading3"/>
            </w:pPr>
            <w:r w:rsidRPr="000F64AA">
              <w:t>Evidence Submission</w:t>
            </w:r>
          </w:p>
        </w:tc>
        <w:tc>
          <w:tcPr>
            <w:tcW w:w="756" w:type="pct"/>
            <w:tcBorders>
              <w:top w:val="single" w:sz="8" w:space="0" w:color="00477F"/>
              <w:left w:val="single" w:sz="8" w:space="0" w:color="00477F"/>
              <w:bottom w:val="single" w:sz="8" w:space="0" w:color="00477F"/>
              <w:right w:val="single" w:sz="8" w:space="0" w:color="00477F"/>
            </w:tcBorders>
            <w:shd w:val="clear" w:color="auto" w:fill="00477F"/>
          </w:tcPr>
          <w:p w14:paraId="336B6CBA" w14:textId="77777777" w:rsidR="00FA629D" w:rsidRPr="000F64AA" w:rsidRDefault="00FA629D" w:rsidP="0078327C">
            <w:pPr>
              <w:pStyle w:val="Heading3"/>
            </w:pPr>
            <w:r w:rsidRPr="000F64AA">
              <w:t>Evidence Description</w:t>
            </w:r>
          </w:p>
        </w:tc>
        <w:tc>
          <w:tcPr>
            <w:tcW w:w="756" w:type="pct"/>
            <w:tcBorders>
              <w:top w:val="single" w:sz="8" w:space="0" w:color="00477F"/>
              <w:left w:val="single" w:sz="8" w:space="0" w:color="00477F"/>
              <w:bottom w:val="single" w:sz="8" w:space="0" w:color="00477F"/>
              <w:right w:val="nil"/>
            </w:tcBorders>
            <w:shd w:val="clear" w:color="auto" w:fill="00477F"/>
          </w:tcPr>
          <w:p w14:paraId="3B36E2D4" w14:textId="77777777" w:rsidR="00FA629D" w:rsidRPr="000F64AA" w:rsidRDefault="00FA629D" w:rsidP="0078327C">
            <w:pPr>
              <w:pStyle w:val="Heading3"/>
            </w:pPr>
            <w:r w:rsidRPr="000F64AA">
              <w:t>Evidence</w:t>
            </w:r>
          </w:p>
        </w:tc>
        <w:tc>
          <w:tcPr>
            <w:tcW w:w="900" w:type="pct"/>
            <w:tcBorders>
              <w:top w:val="single" w:sz="8" w:space="0" w:color="00477F"/>
              <w:left w:val="single" w:sz="8" w:space="0" w:color="00477F"/>
              <w:bottom w:val="single" w:sz="8" w:space="0" w:color="00477F"/>
              <w:right w:val="nil"/>
            </w:tcBorders>
            <w:shd w:val="clear" w:color="auto" w:fill="00477F"/>
          </w:tcPr>
          <w:p w14:paraId="43A8AEE4" w14:textId="77777777" w:rsidR="00FA629D" w:rsidRPr="000F64AA" w:rsidRDefault="00FA629D" w:rsidP="0078327C">
            <w:pPr>
              <w:pStyle w:val="Heading3"/>
            </w:pPr>
            <w:r w:rsidRPr="000F64AA">
              <w:t>Assessment Approach</w:t>
            </w:r>
          </w:p>
        </w:tc>
        <w:tc>
          <w:tcPr>
            <w:tcW w:w="860" w:type="pct"/>
            <w:tcBorders>
              <w:top w:val="single" w:sz="8" w:space="0" w:color="00477F"/>
              <w:left w:val="single" w:sz="8" w:space="0" w:color="00477F"/>
              <w:bottom w:val="single" w:sz="8" w:space="0" w:color="00477F"/>
              <w:right w:val="nil"/>
            </w:tcBorders>
            <w:shd w:val="clear" w:color="auto" w:fill="00477F"/>
          </w:tcPr>
          <w:p w14:paraId="394A2C6E" w14:textId="77777777" w:rsidR="00FA629D" w:rsidRPr="000F64AA" w:rsidRDefault="00FA629D" w:rsidP="0078327C">
            <w:pPr>
              <w:pStyle w:val="Heading3"/>
            </w:pPr>
            <w:r w:rsidRPr="000F64AA">
              <w:t>Auditor Notes</w:t>
            </w:r>
          </w:p>
        </w:tc>
        <w:tc>
          <w:tcPr>
            <w:tcW w:w="767" w:type="pct"/>
            <w:tcBorders>
              <w:top w:val="single" w:sz="8" w:space="0" w:color="00477F"/>
              <w:left w:val="single" w:sz="8" w:space="0" w:color="00477F"/>
              <w:bottom w:val="single" w:sz="8" w:space="0" w:color="00477F"/>
              <w:right w:val="nil"/>
            </w:tcBorders>
            <w:shd w:val="clear" w:color="auto" w:fill="00477F"/>
          </w:tcPr>
          <w:p w14:paraId="6D975C5D" w14:textId="77777777" w:rsidR="00FA629D" w:rsidRPr="000F64AA" w:rsidRDefault="00FA629D" w:rsidP="0078327C">
            <w:pPr>
              <w:pStyle w:val="BodyText"/>
              <w:spacing w:after="60" w:line="220" w:lineRule="exact"/>
            </w:pPr>
          </w:p>
        </w:tc>
      </w:tr>
      <w:tr w:rsidR="00FA629D" w14:paraId="5DBE60C0" w14:textId="77777777" w:rsidTr="00F7373C">
        <w:trPr>
          <w:trHeight w:val="2662"/>
        </w:trPr>
        <w:tc>
          <w:tcPr>
            <w:tcW w:w="961" w:type="pct"/>
            <w:tcBorders>
              <w:top w:val="single" w:sz="8" w:space="0" w:color="00477F"/>
              <w:left w:val="single" w:sz="4" w:space="0" w:color="auto"/>
              <w:bottom w:val="single" w:sz="8" w:space="0" w:color="00477F"/>
              <w:right w:val="single" w:sz="8" w:space="0" w:color="00407A"/>
            </w:tcBorders>
          </w:tcPr>
          <w:p w14:paraId="0EB114E6" w14:textId="1948B076" w:rsidR="00FA629D" w:rsidRPr="00700D3E" w:rsidRDefault="00FA629D" w:rsidP="00FA629D">
            <w:pPr>
              <w:pStyle w:val="RSAWEvSubmtext"/>
              <w:rPr>
                <w:sz w:val="20"/>
                <w:szCs w:val="20"/>
              </w:rPr>
            </w:pPr>
            <w:r w:rsidRPr="00700D3E">
              <w:rPr>
                <w:b/>
                <w:sz w:val="20"/>
                <w:szCs w:val="20"/>
              </w:rPr>
              <w:lastRenderedPageBreak/>
              <w:t>AR3</w:t>
            </w:r>
            <w:r w:rsidRPr="00700D3E">
              <w:rPr>
                <w:sz w:val="20"/>
                <w:szCs w:val="20"/>
              </w:rPr>
              <w:t xml:space="preserve"> Please provide:</w:t>
            </w:r>
          </w:p>
          <w:p w14:paraId="6C31477B" w14:textId="23B33FAA" w:rsidR="00FA629D" w:rsidRPr="00700D3E" w:rsidRDefault="00620057" w:rsidP="00FA629D">
            <w:pPr>
              <w:pStyle w:val="ListParagraph"/>
              <w:numPr>
                <w:ilvl w:val="0"/>
                <w:numId w:val="21"/>
              </w:numPr>
              <w:tabs>
                <w:tab w:val="clear" w:pos="720"/>
              </w:tabs>
              <w:spacing w:before="0" w:after="0" w:line="240" w:lineRule="auto"/>
              <w:jc w:val="left"/>
              <w:rPr>
                <w:szCs w:val="20"/>
              </w:rPr>
            </w:pPr>
            <w:r w:rsidRPr="00700D3E">
              <w:rPr>
                <w:szCs w:val="20"/>
              </w:rPr>
              <w:t>Dated e</w:t>
            </w:r>
            <w:r w:rsidR="00005AA4" w:rsidRPr="00700D3E">
              <w:rPr>
                <w:szCs w:val="20"/>
              </w:rPr>
              <w:t xml:space="preserve">vidence of conducting initial training required by R3 for </w:t>
            </w:r>
            <w:r w:rsidR="00556484" w:rsidRPr="00700D3E">
              <w:rPr>
                <w:szCs w:val="20"/>
              </w:rPr>
              <w:t xml:space="preserve">each </w:t>
            </w:r>
            <w:r w:rsidR="00005AA4" w:rsidRPr="00700D3E">
              <w:rPr>
                <w:szCs w:val="20"/>
              </w:rPr>
              <w:t xml:space="preserve">operating personnel who can receive an oral two-party, person-to-person operating instructions prior to that individual </w:t>
            </w:r>
            <w:r w:rsidR="00005AA4" w:rsidRPr="00700D3E">
              <w:rPr>
                <w:b/>
                <w:bCs/>
                <w:szCs w:val="20"/>
              </w:rPr>
              <w:t>operator</w:t>
            </w:r>
            <w:r w:rsidR="00005AA4" w:rsidRPr="00700D3E">
              <w:rPr>
                <w:szCs w:val="20"/>
              </w:rPr>
              <w:t xml:space="preserve"> receiving an oral two-party, person-to-person operating instruction – e.g., dated attendance logs, agendas, learning objectives, or course materials as outlined in M3.</w:t>
            </w:r>
          </w:p>
          <w:p w14:paraId="19B0F439" w14:textId="19FF4C14" w:rsidR="00005AA4" w:rsidRPr="00700D3E" w:rsidRDefault="00620057" w:rsidP="00FA629D">
            <w:pPr>
              <w:pStyle w:val="ListParagraph"/>
              <w:numPr>
                <w:ilvl w:val="0"/>
                <w:numId w:val="21"/>
              </w:numPr>
              <w:tabs>
                <w:tab w:val="clear" w:pos="720"/>
              </w:tabs>
              <w:spacing w:before="0" w:after="0" w:line="240" w:lineRule="auto"/>
              <w:jc w:val="left"/>
              <w:rPr>
                <w:szCs w:val="20"/>
              </w:rPr>
            </w:pPr>
            <w:r w:rsidRPr="00700D3E">
              <w:rPr>
                <w:szCs w:val="20"/>
              </w:rPr>
              <w:t>Dated e</w:t>
            </w:r>
            <w:r w:rsidR="00005AA4" w:rsidRPr="00700D3E">
              <w:rPr>
                <w:szCs w:val="20"/>
              </w:rPr>
              <w:t>vidence identifying the operating personnel who can receive an oral two-party, person-to-person operating instruction and the date such personnel became began receiving such instructions – e.g</w:t>
            </w:r>
            <w:r w:rsidR="00D90EDB" w:rsidRPr="00700D3E">
              <w:rPr>
                <w:szCs w:val="20"/>
              </w:rPr>
              <w:t>.</w:t>
            </w:r>
            <w:r w:rsidR="00005AA4" w:rsidRPr="00700D3E">
              <w:rPr>
                <w:szCs w:val="20"/>
              </w:rPr>
              <w:t>, organization charts or similar artifacts.</w:t>
            </w:r>
          </w:p>
        </w:tc>
        <w:tc>
          <w:tcPr>
            <w:tcW w:w="756" w:type="pct"/>
            <w:tcBorders>
              <w:top w:val="single" w:sz="8" w:space="0" w:color="00477F"/>
              <w:left w:val="single" w:sz="8" w:space="0" w:color="00407A"/>
              <w:bottom w:val="single" w:sz="8" w:space="0" w:color="00477F"/>
              <w:right w:val="single" w:sz="8" w:space="0" w:color="00407A"/>
            </w:tcBorders>
          </w:tcPr>
          <w:p w14:paraId="1B948320" w14:textId="26AFFF56" w:rsidR="003719EA" w:rsidRPr="00700D3E" w:rsidRDefault="664898AF" w:rsidP="003719EA">
            <w:pPr>
              <w:pStyle w:val="RSAWAssessmentArea"/>
              <w:rPr>
                <w:sz w:val="20"/>
                <w:szCs w:val="20"/>
              </w:rPr>
            </w:pPr>
            <w:r w:rsidRPr="00700D3E">
              <w:rPr>
                <w:sz w:val="20"/>
                <w:szCs w:val="20"/>
              </w:rPr>
              <w:t>Provide descriptions for AR</w:t>
            </w:r>
            <w:r w:rsidR="166AA89C" w:rsidRPr="00700D3E">
              <w:rPr>
                <w:sz w:val="20"/>
                <w:szCs w:val="20"/>
              </w:rPr>
              <w:t>3 submitted</w:t>
            </w:r>
            <w:r w:rsidRPr="00700D3E">
              <w:rPr>
                <w:sz w:val="20"/>
                <w:szCs w:val="20"/>
              </w:rPr>
              <w:t xml:space="preserve"> evidence:</w:t>
            </w:r>
          </w:p>
          <w:p w14:paraId="3495F426" w14:textId="4EBF4BB3" w:rsidR="00FA629D" w:rsidRPr="00700D3E" w:rsidRDefault="00FA629D" w:rsidP="0078327C">
            <w:pPr>
              <w:pStyle w:val="RSAWEvDesc"/>
              <w:rPr>
                <w:i/>
                <w:iCs/>
                <w:sz w:val="20"/>
                <w:szCs w:val="20"/>
              </w:rPr>
            </w:pPr>
          </w:p>
          <w:p w14:paraId="77C41FBD" w14:textId="77777777" w:rsidR="00FA629D" w:rsidRPr="00700D3E" w:rsidRDefault="00FA629D" w:rsidP="0078327C">
            <w:pPr>
              <w:pStyle w:val="RSAWAssessmentArea"/>
              <w:rPr>
                <w:sz w:val="20"/>
                <w:szCs w:val="20"/>
              </w:rPr>
            </w:pPr>
          </w:p>
        </w:tc>
        <w:tc>
          <w:tcPr>
            <w:tcW w:w="756" w:type="pct"/>
            <w:tcBorders>
              <w:top w:val="single" w:sz="8" w:space="0" w:color="00477F"/>
              <w:left w:val="single" w:sz="8" w:space="0" w:color="00407A"/>
              <w:bottom w:val="single" w:sz="8" w:space="0" w:color="00477F"/>
              <w:right w:val="nil"/>
            </w:tcBorders>
          </w:tcPr>
          <w:p w14:paraId="3A028215" w14:textId="78A58040" w:rsidR="00FA629D" w:rsidRPr="00700D3E" w:rsidRDefault="00B27806" w:rsidP="0078327C">
            <w:pPr>
              <w:pStyle w:val="RSAWAssessmentArea"/>
              <w:rPr>
                <w:sz w:val="20"/>
                <w:szCs w:val="20"/>
              </w:rPr>
            </w:pPr>
            <w:r w:rsidRPr="00700D3E">
              <w:rPr>
                <w:sz w:val="20"/>
                <w:szCs w:val="20"/>
              </w:rPr>
              <w:t>R</w:t>
            </w:r>
            <w:r w:rsidR="003719EA" w:rsidRPr="00700D3E">
              <w:rPr>
                <w:sz w:val="20"/>
                <w:szCs w:val="20"/>
              </w:rPr>
              <w:t>elative link to evidence:</w:t>
            </w:r>
          </w:p>
        </w:tc>
        <w:tc>
          <w:tcPr>
            <w:tcW w:w="900" w:type="pct"/>
            <w:tcBorders>
              <w:top w:val="single" w:sz="8" w:space="0" w:color="00477F"/>
              <w:left w:val="single" w:sz="8" w:space="0" w:color="00407A"/>
              <w:bottom w:val="single" w:sz="8" w:space="0" w:color="00477F"/>
              <w:right w:val="nil"/>
            </w:tcBorders>
          </w:tcPr>
          <w:p w14:paraId="1E5635E6" w14:textId="40B79B47" w:rsidR="008E45FD" w:rsidRPr="00700D3E" w:rsidRDefault="00CC1B83" w:rsidP="00C616BB">
            <w:pPr>
              <w:pStyle w:val="RSAWAssessAppText"/>
              <w:rPr>
                <w:rFonts w:cs="Arial"/>
                <w:sz w:val="20"/>
                <w:szCs w:val="20"/>
              </w:rPr>
            </w:pPr>
            <w:r w:rsidRPr="00700D3E">
              <w:rPr>
                <w:rFonts w:cs="Arial"/>
                <w:sz w:val="20"/>
                <w:szCs w:val="20"/>
              </w:rPr>
              <w:t>Verify that the applicable operating personnel received the required training prior to the date they began receiving oral two-party, person-to-person operating instructions by matching selected personnel names to training records.</w:t>
            </w:r>
          </w:p>
        </w:tc>
        <w:tc>
          <w:tcPr>
            <w:tcW w:w="1627" w:type="pct"/>
            <w:gridSpan w:val="2"/>
            <w:tcBorders>
              <w:top w:val="single" w:sz="8" w:space="0" w:color="00477F"/>
              <w:left w:val="single" w:sz="8" w:space="0" w:color="00407A"/>
              <w:bottom w:val="single" w:sz="8" w:space="0" w:color="00477F"/>
              <w:right w:val="single" w:sz="4" w:space="0" w:color="auto"/>
            </w:tcBorders>
          </w:tcPr>
          <w:p w14:paraId="7DA27DBB" w14:textId="7E40C874" w:rsidR="00FA629D" w:rsidRPr="00700D3E" w:rsidRDefault="00F7373C" w:rsidP="0078327C">
            <w:pPr>
              <w:pStyle w:val="RSAWAssessmentArea"/>
              <w:rPr>
                <w:sz w:val="20"/>
                <w:szCs w:val="20"/>
              </w:rPr>
            </w:pPr>
            <w:r w:rsidRPr="00700D3E">
              <w:rPr>
                <w:rFonts w:asciiTheme="minorHAnsi" w:hAnsiTheme="minorHAnsi" w:cstheme="minorHAnsi"/>
                <w:sz w:val="20"/>
                <w:szCs w:val="20"/>
              </w:rPr>
              <w:t>For AESO use only</w:t>
            </w:r>
          </w:p>
        </w:tc>
      </w:tr>
      <w:tr w:rsidR="00F7373C" w14:paraId="68CA1E62" w14:textId="77777777" w:rsidTr="00F7373C">
        <w:tc>
          <w:tcPr>
            <w:tcW w:w="961" w:type="pct"/>
            <w:tcBorders>
              <w:top w:val="single" w:sz="8" w:space="0" w:color="00477F"/>
              <w:left w:val="single" w:sz="4" w:space="0" w:color="auto"/>
              <w:right w:val="single" w:sz="8" w:space="0" w:color="00407A"/>
            </w:tcBorders>
          </w:tcPr>
          <w:p w14:paraId="6509F1F5" w14:textId="70A24585" w:rsidR="00F7373C" w:rsidRPr="00700D3E" w:rsidRDefault="00F7373C" w:rsidP="00F7373C">
            <w:pPr>
              <w:pStyle w:val="RSAWEvSubmtext"/>
              <w:rPr>
                <w:b/>
                <w:sz w:val="20"/>
                <w:szCs w:val="20"/>
              </w:rPr>
            </w:pPr>
            <w:r w:rsidRPr="00700D3E">
              <w:rPr>
                <w:rFonts w:asciiTheme="minorHAnsi" w:hAnsiTheme="minorHAnsi" w:cstheme="minorHAnsi"/>
                <w:sz w:val="20"/>
                <w:szCs w:val="20"/>
              </w:rPr>
              <w:t>or any other evidence to demonstrate compliance with R3</w:t>
            </w:r>
            <w:r w:rsidR="00700D3E">
              <w:rPr>
                <w:rFonts w:asciiTheme="minorHAnsi" w:hAnsiTheme="minorHAnsi" w:cstheme="minorHAnsi"/>
                <w:sz w:val="20"/>
                <w:szCs w:val="20"/>
              </w:rPr>
              <w:t>.</w:t>
            </w:r>
          </w:p>
        </w:tc>
        <w:tc>
          <w:tcPr>
            <w:tcW w:w="756" w:type="pct"/>
            <w:tcBorders>
              <w:top w:val="single" w:sz="8" w:space="0" w:color="00477F"/>
              <w:left w:val="single" w:sz="8" w:space="0" w:color="00407A"/>
              <w:bottom w:val="single" w:sz="4" w:space="0" w:color="auto"/>
              <w:right w:val="single" w:sz="8" w:space="0" w:color="00407A"/>
            </w:tcBorders>
          </w:tcPr>
          <w:p w14:paraId="4994215D" w14:textId="1C51F51B" w:rsidR="00F7373C" w:rsidRPr="00700D3E" w:rsidRDefault="00F7373C" w:rsidP="00F7373C">
            <w:pPr>
              <w:pStyle w:val="RSAWAssessmentArea"/>
              <w:rPr>
                <w:sz w:val="20"/>
                <w:szCs w:val="20"/>
              </w:rPr>
            </w:pPr>
            <w:r w:rsidRPr="00700D3E">
              <w:rPr>
                <w:rFonts w:asciiTheme="minorHAnsi" w:hAnsiTheme="minorHAnsi" w:cstheme="minorHAnsi"/>
                <w:sz w:val="20"/>
                <w:szCs w:val="20"/>
              </w:rPr>
              <w:t>Provide descriptions for other submitted evidence</w:t>
            </w:r>
            <w:r w:rsidR="00700D3E">
              <w:rPr>
                <w:rFonts w:asciiTheme="minorHAnsi" w:hAnsiTheme="minorHAnsi" w:cstheme="minorHAnsi"/>
                <w:sz w:val="20"/>
                <w:szCs w:val="20"/>
              </w:rPr>
              <w:t>:</w:t>
            </w:r>
          </w:p>
        </w:tc>
        <w:tc>
          <w:tcPr>
            <w:tcW w:w="756" w:type="pct"/>
            <w:tcBorders>
              <w:top w:val="single" w:sz="8" w:space="0" w:color="00477F"/>
              <w:left w:val="single" w:sz="8" w:space="0" w:color="00407A"/>
              <w:bottom w:val="single" w:sz="4" w:space="0" w:color="auto"/>
              <w:right w:val="nil"/>
            </w:tcBorders>
          </w:tcPr>
          <w:p w14:paraId="52D0D310" w14:textId="7F4DC87E" w:rsidR="00F7373C" w:rsidRPr="00700D3E" w:rsidRDefault="00F7373C" w:rsidP="00F7373C">
            <w:pPr>
              <w:pStyle w:val="RSAWAssessmentArea"/>
              <w:rPr>
                <w:sz w:val="20"/>
                <w:szCs w:val="20"/>
              </w:rPr>
            </w:pPr>
            <w:r w:rsidRPr="00700D3E">
              <w:rPr>
                <w:rFonts w:asciiTheme="minorHAnsi" w:hAnsiTheme="minorHAnsi" w:cstheme="minorHAnsi"/>
                <w:sz w:val="20"/>
                <w:szCs w:val="20"/>
              </w:rPr>
              <w:t>Relative link to evidence:</w:t>
            </w:r>
          </w:p>
        </w:tc>
        <w:tc>
          <w:tcPr>
            <w:tcW w:w="900" w:type="pct"/>
            <w:tcBorders>
              <w:top w:val="single" w:sz="8" w:space="0" w:color="00477F"/>
              <w:left w:val="single" w:sz="8" w:space="0" w:color="00407A"/>
              <w:bottom w:val="single" w:sz="4" w:space="0" w:color="auto"/>
              <w:right w:val="nil"/>
            </w:tcBorders>
          </w:tcPr>
          <w:p w14:paraId="303DE454" w14:textId="66119643" w:rsidR="00F7373C" w:rsidRPr="00700D3E" w:rsidRDefault="00F7373C" w:rsidP="00F7373C">
            <w:pPr>
              <w:pStyle w:val="RSAWAssessAppText"/>
              <w:rPr>
                <w:sz w:val="20"/>
                <w:szCs w:val="20"/>
              </w:rPr>
            </w:pPr>
            <w:r w:rsidRPr="00700D3E">
              <w:rPr>
                <w:rFonts w:asciiTheme="minorHAnsi" w:hAnsiTheme="minorHAnsi" w:cstheme="minorHAnsi"/>
                <w:sz w:val="20"/>
                <w:szCs w:val="20"/>
              </w:rPr>
              <w:t>Review any other evidence provided.</w:t>
            </w:r>
          </w:p>
        </w:tc>
        <w:tc>
          <w:tcPr>
            <w:tcW w:w="1627" w:type="pct"/>
            <w:gridSpan w:val="2"/>
            <w:tcBorders>
              <w:top w:val="single" w:sz="8" w:space="0" w:color="00477F"/>
              <w:left w:val="single" w:sz="8" w:space="0" w:color="00407A"/>
              <w:bottom w:val="single" w:sz="4" w:space="0" w:color="auto"/>
              <w:right w:val="single" w:sz="4" w:space="0" w:color="auto"/>
            </w:tcBorders>
          </w:tcPr>
          <w:p w14:paraId="516D4A59" w14:textId="4BBE785B" w:rsidR="00F7373C" w:rsidRPr="00700D3E" w:rsidRDefault="00F7373C" w:rsidP="00F7373C">
            <w:pPr>
              <w:pStyle w:val="RSAWAuditorNotes"/>
              <w:rPr>
                <w:sz w:val="20"/>
                <w:szCs w:val="20"/>
              </w:rPr>
            </w:pPr>
            <w:r w:rsidRPr="00700D3E">
              <w:rPr>
                <w:rFonts w:asciiTheme="minorHAnsi" w:hAnsiTheme="minorHAnsi" w:cstheme="minorHAnsi"/>
                <w:sz w:val="20"/>
                <w:szCs w:val="20"/>
              </w:rPr>
              <w:t>For AESO use only</w:t>
            </w:r>
          </w:p>
        </w:tc>
      </w:tr>
    </w:tbl>
    <w:p w14:paraId="23025EDE" w14:textId="77777777" w:rsidR="00FA629D" w:rsidRDefault="00FA629D" w:rsidP="00FA629D">
      <w:pPr>
        <w:pStyle w:val="BodyText"/>
        <w:spacing w:after="60" w:line="220" w:lineRule="exact"/>
        <w:rPr>
          <w:b/>
          <w:bCs/>
        </w:rPr>
        <w:sectPr w:rsidR="00FA629D" w:rsidSect="004770CC">
          <w:headerReference w:type="default" r:id="rId28"/>
          <w:footerReference w:type="default" r:id="rId29"/>
          <w:type w:val="continuous"/>
          <w:pgSz w:w="24480" w:h="15840" w:orient="landscape" w:code="17"/>
          <w:pgMar w:top="1440" w:right="1969" w:bottom="1440" w:left="1440" w:header="450" w:footer="219" w:gutter="0"/>
          <w:cols w:space="708"/>
          <w:formProt w:val="0"/>
          <w:docGrid w:linePitch="360"/>
        </w:sectPr>
      </w:pPr>
    </w:p>
    <w:tbl>
      <w:tblPr>
        <w:tblW w:w="5228" w:type="pct"/>
        <w:tblInd w:w="-8" w:type="dxa"/>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22021"/>
      </w:tblGrid>
      <w:tr w:rsidR="00FA629D" w14:paraId="2C0A40F8" w14:textId="77777777" w:rsidTr="0078327C">
        <w:trPr>
          <w:trHeight w:val="367"/>
        </w:trPr>
        <w:tc>
          <w:tcPr>
            <w:tcW w:w="5000" w:type="pct"/>
            <w:tcBorders>
              <w:left w:val="single" w:sz="4" w:space="0" w:color="auto"/>
              <w:bottom w:val="single" w:sz="8" w:space="0" w:color="00407A"/>
              <w:right w:val="single" w:sz="4" w:space="0" w:color="auto"/>
            </w:tcBorders>
            <w:shd w:val="clear" w:color="auto" w:fill="C6D9F1" w:themeFill="text2" w:themeFillTint="33"/>
          </w:tcPr>
          <w:p w14:paraId="2CFE1F79" w14:textId="77777777" w:rsidR="00FA629D" w:rsidRPr="00EB65C9" w:rsidRDefault="00FA629D" w:rsidP="0078327C">
            <w:pPr>
              <w:pStyle w:val="Finding"/>
              <w:rPr>
                <w:b/>
                <w:bCs/>
                <w:i w:val="0"/>
                <w:iCs/>
                <w:szCs w:val="20"/>
              </w:rPr>
            </w:pPr>
            <w:r w:rsidRPr="00EB65C9">
              <w:rPr>
                <w:b/>
                <w:bCs/>
                <w:i w:val="0"/>
                <w:iCs/>
                <w:szCs w:val="20"/>
              </w:rPr>
              <w:t>Suspected Contraventions</w:t>
            </w:r>
          </w:p>
        </w:tc>
      </w:tr>
      <w:tr w:rsidR="00FA629D" w14:paraId="4E6A75E0" w14:textId="77777777" w:rsidTr="0078327C">
        <w:trPr>
          <w:trHeight w:val="367"/>
        </w:trPr>
        <w:tc>
          <w:tcPr>
            <w:tcW w:w="5000" w:type="pct"/>
            <w:tcBorders>
              <w:left w:val="single" w:sz="4" w:space="0" w:color="auto"/>
              <w:bottom w:val="single" w:sz="8" w:space="0" w:color="00407A"/>
              <w:right w:val="single" w:sz="4" w:space="0" w:color="auto"/>
            </w:tcBorders>
          </w:tcPr>
          <w:p w14:paraId="206B4608" w14:textId="77777777" w:rsidR="00FA629D" w:rsidRPr="00EE5162" w:rsidRDefault="00FA629D" w:rsidP="0078327C">
            <w:pPr>
              <w:pStyle w:val="Finding"/>
            </w:pPr>
            <w:r>
              <w:fldChar w:fldCharType="begin">
                <w:ffData>
                  <w:name w:val="SCR1"/>
                  <w:enabled/>
                  <w:calcOnExit/>
                  <w:textInput>
                    <w:default w:val="AESO Use Only"/>
                  </w:textInput>
                </w:ffData>
              </w:fldChar>
            </w:r>
            <w:r>
              <w:instrText xml:space="preserve"> FORMTEXT </w:instrText>
            </w:r>
            <w:r>
              <w:fldChar w:fldCharType="separate"/>
            </w:r>
            <w:r>
              <w:rPr>
                <w:noProof/>
              </w:rPr>
              <w:t>AESO Use Only</w:t>
            </w:r>
            <w:r>
              <w:fldChar w:fldCharType="end"/>
            </w:r>
          </w:p>
        </w:tc>
      </w:tr>
      <w:tr w:rsidR="00FA629D" w:rsidRPr="003D223B" w14:paraId="53AE0CF2" w14:textId="77777777" w:rsidTr="0078327C">
        <w:trPr>
          <w:trHeight w:val="367"/>
        </w:trPr>
        <w:tc>
          <w:tcPr>
            <w:tcW w:w="5000" w:type="pct"/>
            <w:tcBorders>
              <w:top w:val="single" w:sz="8" w:space="0" w:color="00407A"/>
              <w:left w:val="single" w:sz="4" w:space="0" w:color="auto"/>
              <w:bottom w:val="single" w:sz="8" w:space="0" w:color="00407A"/>
              <w:right w:val="single" w:sz="4" w:space="0" w:color="auto"/>
            </w:tcBorders>
            <w:shd w:val="clear" w:color="auto" w:fill="C6D9F1" w:themeFill="text2" w:themeFillTint="33"/>
          </w:tcPr>
          <w:p w14:paraId="6538EB76" w14:textId="54B2A55C" w:rsidR="00FA629D" w:rsidRPr="00EB65C9" w:rsidRDefault="00FA629D" w:rsidP="0078327C">
            <w:pPr>
              <w:pStyle w:val="Finding"/>
              <w:rPr>
                <w:b/>
                <w:bCs/>
                <w:i w:val="0"/>
                <w:iCs/>
                <w:szCs w:val="20"/>
              </w:rPr>
            </w:pPr>
            <w:r w:rsidRPr="00EB65C9">
              <w:rPr>
                <w:b/>
                <w:bCs/>
                <w:i w:val="0"/>
                <w:iCs/>
                <w:szCs w:val="20"/>
              </w:rPr>
              <w:t>Area</w:t>
            </w:r>
            <w:r w:rsidR="006C03A0">
              <w:rPr>
                <w:b/>
                <w:bCs/>
                <w:i w:val="0"/>
                <w:iCs/>
                <w:szCs w:val="20"/>
              </w:rPr>
              <w:t>s</w:t>
            </w:r>
            <w:r w:rsidRPr="00EB65C9">
              <w:rPr>
                <w:b/>
                <w:bCs/>
                <w:i w:val="0"/>
                <w:iCs/>
                <w:szCs w:val="20"/>
              </w:rPr>
              <w:t xml:space="preserve"> of Concern </w:t>
            </w:r>
            <w:r w:rsidR="00023E34">
              <w:rPr>
                <w:b/>
                <w:bCs/>
                <w:i w:val="0"/>
                <w:iCs/>
                <w:szCs w:val="20"/>
              </w:rPr>
              <w:t>and</w:t>
            </w:r>
            <w:r w:rsidR="00023E34" w:rsidRPr="00EB65C9">
              <w:rPr>
                <w:b/>
                <w:bCs/>
                <w:i w:val="0"/>
                <w:iCs/>
                <w:szCs w:val="20"/>
              </w:rPr>
              <w:t xml:space="preserve"> </w:t>
            </w:r>
            <w:r w:rsidRPr="00EB65C9">
              <w:rPr>
                <w:b/>
                <w:bCs/>
                <w:i w:val="0"/>
                <w:iCs/>
                <w:szCs w:val="20"/>
              </w:rPr>
              <w:t>Observations</w:t>
            </w:r>
          </w:p>
        </w:tc>
      </w:tr>
      <w:tr w:rsidR="00FA629D" w:rsidRPr="00CC0915" w14:paraId="6D2EAEA5" w14:textId="77777777" w:rsidTr="0078327C">
        <w:trPr>
          <w:trHeight w:val="367"/>
        </w:trPr>
        <w:tc>
          <w:tcPr>
            <w:tcW w:w="5000" w:type="pct"/>
            <w:tcBorders>
              <w:top w:val="single" w:sz="8" w:space="0" w:color="00407A"/>
              <w:left w:val="single" w:sz="4" w:space="0" w:color="auto"/>
              <w:bottom w:val="single" w:sz="8" w:space="0" w:color="00407A"/>
              <w:right w:val="single" w:sz="4" w:space="0" w:color="auto"/>
            </w:tcBorders>
          </w:tcPr>
          <w:p w14:paraId="57337C26" w14:textId="77777777" w:rsidR="00FA629D" w:rsidRPr="003A6CC8" w:rsidRDefault="00FA629D" w:rsidP="0078327C">
            <w:pPr>
              <w:pStyle w:val="Finding"/>
            </w:pPr>
            <w:r>
              <w:fldChar w:fldCharType="begin">
                <w:ffData>
                  <w:name w:val="AOCOBR1"/>
                  <w:enabled/>
                  <w:calcOnExit/>
                  <w:textInput>
                    <w:default w:val="AESO Use Only"/>
                  </w:textInput>
                </w:ffData>
              </w:fldChar>
            </w:r>
            <w:r>
              <w:instrText xml:space="preserve"> FORMTEXT </w:instrText>
            </w:r>
            <w:r>
              <w:fldChar w:fldCharType="separate"/>
            </w:r>
            <w:r>
              <w:rPr>
                <w:noProof/>
              </w:rPr>
              <w:t>AESO Use Only</w:t>
            </w:r>
            <w:r>
              <w:fldChar w:fldCharType="end"/>
            </w:r>
          </w:p>
        </w:tc>
      </w:tr>
    </w:tbl>
    <w:p w14:paraId="32EEDEE9" w14:textId="77777777" w:rsidR="00FA629D" w:rsidRDefault="00FA629D" w:rsidP="00FA629D">
      <w:pPr>
        <w:tabs>
          <w:tab w:val="clear" w:pos="720"/>
        </w:tabs>
        <w:spacing w:before="0" w:after="0" w:line="240" w:lineRule="auto"/>
        <w:jc w:val="left"/>
        <w:rPr>
          <w:rFonts w:cs="Arial"/>
        </w:rPr>
        <w:sectPr w:rsidR="00FA629D" w:rsidSect="00272CBC">
          <w:type w:val="continuous"/>
          <w:pgSz w:w="24480" w:h="15840" w:orient="landscape" w:code="17"/>
          <w:pgMar w:top="1440" w:right="1969" w:bottom="1440" w:left="1440" w:header="450" w:footer="219" w:gutter="0"/>
          <w:cols w:space="708"/>
          <w:docGrid w:linePitch="360"/>
        </w:sectPr>
      </w:pPr>
    </w:p>
    <w:p w14:paraId="7150FF5F" w14:textId="77777777" w:rsidR="008C6D68" w:rsidRPr="008C6D68" w:rsidRDefault="00FA629D" w:rsidP="007A344E">
      <w:pPr>
        <w:tabs>
          <w:tab w:val="clear" w:pos="720"/>
        </w:tabs>
        <w:spacing w:before="0" w:after="0" w:line="240" w:lineRule="auto"/>
        <w:jc w:val="left"/>
        <w:rPr>
          <w:rFonts w:cs="Arial"/>
        </w:rPr>
      </w:pPr>
      <w:r>
        <w:rPr>
          <w:rFonts w:cs="Arial"/>
        </w:rPr>
        <w:br w:type="page"/>
      </w:r>
    </w:p>
    <w:tbl>
      <w:tblPr>
        <w:tblW w:w="5224" w:type="pct"/>
        <w:tblBorders>
          <w:top w:val="single" w:sz="8" w:space="0" w:color="00407A"/>
          <w:bottom w:val="single" w:sz="8" w:space="0" w:color="00407A"/>
          <w:insideH w:val="single" w:sz="8" w:space="0" w:color="00407A"/>
          <w:insideV w:val="single" w:sz="8" w:space="0" w:color="00407A"/>
        </w:tblBorders>
        <w:tblLayout w:type="fixed"/>
        <w:tblLook w:val="0640" w:firstRow="0" w:lastRow="1" w:firstColumn="0" w:lastColumn="0" w:noHBand="1" w:noVBand="1"/>
      </w:tblPr>
      <w:tblGrid>
        <w:gridCol w:w="4230"/>
        <w:gridCol w:w="3329"/>
        <w:gridCol w:w="3329"/>
        <w:gridCol w:w="3963"/>
        <w:gridCol w:w="3787"/>
        <w:gridCol w:w="3377"/>
      </w:tblGrid>
      <w:tr w:rsidR="008C6D68" w14:paraId="03EC30D4" w14:textId="77777777" w:rsidTr="0049105A">
        <w:trPr>
          <w:trHeight w:val="372"/>
        </w:trPr>
        <w:tc>
          <w:tcPr>
            <w:tcW w:w="2473" w:type="pct"/>
            <w:gridSpan w:val="3"/>
            <w:tcBorders>
              <w:top w:val="single" w:sz="8" w:space="0" w:color="00477F"/>
              <w:left w:val="nil"/>
              <w:bottom w:val="single" w:sz="8" w:space="0" w:color="00477F"/>
              <w:right w:val="single" w:sz="8" w:space="0" w:color="00477F"/>
            </w:tcBorders>
            <w:shd w:val="clear" w:color="auto" w:fill="00477F"/>
            <w:noWrap/>
          </w:tcPr>
          <w:p w14:paraId="4B61CAE2" w14:textId="77777777" w:rsidR="008C6D68" w:rsidRPr="004A4DDE" w:rsidRDefault="008C6D68" w:rsidP="0049105A">
            <w:pPr>
              <w:pStyle w:val="Heading3"/>
            </w:pPr>
            <w:r w:rsidRPr="004A4DDE">
              <w:lastRenderedPageBreak/>
              <w:t>Requirement</w:t>
            </w:r>
          </w:p>
        </w:tc>
        <w:tc>
          <w:tcPr>
            <w:tcW w:w="2527" w:type="pct"/>
            <w:gridSpan w:val="3"/>
            <w:tcBorders>
              <w:top w:val="single" w:sz="8" w:space="0" w:color="00477F"/>
              <w:left w:val="single" w:sz="8" w:space="0" w:color="00477F"/>
              <w:bottom w:val="single" w:sz="8" w:space="0" w:color="00477F"/>
              <w:right w:val="nil"/>
            </w:tcBorders>
            <w:shd w:val="clear" w:color="auto" w:fill="00477F"/>
          </w:tcPr>
          <w:p w14:paraId="01B1252F" w14:textId="77777777" w:rsidR="008C6D68" w:rsidRPr="004A4DDE" w:rsidRDefault="008C6D68" w:rsidP="0049105A">
            <w:pPr>
              <w:pStyle w:val="Heading3"/>
            </w:pPr>
            <w:r w:rsidRPr="004A4DDE">
              <w:t>Measure</w:t>
            </w:r>
          </w:p>
        </w:tc>
      </w:tr>
      <w:tr w:rsidR="008C6D68" w14:paraId="1174D97F" w14:textId="77777777" w:rsidTr="0049105A">
        <w:trPr>
          <w:trHeight w:val="372"/>
        </w:trPr>
        <w:tc>
          <w:tcPr>
            <w:tcW w:w="2473" w:type="pct"/>
            <w:gridSpan w:val="3"/>
            <w:tcBorders>
              <w:top w:val="single" w:sz="8" w:space="0" w:color="00477F"/>
              <w:left w:val="nil"/>
              <w:bottom w:val="single" w:sz="8" w:space="0" w:color="00477F"/>
              <w:right w:val="single" w:sz="8" w:space="0" w:color="00477F"/>
            </w:tcBorders>
            <w:shd w:val="clear" w:color="auto" w:fill="auto"/>
            <w:noWrap/>
          </w:tcPr>
          <w:p w14:paraId="053398EE" w14:textId="77777777" w:rsidR="008C6D68" w:rsidRPr="008C6D68" w:rsidRDefault="008C6D68" w:rsidP="008C6D68">
            <w:pPr>
              <w:tabs>
                <w:tab w:val="clear" w:pos="720"/>
              </w:tabs>
              <w:autoSpaceDE w:val="0"/>
              <w:autoSpaceDN w:val="0"/>
              <w:adjustRightInd w:val="0"/>
              <w:spacing w:before="60" w:after="60" w:line="240" w:lineRule="auto"/>
              <w:jc w:val="left"/>
              <w:rPr>
                <w:rFonts w:eastAsia="Calibri" w:cs="Arial"/>
                <w:color w:val="000000"/>
                <w:szCs w:val="20"/>
                <w:lang w:eastAsia="en-CA"/>
              </w:rPr>
            </w:pPr>
            <w:r w:rsidRPr="008C6D68">
              <w:rPr>
                <w:rFonts w:eastAsia="Calibri" w:cs="Arial"/>
                <w:b/>
                <w:bCs/>
                <w:color w:val="000000"/>
                <w:szCs w:val="20"/>
                <w:lang w:eastAsia="en-CA"/>
              </w:rPr>
              <w:t xml:space="preserve">R4 </w:t>
            </w:r>
            <w:r w:rsidRPr="008C6D68">
              <w:rPr>
                <w:rFonts w:eastAsia="Calibri" w:cs="Arial"/>
                <w:color w:val="000000"/>
                <w:szCs w:val="20"/>
                <w:lang w:eastAsia="en-CA"/>
              </w:rPr>
              <w:t xml:space="preserve">The </w:t>
            </w:r>
            <w:r w:rsidRPr="008C6D68">
              <w:rPr>
                <w:rFonts w:eastAsia="Calibri" w:cs="Arial"/>
                <w:b/>
                <w:bCs/>
                <w:color w:val="000000"/>
                <w:szCs w:val="20"/>
                <w:lang w:eastAsia="en-CA"/>
              </w:rPr>
              <w:t xml:space="preserve">ISO </w:t>
            </w:r>
            <w:r w:rsidRPr="008C6D68">
              <w:rPr>
                <w:rFonts w:eastAsia="Calibri" w:cs="Arial"/>
                <w:color w:val="000000"/>
                <w:szCs w:val="20"/>
                <w:lang w:eastAsia="en-CA"/>
              </w:rPr>
              <w:t xml:space="preserve">and each </w:t>
            </w:r>
            <w:r w:rsidRPr="008C6D68">
              <w:rPr>
                <w:rFonts w:eastAsia="Calibri" w:cs="Arial"/>
                <w:b/>
                <w:bCs/>
                <w:color w:val="000000"/>
                <w:szCs w:val="20"/>
                <w:lang w:eastAsia="en-CA"/>
              </w:rPr>
              <w:t xml:space="preserve">operator </w:t>
            </w:r>
            <w:r w:rsidRPr="008C6D68">
              <w:rPr>
                <w:rFonts w:eastAsia="Calibri" w:cs="Arial"/>
                <w:color w:val="000000"/>
                <w:szCs w:val="20"/>
                <w:lang w:eastAsia="en-CA"/>
              </w:rPr>
              <w:t xml:space="preserve">of a </w:t>
            </w:r>
            <w:r w:rsidRPr="008C6D68">
              <w:rPr>
                <w:rFonts w:eastAsia="Calibri" w:cs="Arial"/>
                <w:b/>
                <w:bCs/>
                <w:color w:val="000000"/>
                <w:szCs w:val="20"/>
                <w:lang w:eastAsia="en-CA"/>
              </w:rPr>
              <w:t xml:space="preserve">transmission facility </w:t>
            </w:r>
            <w:r w:rsidRPr="008C6D68">
              <w:rPr>
                <w:rFonts w:eastAsia="Calibri" w:cs="Arial"/>
                <w:color w:val="000000"/>
                <w:szCs w:val="20"/>
                <w:lang w:eastAsia="en-CA"/>
              </w:rPr>
              <w:t xml:space="preserve">shall at least once every 12 </w:t>
            </w:r>
            <w:r w:rsidRPr="008C6D68">
              <w:rPr>
                <w:rFonts w:eastAsia="Calibri" w:cs="Arial"/>
                <w:b/>
                <w:bCs/>
                <w:color w:val="000000"/>
                <w:szCs w:val="20"/>
                <w:lang w:eastAsia="en-CA"/>
              </w:rPr>
              <w:t>months</w:t>
            </w:r>
            <w:r w:rsidRPr="008C6D68">
              <w:rPr>
                <w:rFonts w:eastAsia="Calibri" w:cs="Arial"/>
                <w:color w:val="000000"/>
                <w:szCs w:val="20"/>
                <w:lang w:eastAsia="en-CA"/>
              </w:rPr>
              <w:t xml:space="preserve">: </w:t>
            </w:r>
          </w:p>
          <w:p w14:paraId="277EA479" w14:textId="77777777" w:rsidR="008C6D68" w:rsidRPr="008C6D68" w:rsidRDefault="008C6D68" w:rsidP="008C6D68">
            <w:pPr>
              <w:tabs>
                <w:tab w:val="clear" w:pos="720"/>
              </w:tabs>
              <w:autoSpaceDE w:val="0"/>
              <w:autoSpaceDN w:val="0"/>
              <w:adjustRightInd w:val="0"/>
              <w:spacing w:before="60" w:after="60" w:line="240" w:lineRule="auto"/>
              <w:ind w:left="360"/>
              <w:jc w:val="left"/>
              <w:rPr>
                <w:rFonts w:eastAsia="Calibri" w:cs="Arial"/>
                <w:color w:val="000000"/>
                <w:szCs w:val="20"/>
                <w:lang w:eastAsia="en-CA"/>
              </w:rPr>
            </w:pPr>
            <w:r w:rsidRPr="008C6D68">
              <w:rPr>
                <w:rFonts w:eastAsia="Calibri" w:cs="Arial"/>
                <w:b/>
                <w:bCs/>
                <w:color w:val="000000"/>
                <w:szCs w:val="20"/>
                <w:lang w:eastAsia="en-CA"/>
              </w:rPr>
              <w:t xml:space="preserve">R4.1 </w:t>
            </w:r>
            <w:r w:rsidRPr="008C6D68">
              <w:rPr>
                <w:rFonts w:eastAsia="Calibri" w:cs="Arial"/>
                <w:color w:val="000000"/>
                <w:szCs w:val="20"/>
                <w:lang w:eastAsia="en-CA"/>
              </w:rPr>
              <w:t xml:space="preserve">assess adherence to the documented communications protocols in requirement R1 by its operating personnel that issue or receive operating instructions, including </w:t>
            </w:r>
            <w:r w:rsidRPr="008C6D68">
              <w:rPr>
                <w:rFonts w:eastAsia="Calibri" w:cs="Arial"/>
                <w:b/>
                <w:bCs/>
                <w:color w:val="000000"/>
                <w:szCs w:val="20"/>
                <w:lang w:eastAsia="en-CA"/>
              </w:rPr>
              <w:t>directives</w:t>
            </w:r>
            <w:r w:rsidRPr="008C6D68">
              <w:rPr>
                <w:rFonts w:eastAsia="Calibri" w:cs="Arial"/>
                <w:color w:val="000000"/>
                <w:szCs w:val="20"/>
                <w:lang w:eastAsia="en-CA"/>
              </w:rPr>
              <w:t xml:space="preserve">, provide feedback to those operating personnel, and take corrective action, as deemed appropriate by the entity, to address deviations from the documented protocols; and </w:t>
            </w:r>
          </w:p>
          <w:p w14:paraId="77AAC11F" w14:textId="407890C5" w:rsidR="008C6D68" w:rsidRPr="00D81214" w:rsidRDefault="008C6D68" w:rsidP="008C6D68">
            <w:pPr>
              <w:spacing w:before="60" w:after="60" w:line="240" w:lineRule="auto"/>
              <w:ind w:left="360"/>
              <w:rPr>
                <w:rFonts w:cs="Arial"/>
                <w:sz w:val="18"/>
                <w:szCs w:val="18"/>
              </w:rPr>
            </w:pPr>
            <w:r w:rsidRPr="008C6D68">
              <w:rPr>
                <w:rFonts w:eastAsia="Calibri" w:cs="Arial"/>
                <w:b/>
                <w:bCs/>
                <w:color w:val="000000"/>
                <w:szCs w:val="20"/>
                <w:lang w:eastAsia="en-CA"/>
              </w:rPr>
              <w:t xml:space="preserve">R4.2 </w:t>
            </w:r>
            <w:r w:rsidRPr="008C6D68">
              <w:rPr>
                <w:rFonts w:eastAsia="Calibri" w:cs="Arial"/>
                <w:color w:val="000000"/>
                <w:szCs w:val="20"/>
                <w:lang w:eastAsia="en-CA"/>
              </w:rPr>
              <w:t xml:space="preserve">assess the effectiveness of its documented communications protocols in requirement R1 for its operating personnel that issue or receive operating instructions, include </w:t>
            </w:r>
            <w:r w:rsidRPr="008C6D68">
              <w:rPr>
                <w:rFonts w:eastAsia="Calibri" w:cs="Arial"/>
                <w:b/>
                <w:bCs/>
                <w:color w:val="000000"/>
                <w:szCs w:val="20"/>
                <w:lang w:eastAsia="en-CA"/>
              </w:rPr>
              <w:t>directives</w:t>
            </w:r>
            <w:r w:rsidRPr="008C6D68">
              <w:rPr>
                <w:rFonts w:eastAsia="Calibri" w:cs="Arial"/>
                <w:color w:val="000000"/>
                <w:szCs w:val="20"/>
                <w:lang w:eastAsia="en-CA"/>
              </w:rPr>
              <w:t>, and modify its documented communication protocols, as necessary.</w:t>
            </w:r>
          </w:p>
        </w:tc>
        <w:tc>
          <w:tcPr>
            <w:tcW w:w="2527" w:type="pct"/>
            <w:gridSpan w:val="3"/>
            <w:tcBorders>
              <w:top w:val="single" w:sz="8" w:space="0" w:color="00477F"/>
              <w:left w:val="single" w:sz="8" w:space="0" w:color="00477F"/>
              <w:bottom w:val="single" w:sz="8" w:space="0" w:color="00477F"/>
              <w:right w:val="nil"/>
            </w:tcBorders>
            <w:shd w:val="clear" w:color="auto" w:fill="auto"/>
          </w:tcPr>
          <w:p w14:paraId="6CBFB44D" w14:textId="5E8A5968" w:rsidR="008C6D68" w:rsidRPr="0048267C" w:rsidRDefault="00C146C9" w:rsidP="00C146C9">
            <w:pPr>
              <w:spacing w:before="60" w:after="60" w:line="240" w:lineRule="auto"/>
              <w:rPr>
                <w:b/>
                <w:bCs/>
              </w:rPr>
            </w:pPr>
            <w:r>
              <w:rPr>
                <w:b/>
                <w:bCs/>
                <w:szCs w:val="20"/>
              </w:rPr>
              <w:t xml:space="preserve">MR4 </w:t>
            </w:r>
            <w:r>
              <w:rPr>
                <w:szCs w:val="20"/>
              </w:rPr>
              <w:t xml:space="preserve">Evidence of assessing the adherence to and effectiveness of the documented communication protocols in requirement R1 as required in requirement R4 exists. Evidence may include documented assessments, dated </w:t>
            </w:r>
            <w:r>
              <w:rPr>
                <w:b/>
                <w:bCs/>
                <w:szCs w:val="20"/>
              </w:rPr>
              <w:t xml:space="preserve">operator </w:t>
            </w:r>
            <w:r>
              <w:rPr>
                <w:szCs w:val="20"/>
              </w:rPr>
              <w:t>logs or other evidence of feedback, corrective actions taken, modified documented communication protocols, or other equivalent evidence.</w:t>
            </w:r>
          </w:p>
        </w:tc>
      </w:tr>
      <w:tr w:rsidR="008C6D68" w14:paraId="37B5EB7A" w14:textId="77777777" w:rsidTr="0049105A">
        <w:trPr>
          <w:trHeight w:val="372"/>
        </w:trPr>
        <w:tc>
          <w:tcPr>
            <w:tcW w:w="961" w:type="pct"/>
            <w:tcBorders>
              <w:top w:val="single" w:sz="8" w:space="0" w:color="00477F"/>
              <w:left w:val="nil"/>
              <w:bottom w:val="single" w:sz="8" w:space="0" w:color="00477F"/>
              <w:right w:val="single" w:sz="8" w:space="0" w:color="00477F"/>
            </w:tcBorders>
            <w:shd w:val="clear" w:color="auto" w:fill="00477F"/>
            <w:noWrap/>
          </w:tcPr>
          <w:p w14:paraId="4AC8A9CA" w14:textId="77777777" w:rsidR="008C6D68" w:rsidRPr="000F64AA" w:rsidRDefault="008C6D68" w:rsidP="0049105A">
            <w:pPr>
              <w:pStyle w:val="Heading3"/>
            </w:pPr>
            <w:r w:rsidRPr="000F64AA">
              <w:t>Evidence Submission</w:t>
            </w:r>
          </w:p>
        </w:tc>
        <w:tc>
          <w:tcPr>
            <w:tcW w:w="756" w:type="pct"/>
            <w:tcBorders>
              <w:top w:val="single" w:sz="8" w:space="0" w:color="00477F"/>
              <w:left w:val="single" w:sz="8" w:space="0" w:color="00477F"/>
              <w:bottom w:val="single" w:sz="8" w:space="0" w:color="00477F"/>
              <w:right w:val="single" w:sz="8" w:space="0" w:color="00477F"/>
            </w:tcBorders>
            <w:shd w:val="clear" w:color="auto" w:fill="00477F"/>
          </w:tcPr>
          <w:p w14:paraId="0F267D42" w14:textId="77777777" w:rsidR="008C6D68" w:rsidRPr="000F64AA" w:rsidRDefault="008C6D68" w:rsidP="0049105A">
            <w:pPr>
              <w:pStyle w:val="Heading3"/>
            </w:pPr>
            <w:r w:rsidRPr="000F64AA">
              <w:t>Evidence Description</w:t>
            </w:r>
          </w:p>
        </w:tc>
        <w:tc>
          <w:tcPr>
            <w:tcW w:w="756" w:type="pct"/>
            <w:tcBorders>
              <w:top w:val="single" w:sz="8" w:space="0" w:color="00477F"/>
              <w:left w:val="single" w:sz="8" w:space="0" w:color="00477F"/>
              <w:bottom w:val="single" w:sz="8" w:space="0" w:color="00477F"/>
              <w:right w:val="nil"/>
            </w:tcBorders>
            <w:shd w:val="clear" w:color="auto" w:fill="00477F"/>
          </w:tcPr>
          <w:p w14:paraId="529FFC68" w14:textId="77777777" w:rsidR="008C6D68" w:rsidRPr="000F64AA" w:rsidRDefault="008C6D68" w:rsidP="0049105A">
            <w:pPr>
              <w:pStyle w:val="Heading3"/>
            </w:pPr>
            <w:r w:rsidRPr="000F64AA">
              <w:t>Evidence</w:t>
            </w:r>
          </w:p>
        </w:tc>
        <w:tc>
          <w:tcPr>
            <w:tcW w:w="900" w:type="pct"/>
            <w:tcBorders>
              <w:top w:val="single" w:sz="8" w:space="0" w:color="00477F"/>
              <w:left w:val="single" w:sz="8" w:space="0" w:color="00477F"/>
              <w:bottom w:val="single" w:sz="8" w:space="0" w:color="00477F"/>
              <w:right w:val="nil"/>
            </w:tcBorders>
            <w:shd w:val="clear" w:color="auto" w:fill="00477F"/>
          </w:tcPr>
          <w:p w14:paraId="5EA2FACB" w14:textId="77777777" w:rsidR="008C6D68" w:rsidRPr="000F64AA" w:rsidRDefault="008C6D68" w:rsidP="0049105A">
            <w:pPr>
              <w:pStyle w:val="Heading3"/>
            </w:pPr>
            <w:r w:rsidRPr="000F64AA">
              <w:t>Assessment Approach</w:t>
            </w:r>
          </w:p>
        </w:tc>
        <w:tc>
          <w:tcPr>
            <w:tcW w:w="860" w:type="pct"/>
            <w:tcBorders>
              <w:top w:val="single" w:sz="8" w:space="0" w:color="00477F"/>
              <w:left w:val="single" w:sz="8" w:space="0" w:color="00477F"/>
              <w:bottom w:val="single" w:sz="8" w:space="0" w:color="00477F"/>
              <w:right w:val="nil"/>
            </w:tcBorders>
            <w:shd w:val="clear" w:color="auto" w:fill="00477F"/>
          </w:tcPr>
          <w:p w14:paraId="2D7C35DC" w14:textId="77777777" w:rsidR="008C6D68" w:rsidRPr="000F64AA" w:rsidRDefault="008C6D68" w:rsidP="0049105A">
            <w:pPr>
              <w:pStyle w:val="Heading3"/>
            </w:pPr>
            <w:r w:rsidRPr="000F64AA">
              <w:t>Auditor Notes</w:t>
            </w:r>
          </w:p>
        </w:tc>
        <w:tc>
          <w:tcPr>
            <w:tcW w:w="767" w:type="pct"/>
            <w:tcBorders>
              <w:top w:val="single" w:sz="8" w:space="0" w:color="00477F"/>
              <w:left w:val="single" w:sz="8" w:space="0" w:color="00477F"/>
              <w:bottom w:val="single" w:sz="8" w:space="0" w:color="00477F"/>
              <w:right w:val="nil"/>
            </w:tcBorders>
            <w:shd w:val="clear" w:color="auto" w:fill="00477F"/>
          </w:tcPr>
          <w:p w14:paraId="112AF2EB" w14:textId="77777777" w:rsidR="008C6D68" w:rsidRPr="000F64AA" w:rsidRDefault="008C6D68" w:rsidP="0049105A">
            <w:pPr>
              <w:pStyle w:val="BodyText"/>
              <w:spacing w:after="60" w:line="220" w:lineRule="exact"/>
            </w:pPr>
          </w:p>
        </w:tc>
      </w:tr>
      <w:tr w:rsidR="008C6D68" w14:paraId="5FBB27C5" w14:textId="77777777" w:rsidTr="0049105A">
        <w:trPr>
          <w:trHeight w:val="2662"/>
        </w:trPr>
        <w:tc>
          <w:tcPr>
            <w:tcW w:w="961" w:type="pct"/>
            <w:tcBorders>
              <w:top w:val="single" w:sz="8" w:space="0" w:color="00477F"/>
              <w:left w:val="single" w:sz="4" w:space="0" w:color="auto"/>
              <w:bottom w:val="single" w:sz="8" w:space="0" w:color="00477F"/>
              <w:right w:val="single" w:sz="8" w:space="0" w:color="00407A"/>
            </w:tcBorders>
          </w:tcPr>
          <w:p w14:paraId="73B4CB3B" w14:textId="64AA4A43" w:rsidR="008C6D68" w:rsidRPr="00700D3E" w:rsidRDefault="008C6D68" w:rsidP="0049105A">
            <w:pPr>
              <w:pStyle w:val="RSAWEvSubmtext"/>
              <w:rPr>
                <w:sz w:val="20"/>
                <w:szCs w:val="20"/>
              </w:rPr>
            </w:pPr>
            <w:r w:rsidRPr="00700D3E">
              <w:rPr>
                <w:b/>
                <w:sz w:val="20"/>
                <w:szCs w:val="20"/>
              </w:rPr>
              <w:t>AR</w:t>
            </w:r>
            <w:r w:rsidR="00662D5B" w:rsidRPr="00700D3E">
              <w:rPr>
                <w:b/>
                <w:sz w:val="20"/>
                <w:szCs w:val="20"/>
              </w:rPr>
              <w:t>4</w:t>
            </w:r>
            <w:r w:rsidRPr="00700D3E">
              <w:rPr>
                <w:sz w:val="20"/>
                <w:szCs w:val="20"/>
              </w:rPr>
              <w:t xml:space="preserve"> Please provide:</w:t>
            </w:r>
          </w:p>
          <w:p w14:paraId="0B69D478" w14:textId="032BD81A" w:rsidR="008C6D68" w:rsidRPr="00700D3E" w:rsidRDefault="00620057" w:rsidP="00662D5B">
            <w:pPr>
              <w:pStyle w:val="ListParagraph"/>
              <w:numPr>
                <w:ilvl w:val="0"/>
                <w:numId w:val="34"/>
              </w:numPr>
              <w:tabs>
                <w:tab w:val="clear" w:pos="720"/>
              </w:tabs>
              <w:spacing w:before="0" w:after="0" w:line="240" w:lineRule="auto"/>
              <w:jc w:val="left"/>
              <w:rPr>
                <w:szCs w:val="20"/>
              </w:rPr>
            </w:pPr>
            <w:r w:rsidRPr="00700D3E">
              <w:rPr>
                <w:szCs w:val="20"/>
              </w:rPr>
              <w:t>Dated e</w:t>
            </w:r>
            <w:r w:rsidR="008C6D68" w:rsidRPr="00700D3E">
              <w:rPr>
                <w:szCs w:val="20"/>
              </w:rPr>
              <w:t xml:space="preserve">vidence to demonstrate </w:t>
            </w:r>
            <w:r w:rsidR="00662D5B" w:rsidRPr="00700D3E">
              <w:rPr>
                <w:szCs w:val="20"/>
              </w:rPr>
              <w:t xml:space="preserve">that the </w:t>
            </w:r>
            <w:r w:rsidR="00313D78" w:rsidRPr="00700D3E">
              <w:rPr>
                <w:szCs w:val="20"/>
              </w:rPr>
              <w:t xml:space="preserve">entity assessed adherence to the documented communications protocols in requirement R1, provided feedback to </w:t>
            </w:r>
            <w:r w:rsidR="00162C86" w:rsidRPr="00700D3E">
              <w:rPr>
                <w:szCs w:val="20"/>
              </w:rPr>
              <w:t>the relevant</w:t>
            </w:r>
            <w:r w:rsidR="00313D78" w:rsidRPr="00700D3E">
              <w:rPr>
                <w:szCs w:val="20"/>
              </w:rPr>
              <w:t xml:space="preserve"> operating personnel, and took corrective action, as deemed appropriate by the entity, to address deviations from the documented protocols at least every 12 months – e.g., dated spreadsheets, logs, or other evidence as outlined in M4.</w:t>
            </w:r>
          </w:p>
          <w:p w14:paraId="259EE7DA" w14:textId="4FD8AAE4" w:rsidR="00313D78" w:rsidRPr="00700D3E" w:rsidRDefault="00620057" w:rsidP="00662D5B">
            <w:pPr>
              <w:pStyle w:val="ListParagraph"/>
              <w:numPr>
                <w:ilvl w:val="0"/>
                <w:numId w:val="34"/>
              </w:numPr>
              <w:tabs>
                <w:tab w:val="clear" w:pos="720"/>
              </w:tabs>
              <w:spacing w:before="0" w:after="0" w:line="240" w:lineRule="auto"/>
              <w:jc w:val="left"/>
              <w:rPr>
                <w:szCs w:val="20"/>
              </w:rPr>
            </w:pPr>
            <w:r w:rsidRPr="00700D3E">
              <w:rPr>
                <w:szCs w:val="20"/>
              </w:rPr>
              <w:t>Dated e</w:t>
            </w:r>
            <w:r w:rsidR="00313D78" w:rsidRPr="00700D3E">
              <w:rPr>
                <w:szCs w:val="20"/>
              </w:rPr>
              <w:t xml:space="preserve">vidence to demonstrate that the entity assessed the effectiveness of its documented communications protocols in requirement R1, and modified its documented communication protocols, as necessary at least every 12 months – e.g., assessments, minutes of meetings or </w:t>
            </w:r>
            <w:proofErr w:type="gramStart"/>
            <w:r w:rsidR="00313D78" w:rsidRPr="00700D3E">
              <w:rPr>
                <w:szCs w:val="20"/>
              </w:rPr>
              <w:t>others</w:t>
            </w:r>
            <w:proofErr w:type="gramEnd"/>
            <w:r w:rsidR="00313D78" w:rsidRPr="00700D3E">
              <w:rPr>
                <w:szCs w:val="20"/>
              </w:rPr>
              <w:t xml:space="preserve"> summaries evidencing an assessment of the effectiveness of documented protocols and any corresponding revisions made to documented communications protocols.</w:t>
            </w:r>
          </w:p>
          <w:p w14:paraId="79E58912" w14:textId="4ED1A6DF" w:rsidR="00313D78" w:rsidRPr="00700D3E" w:rsidRDefault="00313D78" w:rsidP="00662D5B">
            <w:pPr>
              <w:pStyle w:val="ListParagraph"/>
              <w:numPr>
                <w:ilvl w:val="0"/>
                <w:numId w:val="34"/>
              </w:numPr>
              <w:tabs>
                <w:tab w:val="clear" w:pos="720"/>
              </w:tabs>
              <w:spacing w:before="0" w:after="0" w:line="240" w:lineRule="auto"/>
              <w:jc w:val="left"/>
              <w:rPr>
                <w:szCs w:val="20"/>
              </w:rPr>
            </w:pPr>
            <w:r w:rsidRPr="00700D3E">
              <w:rPr>
                <w:szCs w:val="20"/>
              </w:rPr>
              <w:t xml:space="preserve">An indication of whether the entity had any emergencies </w:t>
            </w:r>
            <w:proofErr w:type="gramStart"/>
            <w:r w:rsidRPr="00700D3E">
              <w:rPr>
                <w:szCs w:val="20"/>
              </w:rPr>
              <w:t>on  its</w:t>
            </w:r>
            <w:proofErr w:type="gramEnd"/>
            <w:r w:rsidRPr="00700D3E">
              <w:rPr>
                <w:szCs w:val="20"/>
              </w:rPr>
              <w:t xml:space="preserve"> system due to non-adherence to documented communication protocols during the audit period, and if so, provide a list </w:t>
            </w:r>
            <w:r w:rsidR="005955BD" w:rsidRPr="00700D3E">
              <w:rPr>
                <w:szCs w:val="20"/>
              </w:rPr>
              <w:t xml:space="preserve">or log </w:t>
            </w:r>
            <w:r w:rsidRPr="00700D3E">
              <w:rPr>
                <w:szCs w:val="20"/>
              </w:rPr>
              <w:t>of such emergencies including any corrective actions taken in response to the emergencies.</w:t>
            </w:r>
          </w:p>
        </w:tc>
        <w:tc>
          <w:tcPr>
            <w:tcW w:w="756" w:type="pct"/>
            <w:tcBorders>
              <w:top w:val="single" w:sz="8" w:space="0" w:color="00477F"/>
              <w:left w:val="single" w:sz="8" w:space="0" w:color="00407A"/>
              <w:bottom w:val="single" w:sz="8" w:space="0" w:color="00477F"/>
              <w:right w:val="single" w:sz="8" w:space="0" w:color="00407A"/>
            </w:tcBorders>
          </w:tcPr>
          <w:p w14:paraId="75C87471" w14:textId="14258CF0" w:rsidR="008C6D68" w:rsidRPr="00700D3E" w:rsidRDefault="008C6D68" w:rsidP="0049105A">
            <w:pPr>
              <w:pStyle w:val="RSAWAssessmentArea"/>
              <w:rPr>
                <w:sz w:val="20"/>
                <w:szCs w:val="20"/>
              </w:rPr>
            </w:pPr>
            <w:r w:rsidRPr="00700D3E">
              <w:rPr>
                <w:sz w:val="20"/>
                <w:szCs w:val="20"/>
              </w:rPr>
              <w:t>Provide descriptions for AR</w:t>
            </w:r>
            <w:r w:rsidR="005955BD" w:rsidRPr="00700D3E">
              <w:rPr>
                <w:sz w:val="20"/>
                <w:szCs w:val="20"/>
              </w:rPr>
              <w:t>4</w:t>
            </w:r>
            <w:r w:rsidRPr="00700D3E">
              <w:rPr>
                <w:sz w:val="20"/>
                <w:szCs w:val="20"/>
              </w:rPr>
              <w:t xml:space="preserve"> submitted evidence:</w:t>
            </w:r>
          </w:p>
          <w:p w14:paraId="26280B76" w14:textId="77777777" w:rsidR="008C6D68" w:rsidRPr="00700D3E" w:rsidRDefault="008C6D68" w:rsidP="0049105A">
            <w:pPr>
              <w:pStyle w:val="RSAWEvDesc"/>
              <w:rPr>
                <w:i/>
                <w:iCs/>
                <w:sz w:val="20"/>
                <w:szCs w:val="20"/>
              </w:rPr>
            </w:pPr>
          </w:p>
          <w:p w14:paraId="694C83CF" w14:textId="77777777" w:rsidR="008C6D68" w:rsidRPr="00700D3E" w:rsidRDefault="008C6D68" w:rsidP="0049105A">
            <w:pPr>
              <w:pStyle w:val="RSAWAssessmentArea"/>
              <w:rPr>
                <w:sz w:val="20"/>
                <w:szCs w:val="20"/>
              </w:rPr>
            </w:pPr>
          </w:p>
        </w:tc>
        <w:tc>
          <w:tcPr>
            <w:tcW w:w="756" w:type="pct"/>
            <w:tcBorders>
              <w:top w:val="single" w:sz="8" w:space="0" w:color="00477F"/>
              <w:left w:val="single" w:sz="8" w:space="0" w:color="00407A"/>
              <w:bottom w:val="single" w:sz="8" w:space="0" w:color="00477F"/>
              <w:right w:val="nil"/>
            </w:tcBorders>
          </w:tcPr>
          <w:p w14:paraId="37698327" w14:textId="77777777" w:rsidR="008C6D68" w:rsidRPr="00700D3E" w:rsidRDefault="008C6D68" w:rsidP="0049105A">
            <w:pPr>
              <w:pStyle w:val="RSAWAssessmentArea"/>
              <w:rPr>
                <w:sz w:val="20"/>
                <w:szCs w:val="20"/>
              </w:rPr>
            </w:pPr>
            <w:r w:rsidRPr="00700D3E">
              <w:rPr>
                <w:sz w:val="20"/>
                <w:szCs w:val="20"/>
              </w:rPr>
              <w:t>Relative link to evidence:</w:t>
            </w:r>
          </w:p>
        </w:tc>
        <w:tc>
          <w:tcPr>
            <w:tcW w:w="900" w:type="pct"/>
            <w:tcBorders>
              <w:top w:val="single" w:sz="8" w:space="0" w:color="00477F"/>
              <w:left w:val="single" w:sz="8" w:space="0" w:color="00407A"/>
              <w:bottom w:val="single" w:sz="8" w:space="0" w:color="00477F"/>
              <w:right w:val="nil"/>
            </w:tcBorders>
          </w:tcPr>
          <w:p w14:paraId="745A3AFE" w14:textId="06ADEAF0" w:rsidR="00662D5B" w:rsidRPr="00700D3E" w:rsidRDefault="00662D5B" w:rsidP="00662D5B">
            <w:pPr>
              <w:pStyle w:val="RSAWAssessAppText"/>
              <w:numPr>
                <w:ilvl w:val="0"/>
                <w:numId w:val="35"/>
              </w:numPr>
              <w:rPr>
                <w:rFonts w:cs="Arial"/>
                <w:sz w:val="20"/>
                <w:szCs w:val="20"/>
              </w:rPr>
            </w:pPr>
            <w:r w:rsidRPr="00700D3E">
              <w:rPr>
                <w:rFonts w:cs="Arial"/>
                <w:sz w:val="20"/>
                <w:szCs w:val="20"/>
              </w:rPr>
              <w:t xml:space="preserve">Verify that an assessment </w:t>
            </w:r>
            <w:r w:rsidR="00162C86" w:rsidRPr="00700D3E">
              <w:rPr>
                <w:rFonts w:cs="Arial"/>
                <w:sz w:val="20"/>
                <w:szCs w:val="20"/>
              </w:rPr>
              <w:t xml:space="preserve">of </w:t>
            </w:r>
            <w:r w:rsidRPr="00700D3E">
              <w:rPr>
                <w:rFonts w:cs="Arial"/>
                <w:sz w:val="20"/>
                <w:szCs w:val="20"/>
              </w:rPr>
              <w:t>adherence to the documented protocols established in Requirement R1 occurred every twelve months during the audit period.</w:t>
            </w:r>
          </w:p>
          <w:p w14:paraId="14A8A306" w14:textId="4620C818" w:rsidR="00662D5B" w:rsidRPr="00700D3E" w:rsidRDefault="00662D5B" w:rsidP="00662D5B">
            <w:pPr>
              <w:pStyle w:val="RSAWAssessAppText"/>
              <w:ind w:left="360"/>
              <w:rPr>
                <w:rFonts w:cs="Arial"/>
                <w:sz w:val="20"/>
                <w:szCs w:val="20"/>
              </w:rPr>
            </w:pPr>
            <w:r w:rsidRPr="00700D3E">
              <w:rPr>
                <w:rFonts w:cs="Arial"/>
                <w:sz w:val="20"/>
                <w:szCs w:val="20"/>
              </w:rPr>
              <w:t>Verify assessment includes evidence such as annotations or summaries of providing feedback and taking corrective action, as necessary, in accordance with the requirement.</w:t>
            </w:r>
          </w:p>
          <w:p w14:paraId="4BEF73EF" w14:textId="77777777" w:rsidR="00662D5B" w:rsidRPr="00700D3E" w:rsidRDefault="00662D5B" w:rsidP="00662D5B">
            <w:pPr>
              <w:pStyle w:val="RSAWAssessAppText"/>
              <w:rPr>
                <w:rFonts w:cs="Arial"/>
                <w:sz w:val="20"/>
                <w:szCs w:val="20"/>
              </w:rPr>
            </w:pPr>
          </w:p>
          <w:p w14:paraId="2482C844" w14:textId="4371C6D2" w:rsidR="00662D5B" w:rsidRPr="00700D3E" w:rsidRDefault="00662D5B" w:rsidP="00662D5B">
            <w:pPr>
              <w:pStyle w:val="RSAWAssessAppText"/>
              <w:numPr>
                <w:ilvl w:val="0"/>
                <w:numId w:val="35"/>
              </w:numPr>
              <w:rPr>
                <w:rFonts w:cs="Arial"/>
                <w:sz w:val="20"/>
                <w:szCs w:val="20"/>
              </w:rPr>
            </w:pPr>
            <w:r w:rsidRPr="00700D3E">
              <w:rPr>
                <w:rFonts w:cs="Arial"/>
                <w:sz w:val="20"/>
                <w:szCs w:val="20"/>
              </w:rPr>
              <w:t>Verify that the effectiveness of documented communications protocols in Requirement R1 was assessed every twelve months during the audit period.</w:t>
            </w:r>
          </w:p>
          <w:p w14:paraId="54F72CAA" w14:textId="77777777" w:rsidR="00662D5B" w:rsidRPr="00700D3E" w:rsidRDefault="00662D5B" w:rsidP="00662D5B">
            <w:pPr>
              <w:pStyle w:val="RSAWAssessAppText"/>
              <w:rPr>
                <w:rFonts w:cs="Arial"/>
                <w:sz w:val="20"/>
                <w:szCs w:val="20"/>
              </w:rPr>
            </w:pPr>
          </w:p>
          <w:p w14:paraId="5F6150E3" w14:textId="6F2E5ACC" w:rsidR="008C6D68" w:rsidRPr="00700D3E" w:rsidRDefault="00662D5B" w:rsidP="00662D5B">
            <w:pPr>
              <w:pStyle w:val="RSAWAssessAppText"/>
              <w:numPr>
                <w:ilvl w:val="0"/>
                <w:numId w:val="35"/>
              </w:numPr>
              <w:rPr>
                <w:rFonts w:cs="Arial"/>
                <w:sz w:val="20"/>
                <w:szCs w:val="20"/>
              </w:rPr>
            </w:pPr>
            <w:r w:rsidRPr="00700D3E">
              <w:rPr>
                <w:rFonts w:cs="Arial"/>
                <w:sz w:val="20"/>
                <w:szCs w:val="20"/>
              </w:rPr>
              <w:t>For emergencies occurring on the entity’s system</w:t>
            </w:r>
            <w:r w:rsidR="00313D78" w:rsidRPr="00700D3E">
              <w:rPr>
                <w:rFonts w:cs="Arial"/>
                <w:sz w:val="20"/>
                <w:szCs w:val="20"/>
              </w:rPr>
              <w:t>,</w:t>
            </w:r>
            <w:r w:rsidRPr="00700D3E">
              <w:rPr>
                <w:rFonts w:cs="Arial"/>
                <w:sz w:val="20"/>
                <w:szCs w:val="20"/>
              </w:rPr>
              <w:t xml:space="preserve"> verify the entity took appropriate corrective actions by reviewing summaries, meeting minutes, or the like, outlining corrective actions taken in response to operating personnel’s non-adherence to documented protocols where that non-adherence was the partial or sole cause of the emergency.</w:t>
            </w:r>
          </w:p>
        </w:tc>
        <w:tc>
          <w:tcPr>
            <w:tcW w:w="1627" w:type="pct"/>
            <w:gridSpan w:val="2"/>
            <w:tcBorders>
              <w:top w:val="single" w:sz="8" w:space="0" w:color="00477F"/>
              <w:left w:val="single" w:sz="8" w:space="0" w:color="00407A"/>
              <w:bottom w:val="single" w:sz="8" w:space="0" w:color="00477F"/>
              <w:right w:val="single" w:sz="4" w:space="0" w:color="auto"/>
            </w:tcBorders>
          </w:tcPr>
          <w:p w14:paraId="33690A41" w14:textId="77777777" w:rsidR="008C6D68" w:rsidRPr="00700D3E" w:rsidRDefault="008C6D68" w:rsidP="0049105A">
            <w:pPr>
              <w:pStyle w:val="RSAWAssessmentArea"/>
              <w:rPr>
                <w:sz w:val="20"/>
                <w:szCs w:val="20"/>
              </w:rPr>
            </w:pPr>
            <w:r w:rsidRPr="00700D3E">
              <w:rPr>
                <w:rFonts w:asciiTheme="minorHAnsi" w:hAnsiTheme="minorHAnsi" w:cstheme="minorHAnsi"/>
                <w:sz w:val="20"/>
                <w:szCs w:val="20"/>
              </w:rPr>
              <w:t>For AESO use only</w:t>
            </w:r>
          </w:p>
        </w:tc>
      </w:tr>
      <w:tr w:rsidR="008C6D68" w14:paraId="75ECC01E" w14:textId="77777777" w:rsidTr="0049105A">
        <w:tc>
          <w:tcPr>
            <w:tcW w:w="961" w:type="pct"/>
            <w:tcBorders>
              <w:top w:val="single" w:sz="8" w:space="0" w:color="00477F"/>
              <w:left w:val="single" w:sz="4" w:space="0" w:color="auto"/>
              <w:right w:val="single" w:sz="8" w:space="0" w:color="00407A"/>
            </w:tcBorders>
          </w:tcPr>
          <w:p w14:paraId="29F18756" w14:textId="20020F17" w:rsidR="008C6D68" w:rsidRPr="00700D3E" w:rsidRDefault="008C6D68" w:rsidP="0049105A">
            <w:pPr>
              <w:pStyle w:val="RSAWEvSubmtext"/>
              <w:rPr>
                <w:b/>
                <w:sz w:val="20"/>
                <w:szCs w:val="20"/>
              </w:rPr>
            </w:pPr>
            <w:r w:rsidRPr="00700D3E">
              <w:rPr>
                <w:rFonts w:asciiTheme="minorHAnsi" w:hAnsiTheme="minorHAnsi" w:cstheme="minorHAnsi"/>
                <w:sz w:val="20"/>
                <w:szCs w:val="20"/>
              </w:rPr>
              <w:t>or any other evidence to demonstrate compliance with R</w:t>
            </w:r>
            <w:r w:rsidR="00333AD3" w:rsidRPr="00700D3E">
              <w:rPr>
                <w:rFonts w:asciiTheme="minorHAnsi" w:hAnsiTheme="minorHAnsi" w:cstheme="minorHAnsi"/>
                <w:sz w:val="20"/>
                <w:szCs w:val="20"/>
              </w:rPr>
              <w:t>4</w:t>
            </w:r>
            <w:r w:rsidR="00700D3E">
              <w:rPr>
                <w:rFonts w:asciiTheme="minorHAnsi" w:hAnsiTheme="minorHAnsi" w:cstheme="minorHAnsi"/>
                <w:sz w:val="20"/>
                <w:szCs w:val="20"/>
              </w:rPr>
              <w:t>.</w:t>
            </w:r>
          </w:p>
        </w:tc>
        <w:tc>
          <w:tcPr>
            <w:tcW w:w="756" w:type="pct"/>
            <w:tcBorders>
              <w:top w:val="single" w:sz="8" w:space="0" w:color="00477F"/>
              <w:left w:val="single" w:sz="8" w:space="0" w:color="00407A"/>
              <w:bottom w:val="single" w:sz="4" w:space="0" w:color="auto"/>
              <w:right w:val="single" w:sz="8" w:space="0" w:color="00407A"/>
            </w:tcBorders>
          </w:tcPr>
          <w:p w14:paraId="31E1AEC2" w14:textId="0A099AA2" w:rsidR="008C6D68" w:rsidRPr="00700D3E" w:rsidRDefault="008C6D68" w:rsidP="0049105A">
            <w:pPr>
              <w:pStyle w:val="RSAWAssessmentArea"/>
              <w:rPr>
                <w:sz w:val="20"/>
                <w:szCs w:val="20"/>
              </w:rPr>
            </w:pPr>
            <w:r w:rsidRPr="00700D3E">
              <w:rPr>
                <w:rFonts w:asciiTheme="minorHAnsi" w:hAnsiTheme="minorHAnsi" w:cstheme="minorHAnsi"/>
                <w:sz w:val="20"/>
                <w:szCs w:val="20"/>
              </w:rPr>
              <w:t>Provide descriptions for other submitted evidence</w:t>
            </w:r>
            <w:r w:rsidR="00700D3E">
              <w:rPr>
                <w:rFonts w:asciiTheme="minorHAnsi" w:hAnsiTheme="minorHAnsi" w:cstheme="minorHAnsi"/>
                <w:sz w:val="20"/>
                <w:szCs w:val="20"/>
              </w:rPr>
              <w:t>:</w:t>
            </w:r>
          </w:p>
        </w:tc>
        <w:tc>
          <w:tcPr>
            <w:tcW w:w="756" w:type="pct"/>
            <w:tcBorders>
              <w:top w:val="single" w:sz="8" w:space="0" w:color="00477F"/>
              <w:left w:val="single" w:sz="8" w:space="0" w:color="00407A"/>
              <w:bottom w:val="single" w:sz="4" w:space="0" w:color="auto"/>
              <w:right w:val="nil"/>
            </w:tcBorders>
          </w:tcPr>
          <w:p w14:paraId="39FA0B03" w14:textId="77777777" w:rsidR="008C6D68" w:rsidRPr="00700D3E" w:rsidRDefault="008C6D68" w:rsidP="0049105A">
            <w:pPr>
              <w:pStyle w:val="RSAWAssessmentArea"/>
              <w:rPr>
                <w:sz w:val="20"/>
                <w:szCs w:val="20"/>
              </w:rPr>
            </w:pPr>
            <w:r w:rsidRPr="00700D3E">
              <w:rPr>
                <w:rFonts w:asciiTheme="minorHAnsi" w:hAnsiTheme="minorHAnsi" w:cstheme="minorHAnsi"/>
                <w:sz w:val="20"/>
                <w:szCs w:val="20"/>
              </w:rPr>
              <w:t>Relative link to evidence:</w:t>
            </w:r>
          </w:p>
        </w:tc>
        <w:tc>
          <w:tcPr>
            <w:tcW w:w="900" w:type="pct"/>
            <w:tcBorders>
              <w:top w:val="single" w:sz="8" w:space="0" w:color="00477F"/>
              <w:left w:val="single" w:sz="8" w:space="0" w:color="00407A"/>
              <w:bottom w:val="single" w:sz="4" w:space="0" w:color="auto"/>
              <w:right w:val="nil"/>
            </w:tcBorders>
          </w:tcPr>
          <w:p w14:paraId="48855751" w14:textId="77777777" w:rsidR="008C6D68" w:rsidRPr="00700D3E" w:rsidRDefault="008C6D68" w:rsidP="0049105A">
            <w:pPr>
              <w:pStyle w:val="RSAWAssessAppText"/>
              <w:rPr>
                <w:sz w:val="20"/>
                <w:szCs w:val="20"/>
              </w:rPr>
            </w:pPr>
            <w:r w:rsidRPr="00700D3E">
              <w:rPr>
                <w:rFonts w:asciiTheme="minorHAnsi" w:hAnsiTheme="minorHAnsi" w:cstheme="minorHAnsi"/>
                <w:sz w:val="20"/>
                <w:szCs w:val="20"/>
              </w:rPr>
              <w:t>Review any other evidence provided.</w:t>
            </w:r>
          </w:p>
        </w:tc>
        <w:tc>
          <w:tcPr>
            <w:tcW w:w="1627" w:type="pct"/>
            <w:gridSpan w:val="2"/>
            <w:tcBorders>
              <w:top w:val="single" w:sz="8" w:space="0" w:color="00477F"/>
              <w:left w:val="single" w:sz="8" w:space="0" w:color="00407A"/>
              <w:bottom w:val="single" w:sz="4" w:space="0" w:color="auto"/>
              <w:right w:val="single" w:sz="4" w:space="0" w:color="auto"/>
            </w:tcBorders>
          </w:tcPr>
          <w:p w14:paraId="3E73A77A" w14:textId="77777777" w:rsidR="008C6D68" w:rsidRPr="00700D3E" w:rsidRDefault="008C6D68" w:rsidP="0049105A">
            <w:pPr>
              <w:pStyle w:val="RSAWAuditorNotes"/>
              <w:rPr>
                <w:sz w:val="20"/>
                <w:szCs w:val="20"/>
              </w:rPr>
            </w:pPr>
            <w:r w:rsidRPr="00700D3E">
              <w:rPr>
                <w:rFonts w:asciiTheme="minorHAnsi" w:hAnsiTheme="minorHAnsi" w:cstheme="minorHAnsi"/>
                <w:sz w:val="20"/>
                <w:szCs w:val="20"/>
              </w:rPr>
              <w:t>For AESO use only</w:t>
            </w:r>
          </w:p>
        </w:tc>
      </w:tr>
    </w:tbl>
    <w:p w14:paraId="35C4B5BD" w14:textId="77777777" w:rsidR="008C6D68" w:rsidRDefault="008C6D68" w:rsidP="007A344E">
      <w:pPr>
        <w:tabs>
          <w:tab w:val="clear" w:pos="720"/>
        </w:tabs>
        <w:spacing w:before="0" w:after="0" w:line="240" w:lineRule="auto"/>
        <w:jc w:val="left"/>
        <w:rPr>
          <w:rFonts w:cs="Arial"/>
        </w:rPr>
      </w:pPr>
    </w:p>
    <w:tbl>
      <w:tblPr>
        <w:tblW w:w="5228" w:type="pct"/>
        <w:tblInd w:w="-8" w:type="dxa"/>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22021"/>
      </w:tblGrid>
      <w:tr w:rsidR="008C6D68" w14:paraId="0D6BCA52" w14:textId="77777777" w:rsidTr="0049105A">
        <w:trPr>
          <w:trHeight w:val="367"/>
        </w:trPr>
        <w:tc>
          <w:tcPr>
            <w:tcW w:w="5000" w:type="pct"/>
            <w:tcBorders>
              <w:left w:val="single" w:sz="4" w:space="0" w:color="auto"/>
              <w:bottom w:val="single" w:sz="8" w:space="0" w:color="00407A"/>
              <w:right w:val="single" w:sz="4" w:space="0" w:color="auto"/>
            </w:tcBorders>
            <w:shd w:val="clear" w:color="auto" w:fill="C6D9F1" w:themeFill="text2" w:themeFillTint="33"/>
          </w:tcPr>
          <w:p w14:paraId="567CD106" w14:textId="77777777" w:rsidR="008C6D68" w:rsidRPr="00EB65C9" w:rsidRDefault="008C6D68" w:rsidP="0049105A">
            <w:pPr>
              <w:pStyle w:val="Finding"/>
              <w:rPr>
                <w:b/>
                <w:bCs/>
                <w:i w:val="0"/>
                <w:iCs/>
                <w:szCs w:val="20"/>
              </w:rPr>
            </w:pPr>
            <w:r w:rsidRPr="00EB65C9">
              <w:rPr>
                <w:b/>
                <w:bCs/>
                <w:i w:val="0"/>
                <w:iCs/>
                <w:szCs w:val="20"/>
              </w:rPr>
              <w:t>Suspected Contraventions</w:t>
            </w:r>
          </w:p>
        </w:tc>
      </w:tr>
      <w:tr w:rsidR="008C6D68" w14:paraId="7B62D20C" w14:textId="77777777" w:rsidTr="0049105A">
        <w:trPr>
          <w:trHeight w:val="367"/>
        </w:trPr>
        <w:tc>
          <w:tcPr>
            <w:tcW w:w="5000" w:type="pct"/>
            <w:tcBorders>
              <w:left w:val="single" w:sz="4" w:space="0" w:color="auto"/>
              <w:bottom w:val="single" w:sz="8" w:space="0" w:color="00407A"/>
              <w:right w:val="single" w:sz="4" w:space="0" w:color="auto"/>
            </w:tcBorders>
          </w:tcPr>
          <w:p w14:paraId="7B3D57EB" w14:textId="77777777" w:rsidR="008C6D68" w:rsidRPr="00EE5162" w:rsidRDefault="008C6D68" w:rsidP="0049105A">
            <w:pPr>
              <w:pStyle w:val="Finding"/>
            </w:pPr>
            <w:r>
              <w:fldChar w:fldCharType="begin">
                <w:ffData>
                  <w:name w:val="SCR1"/>
                  <w:enabled/>
                  <w:calcOnExit/>
                  <w:textInput>
                    <w:default w:val="AESO Use Only"/>
                  </w:textInput>
                </w:ffData>
              </w:fldChar>
            </w:r>
            <w:r>
              <w:instrText xml:space="preserve"> FORMTEXT </w:instrText>
            </w:r>
            <w:r>
              <w:fldChar w:fldCharType="separate"/>
            </w:r>
            <w:r>
              <w:rPr>
                <w:noProof/>
              </w:rPr>
              <w:t>AESO Use Only</w:t>
            </w:r>
            <w:r>
              <w:fldChar w:fldCharType="end"/>
            </w:r>
          </w:p>
        </w:tc>
      </w:tr>
      <w:tr w:rsidR="008C6D68" w:rsidRPr="003D223B" w14:paraId="22A28422" w14:textId="77777777" w:rsidTr="0049105A">
        <w:trPr>
          <w:trHeight w:val="367"/>
        </w:trPr>
        <w:tc>
          <w:tcPr>
            <w:tcW w:w="5000" w:type="pct"/>
            <w:tcBorders>
              <w:top w:val="single" w:sz="8" w:space="0" w:color="00407A"/>
              <w:left w:val="single" w:sz="4" w:space="0" w:color="auto"/>
              <w:bottom w:val="single" w:sz="8" w:space="0" w:color="00407A"/>
              <w:right w:val="single" w:sz="4" w:space="0" w:color="auto"/>
            </w:tcBorders>
            <w:shd w:val="clear" w:color="auto" w:fill="C6D9F1" w:themeFill="text2" w:themeFillTint="33"/>
          </w:tcPr>
          <w:p w14:paraId="192103FB" w14:textId="647E8F17" w:rsidR="008C6D68" w:rsidRPr="00EB65C9" w:rsidRDefault="008C6D68" w:rsidP="0049105A">
            <w:pPr>
              <w:pStyle w:val="Finding"/>
              <w:rPr>
                <w:b/>
                <w:bCs/>
                <w:i w:val="0"/>
                <w:iCs/>
                <w:szCs w:val="20"/>
              </w:rPr>
            </w:pPr>
            <w:r w:rsidRPr="00EB65C9">
              <w:rPr>
                <w:b/>
                <w:bCs/>
                <w:i w:val="0"/>
                <w:iCs/>
                <w:szCs w:val="20"/>
              </w:rPr>
              <w:t>Area</w:t>
            </w:r>
            <w:r>
              <w:rPr>
                <w:b/>
                <w:bCs/>
                <w:i w:val="0"/>
                <w:iCs/>
                <w:szCs w:val="20"/>
              </w:rPr>
              <w:t>s</w:t>
            </w:r>
            <w:r w:rsidRPr="00EB65C9">
              <w:rPr>
                <w:b/>
                <w:bCs/>
                <w:i w:val="0"/>
                <w:iCs/>
                <w:szCs w:val="20"/>
              </w:rPr>
              <w:t xml:space="preserve"> of Concern </w:t>
            </w:r>
            <w:r w:rsidR="00023E34">
              <w:rPr>
                <w:b/>
                <w:bCs/>
                <w:i w:val="0"/>
                <w:iCs/>
                <w:szCs w:val="20"/>
              </w:rPr>
              <w:t>and</w:t>
            </w:r>
            <w:r w:rsidR="00023E34" w:rsidRPr="00EB65C9">
              <w:rPr>
                <w:b/>
                <w:bCs/>
                <w:i w:val="0"/>
                <w:iCs/>
                <w:szCs w:val="20"/>
              </w:rPr>
              <w:t xml:space="preserve"> </w:t>
            </w:r>
            <w:r w:rsidRPr="00EB65C9">
              <w:rPr>
                <w:b/>
                <w:bCs/>
                <w:i w:val="0"/>
                <w:iCs/>
                <w:szCs w:val="20"/>
              </w:rPr>
              <w:t>Observations</w:t>
            </w:r>
          </w:p>
        </w:tc>
      </w:tr>
      <w:tr w:rsidR="008C6D68" w:rsidRPr="00CC0915" w14:paraId="427BE404" w14:textId="77777777" w:rsidTr="0049105A">
        <w:trPr>
          <w:trHeight w:val="367"/>
        </w:trPr>
        <w:tc>
          <w:tcPr>
            <w:tcW w:w="5000" w:type="pct"/>
            <w:tcBorders>
              <w:top w:val="single" w:sz="8" w:space="0" w:color="00407A"/>
              <w:left w:val="single" w:sz="4" w:space="0" w:color="auto"/>
              <w:bottom w:val="single" w:sz="8" w:space="0" w:color="00407A"/>
              <w:right w:val="single" w:sz="4" w:space="0" w:color="auto"/>
            </w:tcBorders>
          </w:tcPr>
          <w:p w14:paraId="4FB3DEEC" w14:textId="77777777" w:rsidR="008C6D68" w:rsidRPr="003A6CC8" w:rsidRDefault="008C6D68" w:rsidP="0049105A">
            <w:pPr>
              <w:pStyle w:val="Finding"/>
            </w:pPr>
            <w:r>
              <w:lastRenderedPageBreak/>
              <w:fldChar w:fldCharType="begin">
                <w:ffData>
                  <w:name w:val="AOCOBR1"/>
                  <w:enabled/>
                  <w:calcOnExit/>
                  <w:textInput>
                    <w:default w:val="AESO Use Only"/>
                  </w:textInput>
                </w:ffData>
              </w:fldChar>
            </w:r>
            <w:r>
              <w:instrText xml:space="preserve"> FORMTEXT </w:instrText>
            </w:r>
            <w:r>
              <w:fldChar w:fldCharType="separate"/>
            </w:r>
            <w:r>
              <w:rPr>
                <w:noProof/>
              </w:rPr>
              <w:t>AESO Use Only</w:t>
            </w:r>
            <w:r>
              <w:fldChar w:fldCharType="end"/>
            </w:r>
          </w:p>
        </w:tc>
      </w:tr>
    </w:tbl>
    <w:p w14:paraId="78383338" w14:textId="77777777" w:rsidR="008C6D68" w:rsidRDefault="008C6D68" w:rsidP="007A344E">
      <w:pPr>
        <w:tabs>
          <w:tab w:val="clear" w:pos="720"/>
        </w:tabs>
        <w:spacing w:before="0" w:after="0" w:line="240" w:lineRule="auto"/>
        <w:jc w:val="left"/>
        <w:rPr>
          <w:rFonts w:cs="Arial"/>
        </w:rPr>
      </w:pPr>
    </w:p>
    <w:tbl>
      <w:tblPr>
        <w:tblW w:w="5224" w:type="pct"/>
        <w:tblBorders>
          <w:top w:val="single" w:sz="8" w:space="0" w:color="00407A"/>
          <w:bottom w:val="single" w:sz="8" w:space="0" w:color="00407A"/>
          <w:insideH w:val="single" w:sz="8" w:space="0" w:color="00407A"/>
          <w:insideV w:val="single" w:sz="8" w:space="0" w:color="00407A"/>
        </w:tblBorders>
        <w:tblLayout w:type="fixed"/>
        <w:tblLook w:val="0640" w:firstRow="0" w:lastRow="1" w:firstColumn="0" w:lastColumn="0" w:noHBand="1" w:noVBand="1"/>
      </w:tblPr>
      <w:tblGrid>
        <w:gridCol w:w="4230"/>
        <w:gridCol w:w="3329"/>
        <w:gridCol w:w="3329"/>
        <w:gridCol w:w="3963"/>
        <w:gridCol w:w="3787"/>
        <w:gridCol w:w="3377"/>
      </w:tblGrid>
      <w:tr w:rsidR="008C6D68" w14:paraId="1EB8EFEF" w14:textId="77777777" w:rsidTr="001B6F9B">
        <w:tc>
          <w:tcPr>
            <w:tcW w:w="2473" w:type="pct"/>
            <w:gridSpan w:val="3"/>
            <w:tcBorders>
              <w:top w:val="single" w:sz="8" w:space="0" w:color="00477F"/>
              <w:left w:val="nil"/>
              <w:bottom w:val="single" w:sz="8" w:space="0" w:color="00477F"/>
              <w:right w:val="single" w:sz="8" w:space="0" w:color="00477F"/>
            </w:tcBorders>
            <w:shd w:val="clear" w:color="auto" w:fill="00477F"/>
            <w:noWrap/>
          </w:tcPr>
          <w:p w14:paraId="1F11E33B" w14:textId="77777777" w:rsidR="008C6D68" w:rsidRPr="004A4DDE" w:rsidRDefault="008C6D68" w:rsidP="0049105A">
            <w:pPr>
              <w:pStyle w:val="Heading3"/>
            </w:pPr>
            <w:r w:rsidRPr="004A4DDE">
              <w:t>Requirement</w:t>
            </w:r>
          </w:p>
        </w:tc>
        <w:tc>
          <w:tcPr>
            <w:tcW w:w="2527" w:type="pct"/>
            <w:gridSpan w:val="3"/>
            <w:tcBorders>
              <w:top w:val="single" w:sz="8" w:space="0" w:color="00477F"/>
              <w:left w:val="single" w:sz="8" w:space="0" w:color="00477F"/>
              <w:bottom w:val="single" w:sz="8" w:space="0" w:color="00477F"/>
              <w:right w:val="nil"/>
            </w:tcBorders>
            <w:shd w:val="clear" w:color="auto" w:fill="00477F"/>
          </w:tcPr>
          <w:p w14:paraId="0C4719E4" w14:textId="77777777" w:rsidR="008C6D68" w:rsidRPr="004A4DDE" w:rsidRDefault="008C6D68" w:rsidP="0049105A">
            <w:pPr>
              <w:pStyle w:val="Heading3"/>
            </w:pPr>
            <w:r w:rsidRPr="004A4DDE">
              <w:t>Measure</w:t>
            </w:r>
          </w:p>
        </w:tc>
      </w:tr>
      <w:tr w:rsidR="008C6D68" w14:paraId="144CB96E" w14:textId="77777777" w:rsidTr="001B6F9B">
        <w:tc>
          <w:tcPr>
            <w:tcW w:w="2473" w:type="pct"/>
            <w:gridSpan w:val="3"/>
            <w:tcBorders>
              <w:top w:val="single" w:sz="8" w:space="0" w:color="00477F"/>
              <w:left w:val="nil"/>
              <w:bottom w:val="single" w:sz="8" w:space="0" w:color="00477F"/>
              <w:right w:val="single" w:sz="8" w:space="0" w:color="00477F"/>
            </w:tcBorders>
            <w:shd w:val="clear" w:color="auto" w:fill="auto"/>
            <w:noWrap/>
          </w:tcPr>
          <w:p w14:paraId="72C0FE33" w14:textId="77777777" w:rsidR="00784D15" w:rsidRPr="00784D15" w:rsidRDefault="00784D15" w:rsidP="00784D15">
            <w:pPr>
              <w:tabs>
                <w:tab w:val="clear" w:pos="720"/>
              </w:tabs>
              <w:autoSpaceDE w:val="0"/>
              <w:autoSpaceDN w:val="0"/>
              <w:adjustRightInd w:val="0"/>
              <w:spacing w:before="60" w:after="60" w:line="240" w:lineRule="auto"/>
              <w:jc w:val="left"/>
              <w:rPr>
                <w:rFonts w:eastAsia="Calibri" w:cs="Arial"/>
                <w:color w:val="000000"/>
                <w:szCs w:val="20"/>
                <w:lang w:eastAsia="en-CA"/>
              </w:rPr>
            </w:pPr>
            <w:r w:rsidRPr="00784D15">
              <w:rPr>
                <w:rFonts w:eastAsia="Calibri" w:cs="Arial"/>
                <w:b/>
                <w:bCs/>
                <w:color w:val="000000"/>
                <w:szCs w:val="20"/>
                <w:lang w:eastAsia="en-CA"/>
              </w:rPr>
              <w:t xml:space="preserve">R5 </w:t>
            </w:r>
            <w:r w:rsidRPr="00784D15">
              <w:rPr>
                <w:rFonts w:eastAsia="Calibri" w:cs="Arial"/>
                <w:color w:val="000000"/>
                <w:szCs w:val="20"/>
                <w:lang w:eastAsia="en-CA"/>
              </w:rPr>
              <w:t xml:space="preserve">The </w:t>
            </w:r>
            <w:r w:rsidRPr="00784D15">
              <w:rPr>
                <w:rFonts w:eastAsia="Calibri" w:cs="Arial"/>
                <w:b/>
                <w:bCs/>
                <w:color w:val="000000"/>
                <w:szCs w:val="20"/>
                <w:lang w:eastAsia="en-CA"/>
              </w:rPr>
              <w:t xml:space="preserve">ISO </w:t>
            </w:r>
            <w:r w:rsidRPr="00784D15">
              <w:rPr>
                <w:rFonts w:eastAsia="Calibri" w:cs="Arial"/>
                <w:color w:val="000000"/>
                <w:szCs w:val="20"/>
                <w:lang w:eastAsia="en-CA"/>
              </w:rPr>
              <w:t xml:space="preserve">and </w:t>
            </w:r>
            <w:r w:rsidRPr="00784D15">
              <w:rPr>
                <w:rFonts w:eastAsia="Calibri" w:cs="Arial"/>
                <w:b/>
                <w:bCs/>
                <w:color w:val="000000"/>
                <w:szCs w:val="20"/>
                <w:lang w:eastAsia="en-CA"/>
              </w:rPr>
              <w:t xml:space="preserve">operator </w:t>
            </w:r>
            <w:r w:rsidRPr="00784D15">
              <w:rPr>
                <w:rFonts w:eastAsia="Calibri" w:cs="Arial"/>
                <w:color w:val="000000"/>
                <w:szCs w:val="20"/>
                <w:lang w:eastAsia="en-CA"/>
              </w:rPr>
              <w:t xml:space="preserve">of a </w:t>
            </w:r>
            <w:r w:rsidRPr="00784D15">
              <w:rPr>
                <w:rFonts w:eastAsia="Calibri" w:cs="Arial"/>
                <w:b/>
                <w:bCs/>
                <w:color w:val="000000"/>
                <w:szCs w:val="20"/>
                <w:lang w:eastAsia="en-CA"/>
              </w:rPr>
              <w:t xml:space="preserve">transmission facility </w:t>
            </w:r>
            <w:r w:rsidRPr="00784D15">
              <w:rPr>
                <w:rFonts w:eastAsia="Calibri" w:cs="Arial"/>
                <w:color w:val="000000"/>
                <w:szCs w:val="20"/>
                <w:lang w:eastAsia="en-CA"/>
              </w:rPr>
              <w:t xml:space="preserve">that issues an oral two-party, person-to-person operating instructions during an </w:t>
            </w:r>
            <w:r w:rsidRPr="00620057">
              <w:rPr>
                <w:rFonts w:eastAsia="Calibri" w:cs="Arial"/>
                <w:color w:val="000000"/>
                <w:szCs w:val="20"/>
                <w:lang w:eastAsia="en-CA"/>
              </w:rPr>
              <w:t>emergency</w:t>
            </w:r>
            <w:r w:rsidRPr="00784D15">
              <w:rPr>
                <w:rFonts w:eastAsia="Calibri" w:cs="Arial"/>
                <w:color w:val="000000"/>
                <w:szCs w:val="20"/>
                <w:lang w:eastAsia="en-CA"/>
              </w:rPr>
              <w:t xml:space="preserve">, excluding written or oral single-party to multiple-party burst operating instruction, shall either: </w:t>
            </w:r>
          </w:p>
          <w:p w14:paraId="70E4EE2C" w14:textId="77777777" w:rsidR="00784D15" w:rsidRPr="00784D15" w:rsidRDefault="00784D15" w:rsidP="00784D15">
            <w:pPr>
              <w:tabs>
                <w:tab w:val="clear" w:pos="720"/>
              </w:tabs>
              <w:autoSpaceDE w:val="0"/>
              <w:autoSpaceDN w:val="0"/>
              <w:adjustRightInd w:val="0"/>
              <w:spacing w:before="60" w:after="60" w:line="240" w:lineRule="auto"/>
              <w:ind w:left="360"/>
              <w:jc w:val="left"/>
              <w:rPr>
                <w:rFonts w:eastAsia="Calibri" w:cs="Arial"/>
                <w:color w:val="000000"/>
                <w:szCs w:val="20"/>
                <w:lang w:eastAsia="en-CA"/>
              </w:rPr>
            </w:pPr>
            <w:r w:rsidRPr="00784D15">
              <w:rPr>
                <w:rFonts w:eastAsia="Calibri" w:cs="Arial"/>
                <w:color w:val="000000"/>
                <w:szCs w:val="20"/>
                <w:lang w:eastAsia="en-CA"/>
              </w:rPr>
              <w:t>(a) confirm the receiver’s response if the repeated information is correct (in accordance with requirement R6</w:t>
            </w:r>
            <w:proofErr w:type="gramStart"/>
            <w:r w:rsidRPr="00784D15">
              <w:rPr>
                <w:rFonts w:eastAsia="Calibri" w:cs="Arial"/>
                <w:color w:val="000000"/>
                <w:szCs w:val="20"/>
                <w:lang w:eastAsia="en-CA"/>
              </w:rPr>
              <w:t>);</w:t>
            </w:r>
            <w:proofErr w:type="gramEnd"/>
            <w:r w:rsidRPr="00784D15">
              <w:rPr>
                <w:rFonts w:eastAsia="Calibri" w:cs="Arial"/>
                <w:color w:val="000000"/>
                <w:szCs w:val="20"/>
                <w:lang w:eastAsia="en-CA"/>
              </w:rPr>
              <w:t xml:space="preserve"> </w:t>
            </w:r>
          </w:p>
          <w:p w14:paraId="199213BC" w14:textId="77777777" w:rsidR="00784D15" w:rsidRPr="00784D15" w:rsidRDefault="00784D15" w:rsidP="00784D15">
            <w:pPr>
              <w:tabs>
                <w:tab w:val="clear" w:pos="720"/>
              </w:tabs>
              <w:autoSpaceDE w:val="0"/>
              <w:autoSpaceDN w:val="0"/>
              <w:adjustRightInd w:val="0"/>
              <w:spacing w:before="60" w:after="60" w:line="240" w:lineRule="auto"/>
              <w:ind w:left="360"/>
              <w:jc w:val="left"/>
              <w:rPr>
                <w:rFonts w:eastAsia="Calibri" w:cs="Arial"/>
                <w:color w:val="000000"/>
                <w:szCs w:val="20"/>
                <w:lang w:eastAsia="en-CA"/>
              </w:rPr>
            </w:pPr>
            <w:r w:rsidRPr="00784D15">
              <w:rPr>
                <w:rFonts w:eastAsia="Calibri" w:cs="Arial"/>
                <w:color w:val="000000"/>
                <w:szCs w:val="20"/>
                <w:lang w:eastAsia="en-CA"/>
              </w:rPr>
              <w:t xml:space="preserve">(b) reissue the operating instruction if the repeated information is incorrect or if requested by the receiver; or </w:t>
            </w:r>
          </w:p>
          <w:p w14:paraId="0ABED301" w14:textId="7BAE9CF3" w:rsidR="008C6D68" w:rsidRPr="00D81214" w:rsidRDefault="000208FF" w:rsidP="00784D15">
            <w:pPr>
              <w:spacing w:before="60" w:after="60" w:line="240" w:lineRule="auto"/>
              <w:ind w:left="360"/>
              <w:rPr>
                <w:rFonts w:cs="Arial"/>
                <w:sz w:val="18"/>
                <w:szCs w:val="18"/>
              </w:rPr>
            </w:pPr>
            <w:r>
              <w:rPr>
                <w:rFonts w:eastAsia="Calibri" w:cs="Arial"/>
                <w:color w:val="000000"/>
                <w:szCs w:val="20"/>
                <w:lang w:eastAsia="en-CA"/>
              </w:rPr>
              <w:t>(c)</w:t>
            </w:r>
            <w:r w:rsidR="00784D15" w:rsidRPr="00784D15">
              <w:rPr>
                <w:rFonts w:eastAsia="Calibri" w:cs="Arial"/>
                <w:color w:val="000000"/>
                <w:szCs w:val="20"/>
                <w:lang w:eastAsia="en-CA"/>
              </w:rPr>
              <w:t xml:space="preserve"> take an alternative action, if a response is not received or if the operating instruction was not understood by the receiver.</w:t>
            </w:r>
          </w:p>
        </w:tc>
        <w:tc>
          <w:tcPr>
            <w:tcW w:w="2527" w:type="pct"/>
            <w:gridSpan w:val="3"/>
            <w:tcBorders>
              <w:top w:val="single" w:sz="8" w:space="0" w:color="00477F"/>
              <w:left w:val="single" w:sz="8" w:space="0" w:color="00477F"/>
              <w:bottom w:val="single" w:sz="8" w:space="0" w:color="00477F"/>
              <w:right w:val="nil"/>
            </w:tcBorders>
            <w:shd w:val="clear" w:color="auto" w:fill="auto"/>
          </w:tcPr>
          <w:p w14:paraId="55B177C6" w14:textId="0332A69A" w:rsidR="008C6D68" w:rsidRPr="0048267C" w:rsidRDefault="00C146C9" w:rsidP="00C146C9">
            <w:pPr>
              <w:spacing w:before="60" w:after="60" w:line="240" w:lineRule="auto"/>
              <w:rPr>
                <w:b/>
                <w:bCs/>
              </w:rPr>
            </w:pPr>
            <w:r>
              <w:rPr>
                <w:b/>
                <w:bCs/>
                <w:szCs w:val="20"/>
              </w:rPr>
              <w:t xml:space="preserve">MR5 </w:t>
            </w:r>
            <w:r>
              <w:rPr>
                <w:szCs w:val="20"/>
              </w:rPr>
              <w:t xml:space="preserve">Evidence of confirming receiver’s response, reissuing the operating instruction during an </w:t>
            </w:r>
            <w:r w:rsidRPr="00620057">
              <w:rPr>
                <w:szCs w:val="20"/>
              </w:rPr>
              <w:t>emergency</w:t>
            </w:r>
            <w:r>
              <w:rPr>
                <w:szCs w:val="20"/>
              </w:rPr>
              <w:t xml:space="preserve">, or taking an alternative action as required in requirement R5 exists. Evidence may include dated and time-stamped voice recordings, dated and time-stamped transcripts of voice recordings, dated </w:t>
            </w:r>
            <w:r>
              <w:rPr>
                <w:b/>
                <w:bCs/>
                <w:szCs w:val="20"/>
              </w:rPr>
              <w:t xml:space="preserve">operator </w:t>
            </w:r>
            <w:r>
              <w:rPr>
                <w:szCs w:val="20"/>
              </w:rPr>
              <w:t>logs, or other equivalent evidence.</w:t>
            </w:r>
          </w:p>
        </w:tc>
      </w:tr>
      <w:tr w:rsidR="008C6D68" w14:paraId="6738961A" w14:textId="77777777" w:rsidTr="001B6F9B">
        <w:tc>
          <w:tcPr>
            <w:tcW w:w="961" w:type="pct"/>
            <w:tcBorders>
              <w:top w:val="single" w:sz="8" w:space="0" w:color="00477F"/>
              <w:left w:val="nil"/>
              <w:bottom w:val="single" w:sz="8" w:space="0" w:color="00477F"/>
              <w:right w:val="single" w:sz="8" w:space="0" w:color="00477F"/>
            </w:tcBorders>
            <w:shd w:val="clear" w:color="auto" w:fill="00477F"/>
            <w:noWrap/>
          </w:tcPr>
          <w:p w14:paraId="5E7263E9" w14:textId="77777777" w:rsidR="008C6D68" w:rsidRPr="000F64AA" w:rsidRDefault="008C6D68" w:rsidP="0049105A">
            <w:pPr>
              <w:pStyle w:val="Heading3"/>
            </w:pPr>
            <w:r w:rsidRPr="000F64AA">
              <w:t>Evidence Submission</w:t>
            </w:r>
          </w:p>
        </w:tc>
        <w:tc>
          <w:tcPr>
            <w:tcW w:w="756" w:type="pct"/>
            <w:tcBorders>
              <w:top w:val="single" w:sz="8" w:space="0" w:color="00477F"/>
              <w:left w:val="single" w:sz="8" w:space="0" w:color="00477F"/>
              <w:bottom w:val="single" w:sz="8" w:space="0" w:color="00477F"/>
              <w:right w:val="single" w:sz="8" w:space="0" w:color="00477F"/>
            </w:tcBorders>
            <w:shd w:val="clear" w:color="auto" w:fill="00477F"/>
          </w:tcPr>
          <w:p w14:paraId="656FCF43" w14:textId="77777777" w:rsidR="008C6D68" w:rsidRPr="000F64AA" w:rsidRDefault="008C6D68" w:rsidP="0049105A">
            <w:pPr>
              <w:pStyle w:val="Heading3"/>
            </w:pPr>
            <w:r w:rsidRPr="000F64AA">
              <w:t>Evidence Description</w:t>
            </w:r>
          </w:p>
        </w:tc>
        <w:tc>
          <w:tcPr>
            <w:tcW w:w="756" w:type="pct"/>
            <w:tcBorders>
              <w:top w:val="single" w:sz="8" w:space="0" w:color="00477F"/>
              <w:left w:val="single" w:sz="8" w:space="0" w:color="00477F"/>
              <w:bottom w:val="single" w:sz="8" w:space="0" w:color="00477F"/>
              <w:right w:val="nil"/>
            </w:tcBorders>
            <w:shd w:val="clear" w:color="auto" w:fill="00477F"/>
          </w:tcPr>
          <w:p w14:paraId="0D6F3395" w14:textId="77777777" w:rsidR="008C6D68" w:rsidRPr="000F64AA" w:rsidRDefault="008C6D68" w:rsidP="0049105A">
            <w:pPr>
              <w:pStyle w:val="Heading3"/>
            </w:pPr>
            <w:r w:rsidRPr="000F64AA">
              <w:t>Evidence</w:t>
            </w:r>
          </w:p>
        </w:tc>
        <w:tc>
          <w:tcPr>
            <w:tcW w:w="900" w:type="pct"/>
            <w:tcBorders>
              <w:top w:val="single" w:sz="8" w:space="0" w:color="00477F"/>
              <w:left w:val="single" w:sz="8" w:space="0" w:color="00477F"/>
              <w:bottom w:val="single" w:sz="8" w:space="0" w:color="00477F"/>
              <w:right w:val="nil"/>
            </w:tcBorders>
            <w:shd w:val="clear" w:color="auto" w:fill="00477F"/>
          </w:tcPr>
          <w:p w14:paraId="7E1A805D" w14:textId="77777777" w:rsidR="008C6D68" w:rsidRPr="000F64AA" w:rsidRDefault="008C6D68" w:rsidP="0049105A">
            <w:pPr>
              <w:pStyle w:val="Heading3"/>
            </w:pPr>
            <w:r w:rsidRPr="000F64AA">
              <w:t>Assessment Approach</w:t>
            </w:r>
          </w:p>
        </w:tc>
        <w:tc>
          <w:tcPr>
            <w:tcW w:w="860" w:type="pct"/>
            <w:tcBorders>
              <w:top w:val="single" w:sz="8" w:space="0" w:color="00477F"/>
              <w:left w:val="single" w:sz="8" w:space="0" w:color="00477F"/>
              <w:bottom w:val="single" w:sz="8" w:space="0" w:color="00477F"/>
              <w:right w:val="nil"/>
            </w:tcBorders>
            <w:shd w:val="clear" w:color="auto" w:fill="00477F"/>
          </w:tcPr>
          <w:p w14:paraId="59BB7A8D" w14:textId="77777777" w:rsidR="008C6D68" w:rsidRPr="000F64AA" w:rsidRDefault="008C6D68" w:rsidP="0049105A">
            <w:pPr>
              <w:pStyle w:val="Heading3"/>
            </w:pPr>
            <w:r w:rsidRPr="000F64AA">
              <w:t>Auditor Notes</w:t>
            </w:r>
          </w:p>
        </w:tc>
        <w:tc>
          <w:tcPr>
            <w:tcW w:w="767" w:type="pct"/>
            <w:tcBorders>
              <w:top w:val="single" w:sz="8" w:space="0" w:color="00477F"/>
              <w:left w:val="single" w:sz="8" w:space="0" w:color="00477F"/>
              <w:bottom w:val="single" w:sz="8" w:space="0" w:color="00477F"/>
              <w:right w:val="nil"/>
            </w:tcBorders>
            <w:shd w:val="clear" w:color="auto" w:fill="00477F"/>
          </w:tcPr>
          <w:p w14:paraId="08595C5A" w14:textId="77777777" w:rsidR="008C6D68" w:rsidRPr="000F64AA" w:rsidRDefault="008C6D68" w:rsidP="0049105A">
            <w:pPr>
              <w:pStyle w:val="BodyText"/>
              <w:spacing w:after="60" w:line="220" w:lineRule="exact"/>
            </w:pPr>
          </w:p>
        </w:tc>
      </w:tr>
      <w:tr w:rsidR="008C6D68" w14:paraId="680A60BD" w14:textId="77777777" w:rsidTr="001B6F9B">
        <w:tc>
          <w:tcPr>
            <w:tcW w:w="961" w:type="pct"/>
            <w:tcBorders>
              <w:top w:val="single" w:sz="8" w:space="0" w:color="00477F"/>
              <w:left w:val="single" w:sz="4" w:space="0" w:color="auto"/>
              <w:bottom w:val="single" w:sz="8" w:space="0" w:color="00477F"/>
              <w:right w:val="single" w:sz="8" w:space="0" w:color="00407A"/>
            </w:tcBorders>
          </w:tcPr>
          <w:p w14:paraId="29202647" w14:textId="73EFD802" w:rsidR="008C6D68" w:rsidRPr="00700D3E" w:rsidRDefault="008C6D68" w:rsidP="0049105A">
            <w:pPr>
              <w:pStyle w:val="RSAWEvSubmtext"/>
              <w:rPr>
                <w:sz w:val="20"/>
                <w:szCs w:val="20"/>
              </w:rPr>
            </w:pPr>
            <w:r w:rsidRPr="00700D3E">
              <w:rPr>
                <w:b/>
                <w:sz w:val="20"/>
                <w:szCs w:val="20"/>
              </w:rPr>
              <w:t>AR</w:t>
            </w:r>
            <w:r w:rsidR="005955BD" w:rsidRPr="00700D3E">
              <w:rPr>
                <w:b/>
                <w:sz w:val="20"/>
                <w:szCs w:val="20"/>
              </w:rPr>
              <w:t>5</w:t>
            </w:r>
            <w:r w:rsidRPr="00700D3E">
              <w:rPr>
                <w:sz w:val="20"/>
                <w:szCs w:val="20"/>
              </w:rPr>
              <w:t xml:space="preserve"> Please provide:</w:t>
            </w:r>
          </w:p>
          <w:p w14:paraId="51694809" w14:textId="11D2AE6E" w:rsidR="008C6D68" w:rsidRPr="00700D3E" w:rsidRDefault="00620057" w:rsidP="005955BD">
            <w:pPr>
              <w:pStyle w:val="ListParagraph"/>
              <w:numPr>
                <w:ilvl w:val="0"/>
                <w:numId w:val="36"/>
              </w:numPr>
              <w:tabs>
                <w:tab w:val="clear" w:pos="720"/>
              </w:tabs>
              <w:spacing w:before="0" w:after="0" w:line="240" w:lineRule="auto"/>
              <w:jc w:val="left"/>
              <w:rPr>
                <w:szCs w:val="20"/>
              </w:rPr>
            </w:pPr>
            <w:r w:rsidRPr="00700D3E">
              <w:rPr>
                <w:szCs w:val="20"/>
              </w:rPr>
              <w:t>Dated e</w:t>
            </w:r>
            <w:r w:rsidR="000208FF" w:rsidRPr="00700D3E">
              <w:rPr>
                <w:szCs w:val="20"/>
              </w:rPr>
              <w:t xml:space="preserve">vidence </w:t>
            </w:r>
            <w:r w:rsidR="00333AD3" w:rsidRPr="00700D3E">
              <w:rPr>
                <w:szCs w:val="20"/>
              </w:rPr>
              <w:t xml:space="preserve">of following the protocol described in R5 when issuing </w:t>
            </w:r>
            <w:r w:rsidR="003973F3" w:rsidRPr="00700D3E">
              <w:rPr>
                <w:szCs w:val="20"/>
              </w:rPr>
              <w:t xml:space="preserve">an </w:t>
            </w:r>
            <w:r w:rsidR="00333AD3" w:rsidRPr="00700D3E">
              <w:rPr>
                <w:szCs w:val="20"/>
              </w:rPr>
              <w:t xml:space="preserve">oral two-party, person-to-person operating instruction during an emergency, excluding written or oral single-party to multiple-party burst operating instruction – e.g., dated and time-stamped voice recordings or transcripts of such voice recordings or </w:t>
            </w:r>
            <w:r w:rsidR="00333AD3" w:rsidRPr="00700D3E">
              <w:rPr>
                <w:b/>
                <w:bCs/>
                <w:szCs w:val="20"/>
              </w:rPr>
              <w:t>operator</w:t>
            </w:r>
            <w:r w:rsidR="00333AD3" w:rsidRPr="00700D3E">
              <w:rPr>
                <w:szCs w:val="20"/>
              </w:rPr>
              <w:t xml:space="preserve"> logs, as described in M5.</w:t>
            </w:r>
          </w:p>
        </w:tc>
        <w:tc>
          <w:tcPr>
            <w:tcW w:w="756" w:type="pct"/>
            <w:tcBorders>
              <w:top w:val="single" w:sz="8" w:space="0" w:color="00477F"/>
              <w:left w:val="single" w:sz="8" w:space="0" w:color="00407A"/>
              <w:bottom w:val="single" w:sz="8" w:space="0" w:color="00477F"/>
              <w:right w:val="single" w:sz="8" w:space="0" w:color="00407A"/>
            </w:tcBorders>
          </w:tcPr>
          <w:p w14:paraId="4EFD693B" w14:textId="667DC029" w:rsidR="008C6D68" w:rsidRPr="00700D3E" w:rsidRDefault="008C6D68" w:rsidP="0049105A">
            <w:pPr>
              <w:pStyle w:val="RSAWAssessmentArea"/>
              <w:rPr>
                <w:sz w:val="20"/>
                <w:szCs w:val="20"/>
              </w:rPr>
            </w:pPr>
            <w:r w:rsidRPr="00700D3E">
              <w:rPr>
                <w:sz w:val="20"/>
                <w:szCs w:val="20"/>
              </w:rPr>
              <w:t>Provide descriptions for AR</w:t>
            </w:r>
            <w:r w:rsidR="00333AD3" w:rsidRPr="00700D3E">
              <w:rPr>
                <w:sz w:val="20"/>
                <w:szCs w:val="20"/>
              </w:rPr>
              <w:t>5</w:t>
            </w:r>
            <w:r w:rsidRPr="00700D3E">
              <w:rPr>
                <w:sz w:val="20"/>
                <w:szCs w:val="20"/>
              </w:rPr>
              <w:t xml:space="preserve"> submitted evidence:</w:t>
            </w:r>
          </w:p>
          <w:p w14:paraId="6ABAEA6D" w14:textId="77777777" w:rsidR="008C6D68" w:rsidRPr="00700D3E" w:rsidRDefault="008C6D68" w:rsidP="0049105A">
            <w:pPr>
              <w:pStyle w:val="RSAWEvDesc"/>
              <w:rPr>
                <w:i/>
                <w:iCs/>
                <w:sz w:val="20"/>
                <w:szCs w:val="20"/>
              </w:rPr>
            </w:pPr>
          </w:p>
          <w:p w14:paraId="1FC04A51" w14:textId="77777777" w:rsidR="008C6D68" w:rsidRPr="00700D3E" w:rsidRDefault="008C6D68" w:rsidP="0049105A">
            <w:pPr>
              <w:pStyle w:val="RSAWAssessmentArea"/>
              <w:rPr>
                <w:sz w:val="20"/>
                <w:szCs w:val="20"/>
              </w:rPr>
            </w:pPr>
          </w:p>
        </w:tc>
        <w:tc>
          <w:tcPr>
            <w:tcW w:w="756" w:type="pct"/>
            <w:tcBorders>
              <w:top w:val="single" w:sz="8" w:space="0" w:color="00477F"/>
              <w:left w:val="single" w:sz="8" w:space="0" w:color="00407A"/>
              <w:bottom w:val="single" w:sz="8" w:space="0" w:color="00477F"/>
              <w:right w:val="nil"/>
            </w:tcBorders>
          </w:tcPr>
          <w:p w14:paraId="2EEFBC6D" w14:textId="77777777" w:rsidR="008C6D68" w:rsidRPr="00700D3E" w:rsidRDefault="008C6D68" w:rsidP="0049105A">
            <w:pPr>
              <w:pStyle w:val="RSAWAssessmentArea"/>
              <w:rPr>
                <w:sz w:val="20"/>
                <w:szCs w:val="20"/>
              </w:rPr>
            </w:pPr>
            <w:r w:rsidRPr="00700D3E">
              <w:rPr>
                <w:sz w:val="20"/>
                <w:szCs w:val="20"/>
              </w:rPr>
              <w:t>Relative link to evidence:</w:t>
            </w:r>
          </w:p>
        </w:tc>
        <w:tc>
          <w:tcPr>
            <w:tcW w:w="900" w:type="pct"/>
            <w:tcBorders>
              <w:top w:val="single" w:sz="8" w:space="0" w:color="00477F"/>
              <w:left w:val="single" w:sz="8" w:space="0" w:color="00407A"/>
              <w:bottom w:val="single" w:sz="8" w:space="0" w:color="00477F"/>
              <w:right w:val="nil"/>
            </w:tcBorders>
          </w:tcPr>
          <w:p w14:paraId="31508A47" w14:textId="77777777" w:rsidR="00333AD3" w:rsidRPr="00700D3E" w:rsidRDefault="00333AD3" w:rsidP="0049105A">
            <w:pPr>
              <w:pStyle w:val="RSAWAssessAppText"/>
              <w:rPr>
                <w:rFonts w:cs="Arial"/>
                <w:sz w:val="20"/>
                <w:szCs w:val="20"/>
              </w:rPr>
            </w:pPr>
            <w:r w:rsidRPr="00700D3E">
              <w:rPr>
                <w:rFonts w:cs="Arial"/>
                <w:sz w:val="20"/>
                <w:szCs w:val="20"/>
              </w:rPr>
              <w:t>Verify that for operating instructions issued during an emergency the entity:</w:t>
            </w:r>
          </w:p>
          <w:p w14:paraId="564136D6" w14:textId="77777777" w:rsidR="00333AD3" w:rsidRPr="00700D3E" w:rsidRDefault="00333AD3" w:rsidP="00333AD3">
            <w:pPr>
              <w:pStyle w:val="RSAWAssessAppText"/>
              <w:numPr>
                <w:ilvl w:val="0"/>
                <w:numId w:val="37"/>
              </w:numPr>
              <w:rPr>
                <w:rFonts w:cs="Arial"/>
                <w:sz w:val="20"/>
                <w:szCs w:val="20"/>
              </w:rPr>
            </w:pPr>
            <w:r w:rsidRPr="00700D3E">
              <w:rPr>
                <w:rFonts w:cs="Arial"/>
                <w:sz w:val="20"/>
                <w:szCs w:val="20"/>
              </w:rPr>
              <w:t xml:space="preserve">confirmed the receiver’s response if the repeated information was correct (in accordance with Requirement R6), </w:t>
            </w:r>
          </w:p>
          <w:p w14:paraId="2B3F0E4B" w14:textId="6019EE26" w:rsidR="00333AD3" w:rsidRPr="00700D3E" w:rsidRDefault="00333AD3" w:rsidP="00333AD3">
            <w:pPr>
              <w:pStyle w:val="RSAWAssessAppText"/>
              <w:numPr>
                <w:ilvl w:val="0"/>
                <w:numId w:val="37"/>
              </w:numPr>
              <w:rPr>
                <w:rFonts w:cs="Arial"/>
                <w:sz w:val="20"/>
                <w:szCs w:val="20"/>
              </w:rPr>
            </w:pPr>
            <w:r w:rsidRPr="00700D3E">
              <w:rPr>
                <w:rFonts w:cs="Arial"/>
                <w:sz w:val="20"/>
                <w:szCs w:val="20"/>
              </w:rPr>
              <w:t>reissued the operating instruction if the repeated information was not correct or if requested by the receiver,</w:t>
            </w:r>
            <w:r w:rsidR="001B6F9B" w:rsidRPr="00700D3E">
              <w:rPr>
                <w:rFonts w:cs="Arial"/>
                <w:sz w:val="20"/>
                <w:szCs w:val="20"/>
              </w:rPr>
              <w:t xml:space="preserve"> or</w:t>
            </w:r>
          </w:p>
          <w:p w14:paraId="7BDC0F76" w14:textId="105BDACD" w:rsidR="008C6D68" w:rsidRPr="00700D3E" w:rsidRDefault="00333AD3" w:rsidP="00333AD3">
            <w:pPr>
              <w:pStyle w:val="RSAWAssessAppText"/>
              <w:numPr>
                <w:ilvl w:val="0"/>
                <w:numId w:val="37"/>
              </w:numPr>
              <w:rPr>
                <w:rFonts w:cs="Arial"/>
                <w:sz w:val="20"/>
                <w:szCs w:val="20"/>
              </w:rPr>
            </w:pPr>
            <w:r w:rsidRPr="00700D3E">
              <w:rPr>
                <w:rFonts w:cs="Arial"/>
                <w:sz w:val="20"/>
                <w:szCs w:val="20"/>
              </w:rPr>
              <w:t xml:space="preserve">took </w:t>
            </w:r>
            <w:r w:rsidR="001B6F9B" w:rsidRPr="00700D3E">
              <w:rPr>
                <w:rFonts w:cs="Arial"/>
                <w:sz w:val="20"/>
                <w:szCs w:val="20"/>
              </w:rPr>
              <w:t xml:space="preserve">an </w:t>
            </w:r>
            <w:r w:rsidRPr="00700D3E">
              <w:rPr>
                <w:rFonts w:cs="Arial"/>
                <w:sz w:val="20"/>
                <w:szCs w:val="20"/>
              </w:rPr>
              <w:t>alternative action if the receiver did not respond</w:t>
            </w:r>
            <w:r w:rsidR="001B6F9B" w:rsidRPr="00700D3E">
              <w:rPr>
                <w:rFonts w:cs="Arial"/>
                <w:sz w:val="20"/>
                <w:szCs w:val="20"/>
              </w:rPr>
              <w:t xml:space="preserve"> or did not understand the operating instruction</w:t>
            </w:r>
            <w:r w:rsidRPr="00700D3E">
              <w:rPr>
                <w:rFonts w:cs="Arial"/>
                <w:sz w:val="20"/>
                <w:szCs w:val="20"/>
              </w:rPr>
              <w:t>.</w:t>
            </w:r>
          </w:p>
        </w:tc>
        <w:tc>
          <w:tcPr>
            <w:tcW w:w="1627" w:type="pct"/>
            <w:gridSpan w:val="2"/>
            <w:tcBorders>
              <w:top w:val="single" w:sz="8" w:space="0" w:color="00477F"/>
              <w:left w:val="single" w:sz="8" w:space="0" w:color="00407A"/>
              <w:bottom w:val="single" w:sz="8" w:space="0" w:color="00477F"/>
              <w:right w:val="single" w:sz="4" w:space="0" w:color="auto"/>
            </w:tcBorders>
          </w:tcPr>
          <w:p w14:paraId="444A0E10" w14:textId="77777777" w:rsidR="008C6D68" w:rsidRPr="00700D3E" w:rsidRDefault="008C6D68" w:rsidP="0049105A">
            <w:pPr>
              <w:pStyle w:val="RSAWAssessmentArea"/>
              <w:rPr>
                <w:sz w:val="20"/>
                <w:szCs w:val="20"/>
              </w:rPr>
            </w:pPr>
            <w:r w:rsidRPr="00700D3E">
              <w:rPr>
                <w:rFonts w:asciiTheme="minorHAnsi" w:hAnsiTheme="minorHAnsi" w:cstheme="minorHAnsi"/>
                <w:sz w:val="20"/>
                <w:szCs w:val="20"/>
              </w:rPr>
              <w:t>For AESO use only</w:t>
            </w:r>
          </w:p>
        </w:tc>
      </w:tr>
      <w:tr w:rsidR="008C6D68" w14:paraId="797B7C9D" w14:textId="77777777" w:rsidTr="001B6F9B">
        <w:tc>
          <w:tcPr>
            <w:tcW w:w="961" w:type="pct"/>
            <w:tcBorders>
              <w:top w:val="single" w:sz="8" w:space="0" w:color="00477F"/>
              <w:left w:val="single" w:sz="4" w:space="0" w:color="auto"/>
              <w:right w:val="single" w:sz="8" w:space="0" w:color="00407A"/>
            </w:tcBorders>
          </w:tcPr>
          <w:p w14:paraId="712E2632" w14:textId="3ADC32D2" w:rsidR="008C6D68" w:rsidRPr="00700D3E" w:rsidRDefault="008C6D68" w:rsidP="0049105A">
            <w:pPr>
              <w:pStyle w:val="RSAWEvSubmtext"/>
              <w:rPr>
                <w:b/>
                <w:sz w:val="20"/>
                <w:szCs w:val="20"/>
              </w:rPr>
            </w:pPr>
            <w:r w:rsidRPr="00700D3E">
              <w:rPr>
                <w:rFonts w:asciiTheme="minorHAnsi" w:hAnsiTheme="minorHAnsi" w:cstheme="minorHAnsi"/>
                <w:sz w:val="20"/>
                <w:szCs w:val="20"/>
              </w:rPr>
              <w:t>or any other evidence to demonstrate compliance with R</w:t>
            </w:r>
            <w:r w:rsidR="00333AD3" w:rsidRPr="00700D3E">
              <w:rPr>
                <w:rFonts w:asciiTheme="minorHAnsi" w:hAnsiTheme="minorHAnsi" w:cstheme="minorHAnsi"/>
                <w:sz w:val="20"/>
                <w:szCs w:val="20"/>
              </w:rPr>
              <w:t>5</w:t>
            </w:r>
            <w:r w:rsidR="00700D3E">
              <w:rPr>
                <w:rFonts w:asciiTheme="minorHAnsi" w:hAnsiTheme="minorHAnsi" w:cstheme="minorHAnsi"/>
                <w:sz w:val="20"/>
                <w:szCs w:val="20"/>
              </w:rPr>
              <w:t>.</w:t>
            </w:r>
          </w:p>
        </w:tc>
        <w:tc>
          <w:tcPr>
            <w:tcW w:w="756" w:type="pct"/>
            <w:tcBorders>
              <w:top w:val="single" w:sz="8" w:space="0" w:color="00477F"/>
              <w:left w:val="single" w:sz="8" w:space="0" w:color="00407A"/>
              <w:bottom w:val="single" w:sz="4" w:space="0" w:color="auto"/>
              <w:right w:val="single" w:sz="8" w:space="0" w:color="00407A"/>
            </w:tcBorders>
          </w:tcPr>
          <w:p w14:paraId="127C4FD1" w14:textId="2C968798" w:rsidR="008C6D68" w:rsidRPr="00700D3E" w:rsidRDefault="008C6D68" w:rsidP="0049105A">
            <w:pPr>
              <w:pStyle w:val="RSAWAssessmentArea"/>
              <w:rPr>
                <w:sz w:val="20"/>
                <w:szCs w:val="20"/>
              </w:rPr>
            </w:pPr>
            <w:r w:rsidRPr="00700D3E">
              <w:rPr>
                <w:rFonts w:asciiTheme="minorHAnsi" w:hAnsiTheme="minorHAnsi" w:cstheme="minorHAnsi"/>
                <w:sz w:val="20"/>
                <w:szCs w:val="20"/>
              </w:rPr>
              <w:t>Provide descriptions for other submitted evidence</w:t>
            </w:r>
            <w:r w:rsidR="00700D3E">
              <w:rPr>
                <w:rFonts w:asciiTheme="minorHAnsi" w:hAnsiTheme="minorHAnsi" w:cstheme="minorHAnsi"/>
                <w:sz w:val="20"/>
                <w:szCs w:val="20"/>
              </w:rPr>
              <w:t>:</w:t>
            </w:r>
          </w:p>
        </w:tc>
        <w:tc>
          <w:tcPr>
            <w:tcW w:w="756" w:type="pct"/>
            <w:tcBorders>
              <w:top w:val="single" w:sz="8" w:space="0" w:color="00477F"/>
              <w:left w:val="single" w:sz="8" w:space="0" w:color="00407A"/>
              <w:bottom w:val="single" w:sz="4" w:space="0" w:color="auto"/>
              <w:right w:val="nil"/>
            </w:tcBorders>
          </w:tcPr>
          <w:p w14:paraId="460EBDF2" w14:textId="77777777" w:rsidR="008C6D68" w:rsidRPr="00700D3E" w:rsidRDefault="008C6D68" w:rsidP="0049105A">
            <w:pPr>
              <w:pStyle w:val="RSAWAssessmentArea"/>
              <w:rPr>
                <w:sz w:val="20"/>
                <w:szCs w:val="20"/>
              </w:rPr>
            </w:pPr>
            <w:r w:rsidRPr="00700D3E">
              <w:rPr>
                <w:rFonts w:asciiTheme="minorHAnsi" w:hAnsiTheme="minorHAnsi" w:cstheme="minorHAnsi"/>
                <w:sz w:val="20"/>
                <w:szCs w:val="20"/>
              </w:rPr>
              <w:t>Relative link to evidence:</w:t>
            </w:r>
          </w:p>
        </w:tc>
        <w:tc>
          <w:tcPr>
            <w:tcW w:w="900" w:type="pct"/>
            <w:tcBorders>
              <w:top w:val="single" w:sz="8" w:space="0" w:color="00477F"/>
              <w:left w:val="single" w:sz="8" w:space="0" w:color="00407A"/>
              <w:bottom w:val="single" w:sz="4" w:space="0" w:color="auto"/>
              <w:right w:val="nil"/>
            </w:tcBorders>
          </w:tcPr>
          <w:p w14:paraId="3E99CF85" w14:textId="77777777" w:rsidR="008C6D68" w:rsidRPr="00700D3E" w:rsidRDefault="008C6D68" w:rsidP="0049105A">
            <w:pPr>
              <w:pStyle w:val="RSAWAssessAppText"/>
              <w:rPr>
                <w:sz w:val="20"/>
                <w:szCs w:val="20"/>
              </w:rPr>
            </w:pPr>
            <w:r w:rsidRPr="00700D3E">
              <w:rPr>
                <w:rFonts w:asciiTheme="minorHAnsi" w:hAnsiTheme="minorHAnsi" w:cstheme="minorHAnsi"/>
                <w:sz w:val="20"/>
                <w:szCs w:val="20"/>
              </w:rPr>
              <w:t>Review any other evidence provided.</w:t>
            </w:r>
          </w:p>
        </w:tc>
        <w:tc>
          <w:tcPr>
            <w:tcW w:w="1627" w:type="pct"/>
            <w:gridSpan w:val="2"/>
            <w:tcBorders>
              <w:top w:val="single" w:sz="8" w:space="0" w:color="00477F"/>
              <w:left w:val="single" w:sz="8" w:space="0" w:color="00407A"/>
              <w:bottom w:val="single" w:sz="4" w:space="0" w:color="auto"/>
              <w:right w:val="single" w:sz="4" w:space="0" w:color="auto"/>
            </w:tcBorders>
          </w:tcPr>
          <w:p w14:paraId="2DBAFCA8" w14:textId="77777777" w:rsidR="008C6D68" w:rsidRPr="00700D3E" w:rsidRDefault="008C6D68" w:rsidP="0049105A">
            <w:pPr>
              <w:pStyle w:val="RSAWAuditorNotes"/>
              <w:rPr>
                <w:sz w:val="20"/>
                <w:szCs w:val="20"/>
              </w:rPr>
            </w:pPr>
            <w:r w:rsidRPr="00700D3E">
              <w:rPr>
                <w:rFonts w:asciiTheme="minorHAnsi" w:hAnsiTheme="minorHAnsi" w:cstheme="minorHAnsi"/>
                <w:sz w:val="20"/>
                <w:szCs w:val="20"/>
              </w:rPr>
              <w:t>For AESO use only</w:t>
            </w:r>
          </w:p>
        </w:tc>
      </w:tr>
    </w:tbl>
    <w:p w14:paraId="1A1B0C3D" w14:textId="77777777" w:rsidR="008C6D68" w:rsidRDefault="008C6D68" w:rsidP="007A344E">
      <w:pPr>
        <w:tabs>
          <w:tab w:val="clear" w:pos="720"/>
        </w:tabs>
        <w:spacing w:before="0" w:after="0" w:line="240" w:lineRule="auto"/>
        <w:jc w:val="left"/>
        <w:rPr>
          <w:rFonts w:cs="Arial"/>
        </w:rPr>
      </w:pPr>
    </w:p>
    <w:tbl>
      <w:tblPr>
        <w:tblW w:w="5228" w:type="pct"/>
        <w:tblInd w:w="-8" w:type="dxa"/>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22021"/>
      </w:tblGrid>
      <w:tr w:rsidR="008C6D68" w14:paraId="1BAF1F09" w14:textId="77777777" w:rsidTr="0049105A">
        <w:trPr>
          <w:trHeight w:val="367"/>
        </w:trPr>
        <w:tc>
          <w:tcPr>
            <w:tcW w:w="5000" w:type="pct"/>
            <w:tcBorders>
              <w:left w:val="single" w:sz="4" w:space="0" w:color="auto"/>
              <w:bottom w:val="single" w:sz="8" w:space="0" w:color="00407A"/>
              <w:right w:val="single" w:sz="4" w:space="0" w:color="auto"/>
            </w:tcBorders>
            <w:shd w:val="clear" w:color="auto" w:fill="C6D9F1" w:themeFill="text2" w:themeFillTint="33"/>
          </w:tcPr>
          <w:p w14:paraId="1AB1379C" w14:textId="77777777" w:rsidR="008C6D68" w:rsidRPr="00EB65C9" w:rsidRDefault="008C6D68" w:rsidP="0049105A">
            <w:pPr>
              <w:pStyle w:val="Finding"/>
              <w:rPr>
                <w:b/>
                <w:bCs/>
                <w:i w:val="0"/>
                <w:iCs/>
                <w:szCs w:val="20"/>
              </w:rPr>
            </w:pPr>
            <w:r w:rsidRPr="00EB65C9">
              <w:rPr>
                <w:b/>
                <w:bCs/>
                <w:i w:val="0"/>
                <w:iCs/>
                <w:szCs w:val="20"/>
              </w:rPr>
              <w:t>Suspected Contraventions</w:t>
            </w:r>
          </w:p>
        </w:tc>
      </w:tr>
      <w:tr w:rsidR="008C6D68" w14:paraId="2E203088" w14:textId="77777777" w:rsidTr="0049105A">
        <w:trPr>
          <w:trHeight w:val="367"/>
        </w:trPr>
        <w:tc>
          <w:tcPr>
            <w:tcW w:w="5000" w:type="pct"/>
            <w:tcBorders>
              <w:left w:val="single" w:sz="4" w:space="0" w:color="auto"/>
              <w:bottom w:val="single" w:sz="8" w:space="0" w:color="00407A"/>
              <w:right w:val="single" w:sz="4" w:space="0" w:color="auto"/>
            </w:tcBorders>
          </w:tcPr>
          <w:p w14:paraId="28465B10" w14:textId="77777777" w:rsidR="008C6D68" w:rsidRPr="00EE5162" w:rsidRDefault="008C6D68" w:rsidP="0049105A">
            <w:pPr>
              <w:pStyle w:val="Finding"/>
            </w:pPr>
            <w:r>
              <w:fldChar w:fldCharType="begin">
                <w:ffData>
                  <w:name w:val="SCR1"/>
                  <w:enabled/>
                  <w:calcOnExit/>
                  <w:textInput>
                    <w:default w:val="AESO Use Only"/>
                  </w:textInput>
                </w:ffData>
              </w:fldChar>
            </w:r>
            <w:r>
              <w:instrText xml:space="preserve"> FORMTEXT </w:instrText>
            </w:r>
            <w:r>
              <w:fldChar w:fldCharType="separate"/>
            </w:r>
            <w:r>
              <w:rPr>
                <w:noProof/>
              </w:rPr>
              <w:t>AESO Use Only</w:t>
            </w:r>
            <w:r>
              <w:fldChar w:fldCharType="end"/>
            </w:r>
          </w:p>
        </w:tc>
      </w:tr>
      <w:tr w:rsidR="008C6D68" w:rsidRPr="003D223B" w14:paraId="2E4A50F3" w14:textId="77777777" w:rsidTr="0049105A">
        <w:trPr>
          <w:trHeight w:val="367"/>
        </w:trPr>
        <w:tc>
          <w:tcPr>
            <w:tcW w:w="5000" w:type="pct"/>
            <w:tcBorders>
              <w:top w:val="single" w:sz="8" w:space="0" w:color="00407A"/>
              <w:left w:val="single" w:sz="4" w:space="0" w:color="auto"/>
              <w:bottom w:val="single" w:sz="8" w:space="0" w:color="00407A"/>
              <w:right w:val="single" w:sz="4" w:space="0" w:color="auto"/>
            </w:tcBorders>
            <w:shd w:val="clear" w:color="auto" w:fill="C6D9F1" w:themeFill="text2" w:themeFillTint="33"/>
          </w:tcPr>
          <w:p w14:paraId="23F2A255" w14:textId="664448EF" w:rsidR="008C6D68" w:rsidRPr="00EB65C9" w:rsidRDefault="008C6D68" w:rsidP="0049105A">
            <w:pPr>
              <w:pStyle w:val="Finding"/>
              <w:rPr>
                <w:b/>
                <w:bCs/>
                <w:i w:val="0"/>
                <w:iCs/>
                <w:szCs w:val="20"/>
              </w:rPr>
            </w:pPr>
            <w:r w:rsidRPr="00EB65C9">
              <w:rPr>
                <w:b/>
                <w:bCs/>
                <w:i w:val="0"/>
                <w:iCs/>
                <w:szCs w:val="20"/>
              </w:rPr>
              <w:t>Area</w:t>
            </w:r>
            <w:r>
              <w:rPr>
                <w:b/>
                <w:bCs/>
                <w:i w:val="0"/>
                <w:iCs/>
                <w:szCs w:val="20"/>
              </w:rPr>
              <w:t>s</w:t>
            </w:r>
            <w:r w:rsidRPr="00EB65C9">
              <w:rPr>
                <w:b/>
                <w:bCs/>
                <w:i w:val="0"/>
                <w:iCs/>
                <w:szCs w:val="20"/>
              </w:rPr>
              <w:t xml:space="preserve"> of Concern </w:t>
            </w:r>
            <w:r w:rsidR="00023E34">
              <w:rPr>
                <w:b/>
                <w:bCs/>
                <w:i w:val="0"/>
                <w:iCs/>
                <w:szCs w:val="20"/>
              </w:rPr>
              <w:t>and</w:t>
            </w:r>
            <w:r w:rsidR="00023E34" w:rsidRPr="00EB65C9">
              <w:rPr>
                <w:b/>
                <w:bCs/>
                <w:i w:val="0"/>
                <w:iCs/>
                <w:szCs w:val="20"/>
              </w:rPr>
              <w:t xml:space="preserve"> </w:t>
            </w:r>
            <w:r w:rsidRPr="00EB65C9">
              <w:rPr>
                <w:b/>
                <w:bCs/>
                <w:i w:val="0"/>
                <w:iCs/>
                <w:szCs w:val="20"/>
              </w:rPr>
              <w:t>Observations</w:t>
            </w:r>
          </w:p>
        </w:tc>
      </w:tr>
      <w:tr w:rsidR="008C6D68" w:rsidRPr="00CC0915" w14:paraId="302783B4" w14:textId="77777777" w:rsidTr="0049105A">
        <w:trPr>
          <w:trHeight w:val="367"/>
        </w:trPr>
        <w:tc>
          <w:tcPr>
            <w:tcW w:w="5000" w:type="pct"/>
            <w:tcBorders>
              <w:top w:val="single" w:sz="8" w:space="0" w:color="00407A"/>
              <w:left w:val="single" w:sz="4" w:space="0" w:color="auto"/>
              <w:bottom w:val="single" w:sz="8" w:space="0" w:color="00407A"/>
              <w:right w:val="single" w:sz="4" w:space="0" w:color="auto"/>
            </w:tcBorders>
          </w:tcPr>
          <w:p w14:paraId="74104B59" w14:textId="77777777" w:rsidR="008C6D68" w:rsidRPr="003A6CC8" w:rsidRDefault="008C6D68" w:rsidP="0049105A">
            <w:pPr>
              <w:pStyle w:val="Finding"/>
            </w:pPr>
            <w:r>
              <w:fldChar w:fldCharType="begin">
                <w:ffData>
                  <w:name w:val="AOCOBR1"/>
                  <w:enabled/>
                  <w:calcOnExit/>
                  <w:textInput>
                    <w:default w:val="AESO Use Only"/>
                  </w:textInput>
                </w:ffData>
              </w:fldChar>
            </w:r>
            <w:r>
              <w:instrText xml:space="preserve"> FORMTEXT </w:instrText>
            </w:r>
            <w:r>
              <w:fldChar w:fldCharType="separate"/>
            </w:r>
            <w:r>
              <w:rPr>
                <w:noProof/>
              </w:rPr>
              <w:t>AESO Use Only</w:t>
            </w:r>
            <w:r>
              <w:fldChar w:fldCharType="end"/>
            </w:r>
          </w:p>
        </w:tc>
      </w:tr>
    </w:tbl>
    <w:p w14:paraId="1BA921D0" w14:textId="77777777" w:rsidR="0031537A" w:rsidRDefault="0031537A" w:rsidP="007A344E">
      <w:pPr>
        <w:tabs>
          <w:tab w:val="clear" w:pos="720"/>
        </w:tabs>
        <w:spacing w:before="0" w:after="0" w:line="240" w:lineRule="auto"/>
        <w:jc w:val="left"/>
        <w:rPr>
          <w:rFonts w:cs="Arial"/>
        </w:rPr>
      </w:pPr>
    </w:p>
    <w:tbl>
      <w:tblPr>
        <w:tblW w:w="5224" w:type="pct"/>
        <w:tblBorders>
          <w:top w:val="single" w:sz="8" w:space="0" w:color="00407A"/>
          <w:bottom w:val="single" w:sz="8" w:space="0" w:color="00407A"/>
          <w:insideH w:val="single" w:sz="8" w:space="0" w:color="00407A"/>
          <w:insideV w:val="single" w:sz="8" w:space="0" w:color="00407A"/>
        </w:tblBorders>
        <w:tblLayout w:type="fixed"/>
        <w:tblLook w:val="0640" w:firstRow="0" w:lastRow="1" w:firstColumn="0" w:lastColumn="0" w:noHBand="1" w:noVBand="1"/>
      </w:tblPr>
      <w:tblGrid>
        <w:gridCol w:w="4230"/>
        <w:gridCol w:w="3329"/>
        <w:gridCol w:w="3329"/>
        <w:gridCol w:w="3963"/>
        <w:gridCol w:w="3787"/>
        <w:gridCol w:w="3377"/>
      </w:tblGrid>
      <w:tr w:rsidR="0031537A" w14:paraId="5149EF3A" w14:textId="77777777" w:rsidTr="00A872FA">
        <w:tc>
          <w:tcPr>
            <w:tcW w:w="2473" w:type="pct"/>
            <w:gridSpan w:val="3"/>
            <w:tcBorders>
              <w:top w:val="single" w:sz="8" w:space="0" w:color="00477F"/>
              <w:left w:val="nil"/>
              <w:bottom w:val="single" w:sz="8" w:space="0" w:color="00477F"/>
              <w:right w:val="single" w:sz="8" w:space="0" w:color="00477F"/>
            </w:tcBorders>
            <w:shd w:val="clear" w:color="auto" w:fill="00477F"/>
            <w:noWrap/>
          </w:tcPr>
          <w:p w14:paraId="4282DE70" w14:textId="77777777" w:rsidR="0031537A" w:rsidRPr="004A4DDE" w:rsidRDefault="0031537A" w:rsidP="0049105A">
            <w:pPr>
              <w:pStyle w:val="Heading3"/>
            </w:pPr>
            <w:r w:rsidRPr="004A4DDE">
              <w:t>Requirement</w:t>
            </w:r>
          </w:p>
        </w:tc>
        <w:tc>
          <w:tcPr>
            <w:tcW w:w="2527" w:type="pct"/>
            <w:gridSpan w:val="3"/>
            <w:tcBorders>
              <w:top w:val="single" w:sz="8" w:space="0" w:color="00477F"/>
              <w:left w:val="single" w:sz="8" w:space="0" w:color="00477F"/>
              <w:bottom w:val="single" w:sz="8" w:space="0" w:color="00477F"/>
              <w:right w:val="nil"/>
            </w:tcBorders>
            <w:shd w:val="clear" w:color="auto" w:fill="00477F"/>
          </w:tcPr>
          <w:p w14:paraId="319C392B" w14:textId="77777777" w:rsidR="0031537A" w:rsidRPr="004A4DDE" w:rsidRDefault="0031537A" w:rsidP="0049105A">
            <w:pPr>
              <w:pStyle w:val="Heading3"/>
            </w:pPr>
            <w:r w:rsidRPr="004A4DDE">
              <w:t>Measure</w:t>
            </w:r>
          </w:p>
        </w:tc>
      </w:tr>
      <w:tr w:rsidR="0031537A" w14:paraId="6D16503E" w14:textId="77777777" w:rsidTr="00A872FA">
        <w:tc>
          <w:tcPr>
            <w:tcW w:w="2473" w:type="pct"/>
            <w:gridSpan w:val="3"/>
            <w:tcBorders>
              <w:top w:val="single" w:sz="8" w:space="0" w:color="00477F"/>
              <w:left w:val="nil"/>
              <w:bottom w:val="single" w:sz="8" w:space="0" w:color="00477F"/>
              <w:right w:val="single" w:sz="8" w:space="0" w:color="00477F"/>
            </w:tcBorders>
            <w:shd w:val="clear" w:color="auto" w:fill="auto"/>
            <w:noWrap/>
          </w:tcPr>
          <w:p w14:paraId="016ED1D2" w14:textId="77777777" w:rsidR="0031537A" w:rsidRPr="0031537A" w:rsidRDefault="0031537A" w:rsidP="0031537A">
            <w:pPr>
              <w:tabs>
                <w:tab w:val="clear" w:pos="720"/>
              </w:tabs>
              <w:autoSpaceDE w:val="0"/>
              <w:autoSpaceDN w:val="0"/>
              <w:adjustRightInd w:val="0"/>
              <w:spacing w:before="60" w:after="60" w:line="240" w:lineRule="auto"/>
              <w:jc w:val="left"/>
              <w:rPr>
                <w:rFonts w:eastAsia="Calibri" w:cs="Arial"/>
                <w:color w:val="000000"/>
                <w:szCs w:val="20"/>
                <w:lang w:eastAsia="en-CA"/>
              </w:rPr>
            </w:pPr>
            <w:r w:rsidRPr="0031537A">
              <w:rPr>
                <w:rFonts w:eastAsia="Calibri" w:cs="Arial"/>
                <w:b/>
                <w:bCs/>
                <w:color w:val="000000"/>
                <w:szCs w:val="20"/>
                <w:lang w:eastAsia="en-CA"/>
              </w:rPr>
              <w:t xml:space="preserve">R6 </w:t>
            </w:r>
            <w:r w:rsidRPr="0031537A">
              <w:rPr>
                <w:rFonts w:eastAsia="Calibri" w:cs="Arial"/>
                <w:color w:val="000000"/>
                <w:szCs w:val="20"/>
                <w:lang w:eastAsia="en-CA"/>
              </w:rPr>
              <w:t xml:space="preserve">The </w:t>
            </w:r>
            <w:r w:rsidRPr="0031537A">
              <w:rPr>
                <w:rFonts w:eastAsia="Calibri" w:cs="Arial"/>
                <w:b/>
                <w:bCs/>
                <w:color w:val="000000"/>
                <w:szCs w:val="20"/>
                <w:lang w:eastAsia="en-CA"/>
              </w:rPr>
              <w:t xml:space="preserve">ISO </w:t>
            </w:r>
            <w:r w:rsidRPr="0031537A">
              <w:rPr>
                <w:rFonts w:eastAsia="Calibri" w:cs="Arial"/>
                <w:color w:val="000000"/>
                <w:szCs w:val="20"/>
                <w:lang w:eastAsia="en-CA"/>
              </w:rPr>
              <w:t xml:space="preserve">and each </w:t>
            </w:r>
            <w:r w:rsidRPr="0031537A">
              <w:rPr>
                <w:rFonts w:eastAsia="Calibri" w:cs="Arial"/>
                <w:b/>
                <w:bCs/>
                <w:color w:val="000000"/>
                <w:szCs w:val="20"/>
                <w:lang w:eastAsia="en-CA"/>
              </w:rPr>
              <w:t xml:space="preserve">operator </w:t>
            </w:r>
            <w:r w:rsidRPr="0031537A">
              <w:rPr>
                <w:rFonts w:eastAsia="Calibri" w:cs="Arial"/>
                <w:color w:val="000000"/>
                <w:szCs w:val="20"/>
                <w:lang w:eastAsia="en-CA"/>
              </w:rPr>
              <w:t xml:space="preserve">of an </w:t>
            </w:r>
            <w:r w:rsidRPr="0031537A">
              <w:rPr>
                <w:rFonts w:eastAsia="Calibri" w:cs="Arial"/>
                <w:b/>
                <w:bCs/>
                <w:color w:val="000000"/>
                <w:szCs w:val="20"/>
                <w:lang w:eastAsia="en-CA"/>
              </w:rPr>
              <w:t>electric distribution system</w:t>
            </w:r>
            <w:r w:rsidRPr="0031537A">
              <w:rPr>
                <w:rFonts w:eastAsia="Calibri" w:cs="Arial"/>
                <w:color w:val="000000"/>
                <w:szCs w:val="20"/>
                <w:lang w:eastAsia="en-CA"/>
              </w:rPr>
              <w:t xml:space="preserve">, </w:t>
            </w:r>
            <w:r w:rsidRPr="0031537A">
              <w:rPr>
                <w:rFonts w:eastAsia="Calibri" w:cs="Arial"/>
                <w:b/>
                <w:bCs/>
                <w:color w:val="000000"/>
                <w:szCs w:val="20"/>
                <w:lang w:eastAsia="en-CA"/>
              </w:rPr>
              <w:t xml:space="preserve">operator </w:t>
            </w:r>
            <w:r w:rsidRPr="0031537A">
              <w:rPr>
                <w:rFonts w:eastAsia="Calibri" w:cs="Arial"/>
                <w:color w:val="000000"/>
                <w:szCs w:val="20"/>
                <w:lang w:eastAsia="en-CA"/>
              </w:rPr>
              <w:t xml:space="preserve">of a </w:t>
            </w:r>
            <w:r w:rsidRPr="0031537A">
              <w:rPr>
                <w:rFonts w:eastAsia="Calibri" w:cs="Arial"/>
                <w:b/>
                <w:bCs/>
                <w:color w:val="000000"/>
                <w:szCs w:val="20"/>
                <w:lang w:eastAsia="en-CA"/>
              </w:rPr>
              <w:t>generating unit</w:t>
            </w:r>
            <w:r w:rsidRPr="0031537A">
              <w:rPr>
                <w:rFonts w:eastAsia="Calibri" w:cs="Arial"/>
                <w:color w:val="000000"/>
                <w:szCs w:val="20"/>
                <w:lang w:eastAsia="en-CA"/>
              </w:rPr>
              <w:t xml:space="preserve">, </w:t>
            </w:r>
            <w:r w:rsidRPr="0031537A">
              <w:rPr>
                <w:rFonts w:eastAsia="Calibri" w:cs="Arial"/>
                <w:b/>
                <w:bCs/>
                <w:color w:val="000000"/>
                <w:szCs w:val="20"/>
                <w:lang w:eastAsia="en-CA"/>
              </w:rPr>
              <w:t xml:space="preserve">operator </w:t>
            </w:r>
            <w:r w:rsidRPr="0031537A">
              <w:rPr>
                <w:rFonts w:eastAsia="Calibri" w:cs="Arial"/>
                <w:color w:val="000000"/>
                <w:szCs w:val="20"/>
                <w:lang w:eastAsia="en-CA"/>
              </w:rPr>
              <w:t xml:space="preserve">of an </w:t>
            </w:r>
            <w:r w:rsidRPr="0031537A">
              <w:rPr>
                <w:rFonts w:eastAsia="Calibri" w:cs="Arial"/>
                <w:b/>
                <w:bCs/>
                <w:color w:val="000000"/>
                <w:szCs w:val="20"/>
                <w:lang w:eastAsia="en-CA"/>
              </w:rPr>
              <w:t xml:space="preserve">aggregated generating facility, </w:t>
            </w:r>
            <w:r w:rsidRPr="0031537A">
              <w:rPr>
                <w:rFonts w:eastAsia="Calibri" w:cs="Arial"/>
                <w:color w:val="000000"/>
                <w:szCs w:val="20"/>
                <w:lang w:eastAsia="en-CA"/>
              </w:rPr>
              <w:t xml:space="preserve">and </w:t>
            </w:r>
            <w:r w:rsidRPr="0031537A">
              <w:rPr>
                <w:rFonts w:eastAsia="Calibri" w:cs="Arial"/>
                <w:b/>
                <w:bCs/>
                <w:color w:val="000000"/>
                <w:szCs w:val="20"/>
                <w:lang w:eastAsia="en-CA"/>
              </w:rPr>
              <w:t xml:space="preserve">operator </w:t>
            </w:r>
            <w:r w:rsidRPr="0031537A">
              <w:rPr>
                <w:rFonts w:eastAsia="Calibri" w:cs="Arial"/>
                <w:color w:val="000000"/>
                <w:szCs w:val="20"/>
                <w:lang w:eastAsia="en-CA"/>
              </w:rPr>
              <w:t xml:space="preserve">of </w:t>
            </w:r>
            <w:r w:rsidRPr="0031537A">
              <w:rPr>
                <w:rFonts w:eastAsia="Calibri" w:cs="Arial"/>
                <w:b/>
                <w:bCs/>
                <w:color w:val="000000"/>
                <w:szCs w:val="20"/>
                <w:lang w:eastAsia="en-CA"/>
              </w:rPr>
              <w:t xml:space="preserve">transmission facility </w:t>
            </w:r>
            <w:r w:rsidRPr="0031537A">
              <w:rPr>
                <w:rFonts w:eastAsia="Calibri" w:cs="Arial"/>
                <w:color w:val="000000"/>
                <w:szCs w:val="20"/>
                <w:lang w:eastAsia="en-CA"/>
              </w:rPr>
              <w:t xml:space="preserve">that receives an oral two-party, person-to-person operating instructions during an </w:t>
            </w:r>
            <w:r w:rsidRPr="00620057">
              <w:rPr>
                <w:rFonts w:eastAsia="Calibri" w:cs="Arial"/>
                <w:color w:val="000000"/>
                <w:szCs w:val="20"/>
                <w:lang w:eastAsia="en-CA"/>
              </w:rPr>
              <w:t>emergency</w:t>
            </w:r>
            <w:r w:rsidRPr="0031537A">
              <w:rPr>
                <w:rFonts w:eastAsia="Calibri" w:cs="Arial"/>
                <w:color w:val="000000"/>
                <w:szCs w:val="20"/>
                <w:lang w:eastAsia="en-CA"/>
              </w:rPr>
              <w:t xml:space="preserve">, excluding written or oral single-party to multiple-party burst operating instruction, shall either: </w:t>
            </w:r>
          </w:p>
          <w:p w14:paraId="137417CB" w14:textId="77777777" w:rsidR="0031537A" w:rsidRPr="0031537A" w:rsidRDefault="0031537A" w:rsidP="0031537A">
            <w:pPr>
              <w:numPr>
                <w:ilvl w:val="0"/>
                <w:numId w:val="31"/>
              </w:numPr>
              <w:tabs>
                <w:tab w:val="clear" w:pos="720"/>
              </w:tabs>
              <w:autoSpaceDE w:val="0"/>
              <w:autoSpaceDN w:val="0"/>
              <w:adjustRightInd w:val="0"/>
              <w:spacing w:before="60" w:after="60" w:line="240" w:lineRule="auto"/>
              <w:ind w:left="360"/>
              <w:jc w:val="left"/>
              <w:rPr>
                <w:rFonts w:eastAsia="Calibri" w:cs="Arial"/>
                <w:color w:val="000000"/>
                <w:szCs w:val="20"/>
                <w:lang w:eastAsia="en-CA"/>
              </w:rPr>
            </w:pPr>
            <w:r w:rsidRPr="0031537A">
              <w:rPr>
                <w:rFonts w:eastAsia="Calibri" w:cs="Arial"/>
                <w:color w:val="000000"/>
                <w:szCs w:val="20"/>
                <w:lang w:eastAsia="en-CA"/>
              </w:rPr>
              <w:t xml:space="preserve">(a) repeat, not necessarily verbatim, the operating instruction and receive confirmation from the issuer that the response was correct, or </w:t>
            </w:r>
          </w:p>
          <w:p w14:paraId="292CAA2B" w14:textId="529EC8ED" w:rsidR="0031537A" w:rsidRPr="0031537A" w:rsidRDefault="0031537A" w:rsidP="0031537A">
            <w:pPr>
              <w:numPr>
                <w:ilvl w:val="0"/>
                <w:numId w:val="31"/>
              </w:numPr>
              <w:tabs>
                <w:tab w:val="clear" w:pos="720"/>
              </w:tabs>
              <w:autoSpaceDE w:val="0"/>
              <w:autoSpaceDN w:val="0"/>
              <w:adjustRightInd w:val="0"/>
              <w:spacing w:before="60" w:after="60" w:line="240" w:lineRule="auto"/>
              <w:ind w:left="360"/>
              <w:jc w:val="left"/>
              <w:rPr>
                <w:rFonts w:eastAsia="Calibri" w:cs="Arial"/>
                <w:color w:val="000000"/>
                <w:szCs w:val="20"/>
                <w:lang w:eastAsia="en-CA"/>
              </w:rPr>
            </w:pPr>
            <w:r w:rsidRPr="0031537A">
              <w:rPr>
                <w:rFonts w:eastAsia="Calibri" w:cs="Arial"/>
                <w:color w:val="000000"/>
                <w:szCs w:val="20"/>
                <w:lang w:eastAsia="en-CA"/>
              </w:rPr>
              <w:t xml:space="preserve">(b) request that the issuer reissue the operating instruction. </w:t>
            </w:r>
          </w:p>
        </w:tc>
        <w:tc>
          <w:tcPr>
            <w:tcW w:w="2527" w:type="pct"/>
            <w:gridSpan w:val="3"/>
            <w:tcBorders>
              <w:top w:val="single" w:sz="8" w:space="0" w:color="00477F"/>
              <w:left w:val="single" w:sz="8" w:space="0" w:color="00477F"/>
              <w:bottom w:val="single" w:sz="8" w:space="0" w:color="00477F"/>
              <w:right w:val="nil"/>
            </w:tcBorders>
            <w:shd w:val="clear" w:color="auto" w:fill="auto"/>
          </w:tcPr>
          <w:p w14:paraId="3188EDC4" w14:textId="45BDDD6A" w:rsidR="0031537A" w:rsidRPr="0048267C" w:rsidRDefault="00C146C9" w:rsidP="00C146C9">
            <w:pPr>
              <w:spacing w:before="60" w:after="60" w:line="240" w:lineRule="auto"/>
              <w:rPr>
                <w:b/>
                <w:bCs/>
              </w:rPr>
            </w:pPr>
            <w:r>
              <w:rPr>
                <w:b/>
                <w:bCs/>
                <w:szCs w:val="20"/>
              </w:rPr>
              <w:t xml:space="preserve">MR6 </w:t>
            </w:r>
            <w:r>
              <w:rPr>
                <w:szCs w:val="20"/>
              </w:rPr>
              <w:t xml:space="preserve">Evidence of repeating the operating instruction during an </w:t>
            </w:r>
            <w:r w:rsidRPr="00620057">
              <w:rPr>
                <w:szCs w:val="20"/>
              </w:rPr>
              <w:t>emergency</w:t>
            </w:r>
            <w:r>
              <w:rPr>
                <w:szCs w:val="20"/>
              </w:rPr>
              <w:t xml:space="preserve"> or requesting that the issuer reissue the operating instruction as required in requirement R6 exists. Evidence may include dated and time-stamped voice recordings, dated and time-stamped transcripts of voice recordings, dated </w:t>
            </w:r>
            <w:r>
              <w:rPr>
                <w:b/>
                <w:bCs/>
                <w:szCs w:val="20"/>
              </w:rPr>
              <w:t xml:space="preserve">operator </w:t>
            </w:r>
            <w:r>
              <w:rPr>
                <w:szCs w:val="20"/>
              </w:rPr>
              <w:t>logs, or other equivalent evidence.</w:t>
            </w:r>
          </w:p>
        </w:tc>
      </w:tr>
      <w:tr w:rsidR="0031537A" w14:paraId="7FEA9CF7" w14:textId="77777777" w:rsidTr="00A872FA">
        <w:tc>
          <w:tcPr>
            <w:tcW w:w="961" w:type="pct"/>
            <w:tcBorders>
              <w:top w:val="single" w:sz="8" w:space="0" w:color="00477F"/>
              <w:left w:val="nil"/>
              <w:bottom w:val="single" w:sz="8" w:space="0" w:color="00477F"/>
              <w:right w:val="single" w:sz="8" w:space="0" w:color="00477F"/>
            </w:tcBorders>
            <w:shd w:val="clear" w:color="auto" w:fill="00477F"/>
            <w:noWrap/>
          </w:tcPr>
          <w:p w14:paraId="0C1144C6" w14:textId="77777777" w:rsidR="0031537A" w:rsidRPr="000F64AA" w:rsidRDefault="0031537A" w:rsidP="0049105A">
            <w:pPr>
              <w:pStyle w:val="Heading3"/>
            </w:pPr>
            <w:r w:rsidRPr="000F64AA">
              <w:t>Evidence Submission</w:t>
            </w:r>
          </w:p>
        </w:tc>
        <w:tc>
          <w:tcPr>
            <w:tcW w:w="756" w:type="pct"/>
            <w:tcBorders>
              <w:top w:val="single" w:sz="8" w:space="0" w:color="00477F"/>
              <w:left w:val="single" w:sz="8" w:space="0" w:color="00477F"/>
              <w:bottom w:val="single" w:sz="8" w:space="0" w:color="00477F"/>
              <w:right w:val="single" w:sz="8" w:space="0" w:color="00477F"/>
            </w:tcBorders>
            <w:shd w:val="clear" w:color="auto" w:fill="00477F"/>
          </w:tcPr>
          <w:p w14:paraId="0D88294A" w14:textId="77777777" w:rsidR="0031537A" w:rsidRPr="000F64AA" w:rsidRDefault="0031537A" w:rsidP="0049105A">
            <w:pPr>
              <w:pStyle w:val="Heading3"/>
            </w:pPr>
            <w:r w:rsidRPr="000F64AA">
              <w:t>Evidence Description</w:t>
            </w:r>
          </w:p>
        </w:tc>
        <w:tc>
          <w:tcPr>
            <w:tcW w:w="756" w:type="pct"/>
            <w:tcBorders>
              <w:top w:val="single" w:sz="8" w:space="0" w:color="00477F"/>
              <w:left w:val="single" w:sz="8" w:space="0" w:color="00477F"/>
              <w:bottom w:val="single" w:sz="8" w:space="0" w:color="00477F"/>
              <w:right w:val="nil"/>
            </w:tcBorders>
            <w:shd w:val="clear" w:color="auto" w:fill="00477F"/>
          </w:tcPr>
          <w:p w14:paraId="3BA4A8B1" w14:textId="77777777" w:rsidR="0031537A" w:rsidRPr="000F64AA" w:rsidRDefault="0031537A" w:rsidP="0049105A">
            <w:pPr>
              <w:pStyle w:val="Heading3"/>
            </w:pPr>
            <w:r w:rsidRPr="000F64AA">
              <w:t>Evidence</w:t>
            </w:r>
          </w:p>
        </w:tc>
        <w:tc>
          <w:tcPr>
            <w:tcW w:w="900" w:type="pct"/>
            <w:tcBorders>
              <w:top w:val="single" w:sz="8" w:space="0" w:color="00477F"/>
              <w:left w:val="single" w:sz="8" w:space="0" w:color="00477F"/>
              <w:bottom w:val="single" w:sz="8" w:space="0" w:color="00477F"/>
              <w:right w:val="nil"/>
            </w:tcBorders>
            <w:shd w:val="clear" w:color="auto" w:fill="00477F"/>
          </w:tcPr>
          <w:p w14:paraId="36E8599B" w14:textId="77777777" w:rsidR="0031537A" w:rsidRPr="000F64AA" w:rsidRDefault="0031537A" w:rsidP="0049105A">
            <w:pPr>
              <w:pStyle w:val="Heading3"/>
            </w:pPr>
            <w:r w:rsidRPr="000F64AA">
              <w:t>Assessment Approach</w:t>
            </w:r>
          </w:p>
        </w:tc>
        <w:tc>
          <w:tcPr>
            <w:tcW w:w="860" w:type="pct"/>
            <w:tcBorders>
              <w:top w:val="single" w:sz="8" w:space="0" w:color="00477F"/>
              <w:left w:val="single" w:sz="8" w:space="0" w:color="00477F"/>
              <w:bottom w:val="single" w:sz="8" w:space="0" w:color="00477F"/>
              <w:right w:val="nil"/>
            </w:tcBorders>
            <w:shd w:val="clear" w:color="auto" w:fill="00477F"/>
          </w:tcPr>
          <w:p w14:paraId="0AC257D8" w14:textId="77777777" w:rsidR="0031537A" w:rsidRPr="000F64AA" w:rsidRDefault="0031537A" w:rsidP="0049105A">
            <w:pPr>
              <w:pStyle w:val="Heading3"/>
            </w:pPr>
            <w:r w:rsidRPr="000F64AA">
              <w:t>Auditor Notes</w:t>
            </w:r>
          </w:p>
        </w:tc>
        <w:tc>
          <w:tcPr>
            <w:tcW w:w="767" w:type="pct"/>
            <w:tcBorders>
              <w:top w:val="single" w:sz="8" w:space="0" w:color="00477F"/>
              <w:left w:val="single" w:sz="8" w:space="0" w:color="00477F"/>
              <w:bottom w:val="single" w:sz="8" w:space="0" w:color="00477F"/>
              <w:right w:val="nil"/>
            </w:tcBorders>
            <w:shd w:val="clear" w:color="auto" w:fill="00477F"/>
          </w:tcPr>
          <w:p w14:paraId="5CB0A659" w14:textId="77777777" w:rsidR="0031537A" w:rsidRPr="000F64AA" w:rsidRDefault="0031537A" w:rsidP="0049105A">
            <w:pPr>
              <w:pStyle w:val="BodyText"/>
              <w:spacing w:after="60" w:line="220" w:lineRule="exact"/>
            </w:pPr>
          </w:p>
        </w:tc>
      </w:tr>
      <w:tr w:rsidR="0031537A" w14:paraId="6AFB1F00" w14:textId="77777777" w:rsidTr="00A872FA">
        <w:tc>
          <w:tcPr>
            <w:tcW w:w="961" w:type="pct"/>
            <w:tcBorders>
              <w:top w:val="single" w:sz="8" w:space="0" w:color="00477F"/>
              <w:left w:val="single" w:sz="4" w:space="0" w:color="auto"/>
              <w:bottom w:val="single" w:sz="8" w:space="0" w:color="00477F"/>
              <w:right w:val="single" w:sz="8" w:space="0" w:color="00407A"/>
            </w:tcBorders>
          </w:tcPr>
          <w:p w14:paraId="6DF81A8E" w14:textId="533EC59A" w:rsidR="0031537A" w:rsidRPr="006023EB" w:rsidRDefault="0031537A" w:rsidP="0049105A">
            <w:pPr>
              <w:pStyle w:val="RSAWEvSubmtext"/>
              <w:rPr>
                <w:sz w:val="20"/>
                <w:szCs w:val="20"/>
              </w:rPr>
            </w:pPr>
            <w:r w:rsidRPr="006023EB">
              <w:rPr>
                <w:b/>
                <w:sz w:val="20"/>
                <w:szCs w:val="20"/>
              </w:rPr>
              <w:t>AR</w:t>
            </w:r>
            <w:r w:rsidR="003973F3" w:rsidRPr="006023EB">
              <w:rPr>
                <w:b/>
                <w:sz w:val="20"/>
                <w:szCs w:val="20"/>
              </w:rPr>
              <w:t>6</w:t>
            </w:r>
            <w:r w:rsidRPr="006023EB">
              <w:rPr>
                <w:sz w:val="20"/>
                <w:szCs w:val="20"/>
              </w:rPr>
              <w:t xml:space="preserve"> Please provide:</w:t>
            </w:r>
          </w:p>
          <w:p w14:paraId="621FB5AA" w14:textId="1BB8424D" w:rsidR="0031537A" w:rsidRPr="006023EB" w:rsidRDefault="00C96B89" w:rsidP="003973F3">
            <w:pPr>
              <w:pStyle w:val="ListParagraph"/>
              <w:numPr>
                <w:ilvl w:val="0"/>
                <w:numId w:val="38"/>
              </w:numPr>
              <w:tabs>
                <w:tab w:val="clear" w:pos="720"/>
              </w:tabs>
              <w:spacing w:before="0" w:after="0" w:line="240" w:lineRule="auto"/>
              <w:jc w:val="left"/>
              <w:rPr>
                <w:szCs w:val="20"/>
              </w:rPr>
            </w:pPr>
            <w:r w:rsidRPr="006023EB">
              <w:rPr>
                <w:szCs w:val="20"/>
              </w:rPr>
              <w:t>Dated e</w:t>
            </w:r>
            <w:r w:rsidR="0031537A" w:rsidRPr="006023EB">
              <w:rPr>
                <w:szCs w:val="20"/>
              </w:rPr>
              <w:t xml:space="preserve">vidence </w:t>
            </w:r>
            <w:r w:rsidR="003973F3" w:rsidRPr="006023EB">
              <w:rPr>
                <w:szCs w:val="20"/>
              </w:rPr>
              <w:t xml:space="preserve">of following the protocol described in R6 when receiving an oral </w:t>
            </w:r>
            <w:r w:rsidR="003973F3" w:rsidRPr="006023EB">
              <w:rPr>
                <w:szCs w:val="20"/>
              </w:rPr>
              <w:lastRenderedPageBreak/>
              <w:t xml:space="preserve">two-party, person-to-person operating instruction during an emergency, excluding written or oral single-party to multiple-party burst operating instruction – e.g., dated and time-stamped voice recordings or transcripts of such voice recordings or </w:t>
            </w:r>
            <w:r w:rsidR="003973F3" w:rsidRPr="006023EB">
              <w:rPr>
                <w:b/>
                <w:bCs/>
                <w:szCs w:val="20"/>
              </w:rPr>
              <w:t>operator</w:t>
            </w:r>
            <w:r w:rsidR="003973F3" w:rsidRPr="006023EB">
              <w:rPr>
                <w:szCs w:val="20"/>
              </w:rPr>
              <w:t xml:space="preserve"> logs as described in M6.</w:t>
            </w:r>
          </w:p>
        </w:tc>
        <w:tc>
          <w:tcPr>
            <w:tcW w:w="756" w:type="pct"/>
            <w:tcBorders>
              <w:top w:val="single" w:sz="8" w:space="0" w:color="00477F"/>
              <w:left w:val="single" w:sz="8" w:space="0" w:color="00407A"/>
              <w:bottom w:val="single" w:sz="8" w:space="0" w:color="00477F"/>
              <w:right w:val="single" w:sz="8" w:space="0" w:color="00407A"/>
            </w:tcBorders>
          </w:tcPr>
          <w:p w14:paraId="7589332A" w14:textId="6935648F" w:rsidR="0031537A" w:rsidRPr="006023EB" w:rsidRDefault="0031537A" w:rsidP="0049105A">
            <w:pPr>
              <w:pStyle w:val="RSAWAssessmentArea"/>
              <w:rPr>
                <w:sz w:val="20"/>
                <w:szCs w:val="20"/>
              </w:rPr>
            </w:pPr>
            <w:r w:rsidRPr="006023EB">
              <w:rPr>
                <w:sz w:val="20"/>
                <w:szCs w:val="20"/>
              </w:rPr>
              <w:lastRenderedPageBreak/>
              <w:t>Provide descriptions for AR</w:t>
            </w:r>
            <w:r w:rsidR="003973F3" w:rsidRPr="006023EB">
              <w:rPr>
                <w:sz w:val="20"/>
                <w:szCs w:val="20"/>
              </w:rPr>
              <w:t>6</w:t>
            </w:r>
            <w:r w:rsidRPr="006023EB">
              <w:rPr>
                <w:sz w:val="20"/>
                <w:szCs w:val="20"/>
              </w:rPr>
              <w:t xml:space="preserve"> submitted evidence:</w:t>
            </w:r>
          </w:p>
          <w:p w14:paraId="2B7CCE7E" w14:textId="77777777" w:rsidR="0031537A" w:rsidRPr="006023EB" w:rsidRDefault="0031537A" w:rsidP="0049105A">
            <w:pPr>
              <w:pStyle w:val="RSAWEvDesc"/>
              <w:rPr>
                <w:i/>
                <w:iCs/>
                <w:sz w:val="20"/>
                <w:szCs w:val="20"/>
              </w:rPr>
            </w:pPr>
          </w:p>
          <w:p w14:paraId="6E0A718A" w14:textId="77777777" w:rsidR="0031537A" w:rsidRPr="006023EB" w:rsidRDefault="0031537A" w:rsidP="0049105A">
            <w:pPr>
              <w:pStyle w:val="RSAWAssessmentArea"/>
              <w:rPr>
                <w:sz w:val="20"/>
                <w:szCs w:val="20"/>
              </w:rPr>
            </w:pPr>
          </w:p>
        </w:tc>
        <w:tc>
          <w:tcPr>
            <w:tcW w:w="756" w:type="pct"/>
            <w:tcBorders>
              <w:top w:val="single" w:sz="8" w:space="0" w:color="00477F"/>
              <w:left w:val="single" w:sz="8" w:space="0" w:color="00407A"/>
              <w:bottom w:val="single" w:sz="8" w:space="0" w:color="00477F"/>
              <w:right w:val="nil"/>
            </w:tcBorders>
          </w:tcPr>
          <w:p w14:paraId="21B2BD10" w14:textId="77777777" w:rsidR="0031537A" w:rsidRPr="006023EB" w:rsidRDefault="0031537A" w:rsidP="0049105A">
            <w:pPr>
              <w:pStyle w:val="RSAWAssessmentArea"/>
              <w:rPr>
                <w:sz w:val="20"/>
                <w:szCs w:val="20"/>
              </w:rPr>
            </w:pPr>
            <w:r w:rsidRPr="006023EB">
              <w:rPr>
                <w:sz w:val="20"/>
                <w:szCs w:val="20"/>
              </w:rPr>
              <w:lastRenderedPageBreak/>
              <w:t>Relative link to evidence:</w:t>
            </w:r>
          </w:p>
        </w:tc>
        <w:tc>
          <w:tcPr>
            <w:tcW w:w="900" w:type="pct"/>
            <w:tcBorders>
              <w:top w:val="single" w:sz="8" w:space="0" w:color="00477F"/>
              <w:left w:val="single" w:sz="8" w:space="0" w:color="00407A"/>
              <w:bottom w:val="single" w:sz="8" w:space="0" w:color="00477F"/>
              <w:right w:val="nil"/>
            </w:tcBorders>
          </w:tcPr>
          <w:p w14:paraId="5AC01639" w14:textId="77777777" w:rsidR="00A577A5" w:rsidRPr="006023EB" w:rsidRDefault="00AB45DA" w:rsidP="0049105A">
            <w:pPr>
              <w:pStyle w:val="RSAWAssessAppText"/>
              <w:rPr>
                <w:sz w:val="20"/>
                <w:szCs w:val="20"/>
              </w:rPr>
            </w:pPr>
            <w:r w:rsidRPr="006023EB">
              <w:rPr>
                <w:sz w:val="20"/>
                <w:szCs w:val="20"/>
              </w:rPr>
              <w:t xml:space="preserve">Verify that for operating instructions received during an </w:t>
            </w:r>
            <w:r w:rsidR="00A577A5" w:rsidRPr="006023EB">
              <w:rPr>
                <w:sz w:val="20"/>
                <w:szCs w:val="20"/>
              </w:rPr>
              <w:t>e</w:t>
            </w:r>
            <w:r w:rsidRPr="006023EB">
              <w:rPr>
                <w:sz w:val="20"/>
                <w:szCs w:val="20"/>
              </w:rPr>
              <w:t>mergency, the entity</w:t>
            </w:r>
            <w:r w:rsidR="00A577A5" w:rsidRPr="006023EB">
              <w:rPr>
                <w:sz w:val="20"/>
                <w:szCs w:val="20"/>
              </w:rPr>
              <w:t>:</w:t>
            </w:r>
          </w:p>
          <w:p w14:paraId="2B90853F" w14:textId="77777777" w:rsidR="00A577A5" w:rsidRPr="006023EB" w:rsidRDefault="00AB45DA" w:rsidP="00A577A5">
            <w:pPr>
              <w:pStyle w:val="RSAWAssessAppText"/>
              <w:numPr>
                <w:ilvl w:val="0"/>
                <w:numId w:val="39"/>
              </w:numPr>
              <w:rPr>
                <w:sz w:val="20"/>
                <w:szCs w:val="20"/>
              </w:rPr>
            </w:pPr>
            <w:r w:rsidRPr="006023EB">
              <w:rPr>
                <w:sz w:val="20"/>
                <w:szCs w:val="20"/>
              </w:rPr>
              <w:lastRenderedPageBreak/>
              <w:t xml:space="preserve">repeated, not necessarily verbatim, the </w:t>
            </w:r>
            <w:r w:rsidR="00A577A5" w:rsidRPr="006023EB">
              <w:rPr>
                <w:sz w:val="20"/>
                <w:szCs w:val="20"/>
              </w:rPr>
              <w:t>o</w:t>
            </w:r>
            <w:r w:rsidRPr="006023EB">
              <w:rPr>
                <w:sz w:val="20"/>
                <w:szCs w:val="20"/>
              </w:rPr>
              <w:t xml:space="preserve">perating </w:t>
            </w:r>
            <w:r w:rsidR="00A577A5" w:rsidRPr="006023EB">
              <w:rPr>
                <w:sz w:val="20"/>
                <w:szCs w:val="20"/>
              </w:rPr>
              <w:t>i</w:t>
            </w:r>
            <w:r w:rsidRPr="006023EB">
              <w:rPr>
                <w:sz w:val="20"/>
                <w:szCs w:val="20"/>
              </w:rPr>
              <w:t xml:space="preserve">nstruction and received confirmation from the issuer that the response was correct, or </w:t>
            </w:r>
          </w:p>
          <w:p w14:paraId="0A4C3D36" w14:textId="1CA2C5F2" w:rsidR="0031537A" w:rsidRPr="006023EB" w:rsidRDefault="00AB45DA" w:rsidP="00A577A5">
            <w:pPr>
              <w:pStyle w:val="RSAWAssessAppText"/>
              <w:numPr>
                <w:ilvl w:val="0"/>
                <w:numId w:val="39"/>
              </w:numPr>
              <w:rPr>
                <w:rFonts w:cs="Arial"/>
                <w:sz w:val="20"/>
                <w:szCs w:val="20"/>
              </w:rPr>
            </w:pPr>
            <w:r w:rsidRPr="006023EB">
              <w:rPr>
                <w:sz w:val="20"/>
                <w:szCs w:val="20"/>
              </w:rPr>
              <w:t xml:space="preserve">requested that the issuer reissue the </w:t>
            </w:r>
            <w:r w:rsidR="00A577A5" w:rsidRPr="006023EB">
              <w:rPr>
                <w:sz w:val="20"/>
                <w:szCs w:val="20"/>
              </w:rPr>
              <w:t>o</w:t>
            </w:r>
            <w:r w:rsidRPr="006023EB">
              <w:rPr>
                <w:sz w:val="20"/>
                <w:szCs w:val="20"/>
              </w:rPr>
              <w:t xml:space="preserve">perating </w:t>
            </w:r>
            <w:r w:rsidR="00A577A5" w:rsidRPr="006023EB">
              <w:rPr>
                <w:sz w:val="20"/>
                <w:szCs w:val="20"/>
              </w:rPr>
              <w:t>i</w:t>
            </w:r>
            <w:r w:rsidRPr="006023EB">
              <w:rPr>
                <w:sz w:val="20"/>
                <w:szCs w:val="20"/>
              </w:rPr>
              <w:t xml:space="preserve">nstruction.  </w:t>
            </w:r>
          </w:p>
        </w:tc>
        <w:tc>
          <w:tcPr>
            <w:tcW w:w="1627" w:type="pct"/>
            <w:gridSpan w:val="2"/>
            <w:tcBorders>
              <w:top w:val="single" w:sz="8" w:space="0" w:color="00477F"/>
              <w:left w:val="single" w:sz="8" w:space="0" w:color="00407A"/>
              <w:bottom w:val="single" w:sz="8" w:space="0" w:color="00477F"/>
              <w:right w:val="single" w:sz="4" w:space="0" w:color="auto"/>
            </w:tcBorders>
          </w:tcPr>
          <w:p w14:paraId="29D4FD03" w14:textId="77777777" w:rsidR="0031537A" w:rsidRPr="006023EB" w:rsidRDefault="0031537A" w:rsidP="0049105A">
            <w:pPr>
              <w:pStyle w:val="RSAWAssessmentArea"/>
              <w:rPr>
                <w:sz w:val="20"/>
                <w:szCs w:val="20"/>
              </w:rPr>
            </w:pPr>
            <w:r w:rsidRPr="006023EB">
              <w:rPr>
                <w:rFonts w:asciiTheme="minorHAnsi" w:hAnsiTheme="minorHAnsi" w:cstheme="minorHAnsi"/>
                <w:sz w:val="20"/>
                <w:szCs w:val="20"/>
              </w:rPr>
              <w:lastRenderedPageBreak/>
              <w:t>For AESO use only</w:t>
            </w:r>
          </w:p>
        </w:tc>
      </w:tr>
      <w:tr w:rsidR="0031537A" w14:paraId="4804FD39" w14:textId="77777777" w:rsidTr="00A872FA">
        <w:tc>
          <w:tcPr>
            <w:tcW w:w="961" w:type="pct"/>
            <w:tcBorders>
              <w:top w:val="single" w:sz="8" w:space="0" w:color="00477F"/>
              <w:left w:val="single" w:sz="4" w:space="0" w:color="auto"/>
              <w:right w:val="single" w:sz="8" w:space="0" w:color="00407A"/>
            </w:tcBorders>
          </w:tcPr>
          <w:p w14:paraId="3EE124B5" w14:textId="0EC8088B" w:rsidR="0031537A" w:rsidRPr="006023EB" w:rsidRDefault="0031537A" w:rsidP="0049105A">
            <w:pPr>
              <w:pStyle w:val="RSAWEvSubmtext"/>
              <w:rPr>
                <w:b/>
                <w:sz w:val="20"/>
                <w:szCs w:val="20"/>
              </w:rPr>
            </w:pPr>
            <w:r w:rsidRPr="006023EB">
              <w:rPr>
                <w:rFonts w:asciiTheme="minorHAnsi" w:hAnsiTheme="minorHAnsi" w:cstheme="minorHAnsi"/>
                <w:sz w:val="20"/>
                <w:szCs w:val="20"/>
              </w:rPr>
              <w:t>or any other evidence to demonstrate compliance with R</w:t>
            </w:r>
            <w:r w:rsidR="003973F3" w:rsidRPr="006023EB">
              <w:rPr>
                <w:rFonts w:asciiTheme="minorHAnsi" w:hAnsiTheme="minorHAnsi" w:cstheme="minorHAnsi"/>
                <w:sz w:val="20"/>
                <w:szCs w:val="20"/>
              </w:rPr>
              <w:t>6</w:t>
            </w:r>
            <w:r w:rsidR="006023EB">
              <w:rPr>
                <w:rFonts w:asciiTheme="minorHAnsi" w:hAnsiTheme="minorHAnsi" w:cstheme="minorHAnsi"/>
                <w:sz w:val="20"/>
                <w:szCs w:val="20"/>
              </w:rPr>
              <w:t>.</w:t>
            </w:r>
          </w:p>
        </w:tc>
        <w:tc>
          <w:tcPr>
            <w:tcW w:w="756" w:type="pct"/>
            <w:tcBorders>
              <w:top w:val="single" w:sz="8" w:space="0" w:color="00477F"/>
              <w:left w:val="single" w:sz="8" w:space="0" w:color="00407A"/>
              <w:bottom w:val="single" w:sz="4" w:space="0" w:color="auto"/>
              <w:right w:val="single" w:sz="8" w:space="0" w:color="00407A"/>
            </w:tcBorders>
          </w:tcPr>
          <w:p w14:paraId="5E4A0832" w14:textId="2AFC6F60" w:rsidR="0031537A" w:rsidRPr="006023EB" w:rsidRDefault="0031537A" w:rsidP="0049105A">
            <w:pPr>
              <w:pStyle w:val="RSAWAssessmentArea"/>
              <w:rPr>
                <w:sz w:val="20"/>
                <w:szCs w:val="20"/>
              </w:rPr>
            </w:pPr>
            <w:r w:rsidRPr="006023EB">
              <w:rPr>
                <w:rFonts w:asciiTheme="minorHAnsi" w:hAnsiTheme="minorHAnsi" w:cstheme="minorHAnsi"/>
                <w:sz w:val="20"/>
                <w:szCs w:val="20"/>
              </w:rPr>
              <w:t>Provide descriptions for other submitted evidence</w:t>
            </w:r>
            <w:r w:rsidR="006023EB">
              <w:rPr>
                <w:rFonts w:asciiTheme="minorHAnsi" w:hAnsiTheme="minorHAnsi" w:cstheme="minorHAnsi"/>
                <w:sz w:val="20"/>
                <w:szCs w:val="20"/>
              </w:rPr>
              <w:t>:</w:t>
            </w:r>
          </w:p>
        </w:tc>
        <w:tc>
          <w:tcPr>
            <w:tcW w:w="756" w:type="pct"/>
            <w:tcBorders>
              <w:top w:val="single" w:sz="8" w:space="0" w:color="00477F"/>
              <w:left w:val="single" w:sz="8" w:space="0" w:color="00407A"/>
              <w:bottom w:val="single" w:sz="4" w:space="0" w:color="auto"/>
              <w:right w:val="nil"/>
            </w:tcBorders>
          </w:tcPr>
          <w:p w14:paraId="59295B33" w14:textId="77777777" w:rsidR="0031537A" w:rsidRPr="006023EB" w:rsidRDefault="0031537A" w:rsidP="0049105A">
            <w:pPr>
              <w:pStyle w:val="RSAWAssessmentArea"/>
              <w:rPr>
                <w:sz w:val="20"/>
                <w:szCs w:val="20"/>
              </w:rPr>
            </w:pPr>
            <w:r w:rsidRPr="006023EB">
              <w:rPr>
                <w:rFonts w:asciiTheme="minorHAnsi" w:hAnsiTheme="minorHAnsi" w:cstheme="minorHAnsi"/>
                <w:sz w:val="20"/>
                <w:szCs w:val="20"/>
              </w:rPr>
              <w:t>Relative link to evidence:</w:t>
            </w:r>
          </w:p>
        </w:tc>
        <w:tc>
          <w:tcPr>
            <w:tcW w:w="900" w:type="pct"/>
            <w:tcBorders>
              <w:top w:val="single" w:sz="8" w:space="0" w:color="00477F"/>
              <w:left w:val="single" w:sz="8" w:space="0" w:color="00407A"/>
              <w:bottom w:val="single" w:sz="4" w:space="0" w:color="auto"/>
              <w:right w:val="nil"/>
            </w:tcBorders>
          </w:tcPr>
          <w:p w14:paraId="229CA918" w14:textId="77777777" w:rsidR="0031537A" w:rsidRPr="006023EB" w:rsidRDefault="0031537A" w:rsidP="0049105A">
            <w:pPr>
              <w:pStyle w:val="RSAWAssessAppText"/>
              <w:rPr>
                <w:sz w:val="20"/>
                <w:szCs w:val="20"/>
              </w:rPr>
            </w:pPr>
            <w:r w:rsidRPr="006023EB">
              <w:rPr>
                <w:rFonts w:asciiTheme="minorHAnsi" w:hAnsiTheme="minorHAnsi" w:cstheme="minorHAnsi"/>
                <w:sz w:val="20"/>
                <w:szCs w:val="20"/>
              </w:rPr>
              <w:t>Review any other evidence provided.</w:t>
            </w:r>
          </w:p>
        </w:tc>
        <w:tc>
          <w:tcPr>
            <w:tcW w:w="1627" w:type="pct"/>
            <w:gridSpan w:val="2"/>
            <w:tcBorders>
              <w:top w:val="single" w:sz="8" w:space="0" w:color="00477F"/>
              <w:left w:val="single" w:sz="8" w:space="0" w:color="00407A"/>
              <w:bottom w:val="single" w:sz="4" w:space="0" w:color="auto"/>
              <w:right w:val="single" w:sz="4" w:space="0" w:color="auto"/>
            </w:tcBorders>
          </w:tcPr>
          <w:p w14:paraId="6F0FB0F8" w14:textId="77777777" w:rsidR="0031537A" w:rsidRPr="006023EB" w:rsidRDefault="0031537A" w:rsidP="0049105A">
            <w:pPr>
              <w:pStyle w:val="RSAWAuditorNotes"/>
              <w:rPr>
                <w:sz w:val="20"/>
                <w:szCs w:val="20"/>
              </w:rPr>
            </w:pPr>
            <w:r w:rsidRPr="006023EB">
              <w:rPr>
                <w:rFonts w:asciiTheme="minorHAnsi" w:hAnsiTheme="minorHAnsi" w:cstheme="minorHAnsi"/>
                <w:sz w:val="20"/>
                <w:szCs w:val="20"/>
              </w:rPr>
              <w:t>For AESO use only</w:t>
            </w:r>
          </w:p>
        </w:tc>
      </w:tr>
    </w:tbl>
    <w:p w14:paraId="7C587C8A" w14:textId="77777777" w:rsidR="0031537A" w:rsidRDefault="0031537A" w:rsidP="007A344E">
      <w:pPr>
        <w:tabs>
          <w:tab w:val="clear" w:pos="720"/>
        </w:tabs>
        <w:spacing w:before="0" w:after="0" w:line="240" w:lineRule="auto"/>
        <w:jc w:val="left"/>
        <w:rPr>
          <w:rFonts w:cs="Arial"/>
        </w:rPr>
      </w:pPr>
    </w:p>
    <w:p w14:paraId="6E66100A" w14:textId="77777777" w:rsidR="0031537A" w:rsidRDefault="0031537A" w:rsidP="007A344E">
      <w:pPr>
        <w:tabs>
          <w:tab w:val="clear" w:pos="720"/>
        </w:tabs>
        <w:spacing w:before="0" w:after="0" w:line="240" w:lineRule="auto"/>
        <w:jc w:val="left"/>
        <w:rPr>
          <w:rFonts w:cs="Arial"/>
        </w:rPr>
      </w:pPr>
    </w:p>
    <w:tbl>
      <w:tblPr>
        <w:tblW w:w="5228" w:type="pct"/>
        <w:tblInd w:w="-8" w:type="dxa"/>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22021"/>
      </w:tblGrid>
      <w:tr w:rsidR="0031537A" w14:paraId="0C748AFB" w14:textId="77777777" w:rsidTr="0049105A">
        <w:trPr>
          <w:trHeight w:val="367"/>
        </w:trPr>
        <w:tc>
          <w:tcPr>
            <w:tcW w:w="5000" w:type="pct"/>
            <w:tcBorders>
              <w:left w:val="single" w:sz="4" w:space="0" w:color="auto"/>
              <w:bottom w:val="single" w:sz="8" w:space="0" w:color="00407A"/>
              <w:right w:val="single" w:sz="4" w:space="0" w:color="auto"/>
            </w:tcBorders>
            <w:shd w:val="clear" w:color="auto" w:fill="C6D9F1" w:themeFill="text2" w:themeFillTint="33"/>
          </w:tcPr>
          <w:p w14:paraId="5C8243EC" w14:textId="77777777" w:rsidR="0031537A" w:rsidRPr="00EB65C9" w:rsidRDefault="0031537A" w:rsidP="0049105A">
            <w:pPr>
              <w:pStyle w:val="Finding"/>
              <w:rPr>
                <w:b/>
                <w:bCs/>
                <w:i w:val="0"/>
                <w:iCs/>
                <w:szCs w:val="20"/>
              </w:rPr>
            </w:pPr>
            <w:r w:rsidRPr="00EB65C9">
              <w:rPr>
                <w:b/>
                <w:bCs/>
                <w:i w:val="0"/>
                <w:iCs/>
                <w:szCs w:val="20"/>
              </w:rPr>
              <w:t>Suspected Contraventions</w:t>
            </w:r>
          </w:p>
        </w:tc>
      </w:tr>
      <w:tr w:rsidR="0031537A" w14:paraId="3C142A8A" w14:textId="77777777" w:rsidTr="0049105A">
        <w:trPr>
          <w:trHeight w:val="367"/>
        </w:trPr>
        <w:tc>
          <w:tcPr>
            <w:tcW w:w="5000" w:type="pct"/>
            <w:tcBorders>
              <w:left w:val="single" w:sz="4" w:space="0" w:color="auto"/>
              <w:bottom w:val="single" w:sz="8" w:space="0" w:color="00407A"/>
              <w:right w:val="single" w:sz="4" w:space="0" w:color="auto"/>
            </w:tcBorders>
          </w:tcPr>
          <w:p w14:paraId="6E047548" w14:textId="77777777" w:rsidR="0031537A" w:rsidRPr="00EE5162" w:rsidRDefault="0031537A" w:rsidP="0049105A">
            <w:pPr>
              <w:pStyle w:val="Finding"/>
            </w:pPr>
            <w:r>
              <w:fldChar w:fldCharType="begin">
                <w:ffData>
                  <w:name w:val="SCR1"/>
                  <w:enabled/>
                  <w:calcOnExit/>
                  <w:textInput>
                    <w:default w:val="AESO Use Only"/>
                  </w:textInput>
                </w:ffData>
              </w:fldChar>
            </w:r>
            <w:r>
              <w:instrText xml:space="preserve"> FORMTEXT </w:instrText>
            </w:r>
            <w:r>
              <w:fldChar w:fldCharType="separate"/>
            </w:r>
            <w:r>
              <w:rPr>
                <w:noProof/>
              </w:rPr>
              <w:t>AESO Use Only</w:t>
            </w:r>
            <w:r>
              <w:fldChar w:fldCharType="end"/>
            </w:r>
          </w:p>
        </w:tc>
      </w:tr>
      <w:tr w:rsidR="0031537A" w:rsidRPr="003D223B" w14:paraId="569457DE" w14:textId="77777777" w:rsidTr="0049105A">
        <w:trPr>
          <w:trHeight w:val="367"/>
        </w:trPr>
        <w:tc>
          <w:tcPr>
            <w:tcW w:w="5000" w:type="pct"/>
            <w:tcBorders>
              <w:top w:val="single" w:sz="8" w:space="0" w:color="00407A"/>
              <w:left w:val="single" w:sz="4" w:space="0" w:color="auto"/>
              <w:bottom w:val="single" w:sz="8" w:space="0" w:color="00407A"/>
              <w:right w:val="single" w:sz="4" w:space="0" w:color="auto"/>
            </w:tcBorders>
            <w:shd w:val="clear" w:color="auto" w:fill="C6D9F1" w:themeFill="text2" w:themeFillTint="33"/>
          </w:tcPr>
          <w:p w14:paraId="6CB0D2D0" w14:textId="64AEE206" w:rsidR="0031537A" w:rsidRPr="00EB65C9" w:rsidRDefault="0031537A" w:rsidP="0049105A">
            <w:pPr>
              <w:pStyle w:val="Finding"/>
              <w:rPr>
                <w:b/>
                <w:bCs/>
                <w:i w:val="0"/>
                <w:iCs/>
                <w:szCs w:val="20"/>
              </w:rPr>
            </w:pPr>
            <w:r w:rsidRPr="00EB65C9">
              <w:rPr>
                <w:b/>
                <w:bCs/>
                <w:i w:val="0"/>
                <w:iCs/>
                <w:szCs w:val="20"/>
              </w:rPr>
              <w:t>Area</w:t>
            </w:r>
            <w:r>
              <w:rPr>
                <w:b/>
                <w:bCs/>
                <w:i w:val="0"/>
                <w:iCs/>
                <w:szCs w:val="20"/>
              </w:rPr>
              <w:t>s</w:t>
            </w:r>
            <w:r w:rsidRPr="00EB65C9">
              <w:rPr>
                <w:b/>
                <w:bCs/>
                <w:i w:val="0"/>
                <w:iCs/>
                <w:szCs w:val="20"/>
              </w:rPr>
              <w:t xml:space="preserve"> of Concern </w:t>
            </w:r>
            <w:r w:rsidR="00023E34">
              <w:rPr>
                <w:b/>
                <w:bCs/>
                <w:i w:val="0"/>
                <w:iCs/>
                <w:szCs w:val="20"/>
              </w:rPr>
              <w:t>and</w:t>
            </w:r>
            <w:r w:rsidR="00023E34" w:rsidRPr="00EB65C9">
              <w:rPr>
                <w:b/>
                <w:bCs/>
                <w:i w:val="0"/>
                <w:iCs/>
                <w:szCs w:val="20"/>
              </w:rPr>
              <w:t xml:space="preserve"> </w:t>
            </w:r>
            <w:r w:rsidRPr="00EB65C9">
              <w:rPr>
                <w:b/>
                <w:bCs/>
                <w:i w:val="0"/>
                <w:iCs/>
                <w:szCs w:val="20"/>
              </w:rPr>
              <w:t>Observations</w:t>
            </w:r>
          </w:p>
        </w:tc>
      </w:tr>
      <w:tr w:rsidR="0031537A" w:rsidRPr="00CC0915" w14:paraId="3CD3AD64" w14:textId="77777777" w:rsidTr="0049105A">
        <w:trPr>
          <w:trHeight w:val="367"/>
        </w:trPr>
        <w:tc>
          <w:tcPr>
            <w:tcW w:w="5000" w:type="pct"/>
            <w:tcBorders>
              <w:top w:val="single" w:sz="8" w:space="0" w:color="00407A"/>
              <w:left w:val="single" w:sz="4" w:space="0" w:color="auto"/>
              <w:bottom w:val="single" w:sz="8" w:space="0" w:color="00407A"/>
              <w:right w:val="single" w:sz="4" w:space="0" w:color="auto"/>
            </w:tcBorders>
          </w:tcPr>
          <w:p w14:paraId="13FBC57B" w14:textId="77777777" w:rsidR="0031537A" w:rsidRPr="003A6CC8" w:rsidRDefault="0031537A" w:rsidP="0049105A">
            <w:pPr>
              <w:pStyle w:val="Finding"/>
            </w:pPr>
            <w:r>
              <w:fldChar w:fldCharType="begin">
                <w:ffData>
                  <w:name w:val="AOCOBR1"/>
                  <w:enabled/>
                  <w:calcOnExit/>
                  <w:textInput>
                    <w:default w:val="AESO Use Only"/>
                  </w:textInput>
                </w:ffData>
              </w:fldChar>
            </w:r>
            <w:r>
              <w:instrText xml:space="preserve"> FORMTEXT </w:instrText>
            </w:r>
            <w:r>
              <w:fldChar w:fldCharType="separate"/>
            </w:r>
            <w:r>
              <w:rPr>
                <w:noProof/>
              </w:rPr>
              <w:t>AESO Use Only</w:t>
            </w:r>
            <w:r>
              <w:fldChar w:fldCharType="end"/>
            </w:r>
          </w:p>
        </w:tc>
      </w:tr>
    </w:tbl>
    <w:p w14:paraId="71843866" w14:textId="77777777" w:rsidR="0031537A" w:rsidRDefault="0031537A" w:rsidP="007A344E">
      <w:pPr>
        <w:tabs>
          <w:tab w:val="clear" w:pos="720"/>
        </w:tabs>
        <w:spacing w:before="0" w:after="0" w:line="240" w:lineRule="auto"/>
        <w:jc w:val="left"/>
        <w:rPr>
          <w:rFonts w:cs="Arial"/>
        </w:rPr>
      </w:pPr>
    </w:p>
    <w:tbl>
      <w:tblPr>
        <w:tblW w:w="5224" w:type="pct"/>
        <w:tblBorders>
          <w:top w:val="single" w:sz="8" w:space="0" w:color="00407A"/>
          <w:bottom w:val="single" w:sz="8" w:space="0" w:color="00407A"/>
          <w:insideH w:val="single" w:sz="8" w:space="0" w:color="00407A"/>
          <w:insideV w:val="single" w:sz="8" w:space="0" w:color="00407A"/>
        </w:tblBorders>
        <w:tblLayout w:type="fixed"/>
        <w:tblLook w:val="0640" w:firstRow="0" w:lastRow="1" w:firstColumn="0" w:lastColumn="0" w:noHBand="1" w:noVBand="1"/>
      </w:tblPr>
      <w:tblGrid>
        <w:gridCol w:w="4230"/>
        <w:gridCol w:w="3329"/>
        <w:gridCol w:w="3329"/>
        <w:gridCol w:w="3963"/>
        <w:gridCol w:w="3787"/>
        <w:gridCol w:w="3377"/>
      </w:tblGrid>
      <w:tr w:rsidR="0031537A" w14:paraId="624AC860" w14:textId="77777777" w:rsidTr="00A872FA">
        <w:tc>
          <w:tcPr>
            <w:tcW w:w="2473" w:type="pct"/>
            <w:gridSpan w:val="3"/>
            <w:tcBorders>
              <w:top w:val="single" w:sz="8" w:space="0" w:color="00477F"/>
              <w:left w:val="nil"/>
              <w:bottom w:val="single" w:sz="8" w:space="0" w:color="00477F"/>
              <w:right w:val="single" w:sz="8" w:space="0" w:color="00477F"/>
            </w:tcBorders>
            <w:shd w:val="clear" w:color="auto" w:fill="00477F"/>
            <w:noWrap/>
          </w:tcPr>
          <w:p w14:paraId="78748814" w14:textId="77777777" w:rsidR="0031537A" w:rsidRPr="004A4DDE" w:rsidRDefault="0031537A" w:rsidP="0049105A">
            <w:pPr>
              <w:pStyle w:val="Heading3"/>
            </w:pPr>
            <w:r w:rsidRPr="004A4DDE">
              <w:t>Requirement</w:t>
            </w:r>
          </w:p>
        </w:tc>
        <w:tc>
          <w:tcPr>
            <w:tcW w:w="2527" w:type="pct"/>
            <w:gridSpan w:val="3"/>
            <w:tcBorders>
              <w:top w:val="single" w:sz="8" w:space="0" w:color="00477F"/>
              <w:left w:val="single" w:sz="8" w:space="0" w:color="00477F"/>
              <w:bottom w:val="single" w:sz="8" w:space="0" w:color="00477F"/>
              <w:right w:val="nil"/>
            </w:tcBorders>
            <w:shd w:val="clear" w:color="auto" w:fill="00477F"/>
          </w:tcPr>
          <w:p w14:paraId="29955E2E" w14:textId="77777777" w:rsidR="0031537A" w:rsidRPr="004A4DDE" w:rsidRDefault="0031537A" w:rsidP="0049105A">
            <w:pPr>
              <w:pStyle w:val="Heading3"/>
            </w:pPr>
            <w:r w:rsidRPr="004A4DDE">
              <w:t>Measure</w:t>
            </w:r>
          </w:p>
        </w:tc>
      </w:tr>
      <w:tr w:rsidR="0031537A" w14:paraId="719CAFF0" w14:textId="77777777" w:rsidTr="00A872FA">
        <w:tc>
          <w:tcPr>
            <w:tcW w:w="2473" w:type="pct"/>
            <w:gridSpan w:val="3"/>
            <w:tcBorders>
              <w:top w:val="single" w:sz="8" w:space="0" w:color="00477F"/>
              <w:left w:val="nil"/>
              <w:bottom w:val="single" w:sz="8" w:space="0" w:color="00477F"/>
              <w:right w:val="single" w:sz="8" w:space="0" w:color="00477F"/>
            </w:tcBorders>
            <w:shd w:val="clear" w:color="auto" w:fill="auto"/>
            <w:noWrap/>
          </w:tcPr>
          <w:p w14:paraId="55514E11" w14:textId="14446A16" w:rsidR="0031537A" w:rsidRPr="00D81214" w:rsidRDefault="00831A57" w:rsidP="00831A57">
            <w:pPr>
              <w:spacing w:before="60" w:after="60" w:line="240" w:lineRule="auto"/>
              <w:rPr>
                <w:rFonts w:cs="Arial"/>
                <w:sz w:val="18"/>
                <w:szCs w:val="18"/>
              </w:rPr>
            </w:pPr>
            <w:r>
              <w:rPr>
                <w:b/>
                <w:bCs/>
                <w:szCs w:val="20"/>
              </w:rPr>
              <w:t xml:space="preserve">R7 </w:t>
            </w:r>
            <w:r>
              <w:rPr>
                <w:szCs w:val="20"/>
              </w:rPr>
              <w:t xml:space="preserve">The </w:t>
            </w:r>
            <w:r>
              <w:rPr>
                <w:b/>
                <w:bCs/>
                <w:szCs w:val="20"/>
              </w:rPr>
              <w:t xml:space="preserve">ISO </w:t>
            </w:r>
            <w:r>
              <w:rPr>
                <w:szCs w:val="20"/>
              </w:rPr>
              <w:t xml:space="preserve">and each </w:t>
            </w:r>
            <w:r>
              <w:rPr>
                <w:b/>
                <w:bCs/>
                <w:szCs w:val="20"/>
              </w:rPr>
              <w:t xml:space="preserve">operator </w:t>
            </w:r>
            <w:r>
              <w:rPr>
                <w:szCs w:val="20"/>
              </w:rPr>
              <w:t xml:space="preserve">of a </w:t>
            </w:r>
            <w:r>
              <w:rPr>
                <w:b/>
                <w:bCs/>
                <w:szCs w:val="20"/>
              </w:rPr>
              <w:t xml:space="preserve">transmission facility </w:t>
            </w:r>
            <w:r>
              <w:rPr>
                <w:szCs w:val="20"/>
              </w:rPr>
              <w:t>that issues a written or oral single-party to multiple-party burst operating instruction during an emergency shall confirm or verify that the operating instruction was received by at least one receiver of the operating instruction.</w:t>
            </w:r>
          </w:p>
        </w:tc>
        <w:tc>
          <w:tcPr>
            <w:tcW w:w="2527" w:type="pct"/>
            <w:gridSpan w:val="3"/>
            <w:tcBorders>
              <w:top w:val="single" w:sz="8" w:space="0" w:color="00477F"/>
              <w:left w:val="single" w:sz="8" w:space="0" w:color="00477F"/>
              <w:bottom w:val="single" w:sz="8" w:space="0" w:color="00477F"/>
              <w:right w:val="nil"/>
            </w:tcBorders>
            <w:shd w:val="clear" w:color="auto" w:fill="auto"/>
          </w:tcPr>
          <w:p w14:paraId="2B2CD2B8" w14:textId="4E43B714" w:rsidR="0031537A" w:rsidRPr="0048267C" w:rsidRDefault="00C146C9" w:rsidP="00C146C9">
            <w:pPr>
              <w:spacing w:before="60" w:after="60" w:line="240" w:lineRule="auto"/>
              <w:rPr>
                <w:b/>
                <w:bCs/>
              </w:rPr>
            </w:pPr>
            <w:r>
              <w:rPr>
                <w:b/>
                <w:bCs/>
                <w:szCs w:val="20"/>
              </w:rPr>
              <w:t xml:space="preserve">MR7 </w:t>
            </w:r>
            <w:r>
              <w:rPr>
                <w:szCs w:val="20"/>
              </w:rPr>
              <w:t xml:space="preserve">Evidence of confirming or verifying that a written or oral operating instruction during an emergency was received by at least one receiver as required in requirement R7 exists. Evidence may include dated and time-stamped voice recordings, dated and time-stamped transcripts of voice recordings, dated </w:t>
            </w:r>
            <w:r>
              <w:rPr>
                <w:b/>
                <w:bCs/>
                <w:szCs w:val="20"/>
              </w:rPr>
              <w:t xml:space="preserve">operator </w:t>
            </w:r>
            <w:r>
              <w:rPr>
                <w:szCs w:val="20"/>
              </w:rPr>
              <w:t>logs, or other equivalent evidence.</w:t>
            </w:r>
          </w:p>
        </w:tc>
      </w:tr>
      <w:tr w:rsidR="0031537A" w14:paraId="03285FB0" w14:textId="77777777" w:rsidTr="00A872FA">
        <w:tc>
          <w:tcPr>
            <w:tcW w:w="961" w:type="pct"/>
            <w:tcBorders>
              <w:top w:val="single" w:sz="8" w:space="0" w:color="00477F"/>
              <w:left w:val="nil"/>
              <w:bottom w:val="single" w:sz="8" w:space="0" w:color="00477F"/>
              <w:right w:val="single" w:sz="8" w:space="0" w:color="00477F"/>
            </w:tcBorders>
            <w:shd w:val="clear" w:color="auto" w:fill="00477F"/>
            <w:noWrap/>
          </w:tcPr>
          <w:p w14:paraId="231674E3" w14:textId="77777777" w:rsidR="0031537A" w:rsidRPr="000F64AA" w:rsidRDefault="0031537A" w:rsidP="0049105A">
            <w:pPr>
              <w:pStyle w:val="Heading3"/>
            </w:pPr>
            <w:r w:rsidRPr="000F64AA">
              <w:t>Evidence Submission</w:t>
            </w:r>
          </w:p>
        </w:tc>
        <w:tc>
          <w:tcPr>
            <w:tcW w:w="756" w:type="pct"/>
            <w:tcBorders>
              <w:top w:val="single" w:sz="8" w:space="0" w:color="00477F"/>
              <w:left w:val="single" w:sz="8" w:space="0" w:color="00477F"/>
              <w:bottom w:val="single" w:sz="8" w:space="0" w:color="00477F"/>
              <w:right w:val="single" w:sz="8" w:space="0" w:color="00477F"/>
            </w:tcBorders>
            <w:shd w:val="clear" w:color="auto" w:fill="00477F"/>
          </w:tcPr>
          <w:p w14:paraId="2F8EF51E" w14:textId="77777777" w:rsidR="0031537A" w:rsidRPr="000F64AA" w:rsidRDefault="0031537A" w:rsidP="0049105A">
            <w:pPr>
              <w:pStyle w:val="Heading3"/>
            </w:pPr>
            <w:r w:rsidRPr="000F64AA">
              <w:t>Evidence Description</w:t>
            </w:r>
          </w:p>
        </w:tc>
        <w:tc>
          <w:tcPr>
            <w:tcW w:w="756" w:type="pct"/>
            <w:tcBorders>
              <w:top w:val="single" w:sz="8" w:space="0" w:color="00477F"/>
              <w:left w:val="single" w:sz="8" w:space="0" w:color="00477F"/>
              <w:bottom w:val="single" w:sz="8" w:space="0" w:color="00477F"/>
              <w:right w:val="nil"/>
            </w:tcBorders>
            <w:shd w:val="clear" w:color="auto" w:fill="00477F"/>
          </w:tcPr>
          <w:p w14:paraId="1A5E52C6" w14:textId="77777777" w:rsidR="0031537A" w:rsidRPr="000F64AA" w:rsidRDefault="0031537A" w:rsidP="0049105A">
            <w:pPr>
              <w:pStyle w:val="Heading3"/>
            </w:pPr>
            <w:r w:rsidRPr="000F64AA">
              <w:t>Evidence</w:t>
            </w:r>
          </w:p>
        </w:tc>
        <w:tc>
          <w:tcPr>
            <w:tcW w:w="900" w:type="pct"/>
            <w:tcBorders>
              <w:top w:val="single" w:sz="8" w:space="0" w:color="00477F"/>
              <w:left w:val="single" w:sz="8" w:space="0" w:color="00477F"/>
              <w:bottom w:val="single" w:sz="8" w:space="0" w:color="00477F"/>
              <w:right w:val="nil"/>
            </w:tcBorders>
            <w:shd w:val="clear" w:color="auto" w:fill="00477F"/>
          </w:tcPr>
          <w:p w14:paraId="2F9A255C" w14:textId="77777777" w:rsidR="0031537A" w:rsidRPr="000F64AA" w:rsidRDefault="0031537A" w:rsidP="0049105A">
            <w:pPr>
              <w:pStyle w:val="Heading3"/>
            </w:pPr>
            <w:r w:rsidRPr="000F64AA">
              <w:t>Assessment Approach</w:t>
            </w:r>
          </w:p>
        </w:tc>
        <w:tc>
          <w:tcPr>
            <w:tcW w:w="860" w:type="pct"/>
            <w:tcBorders>
              <w:top w:val="single" w:sz="8" w:space="0" w:color="00477F"/>
              <w:left w:val="single" w:sz="8" w:space="0" w:color="00477F"/>
              <w:bottom w:val="single" w:sz="8" w:space="0" w:color="00477F"/>
              <w:right w:val="nil"/>
            </w:tcBorders>
            <w:shd w:val="clear" w:color="auto" w:fill="00477F"/>
          </w:tcPr>
          <w:p w14:paraId="47981370" w14:textId="77777777" w:rsidR="0031537A" w:rsidRPr="000F64AA" w:rsidRDefault="0031537A" w:rsidP="0049105A">
            <w:pPr>
              <w:pStyle w:val="Heading3"/>
            </w:pPr>
            <w:r w:rsidRPr="000F64AA">
              <w:t>Auditor Notes</w:t>
            </w:r>
          </w:p>
        </w:tc>
        <w:tc>
          <w:tcPr>
            <w:tcW w:w="767" w:type="pct"/>
            <w:tcBorders>
              <w:top w:val="single" w:sz="8" w:space="0" w:color="00477F"/>
              <w:left w:val="single" w:sz="8" w:space="0" w:color="00477F"/>
              <w:bottom w:val="single" w:sz="8" w:space="0" w:color="00477F"/>
              <w:right w:val="nil"/>
            </w:tcBorders>
            <w:shd w:val="clear" w:color="auto" w:fill="00477F"/>
          </w:tcPr>
          <w:p w14:paraId="302E8170" w14:textId="77777777" w:rsidR="0031537A" w:rsidRPr="000F64AA" w:rsidRDefault="0031537A" w:rsidP="0049105A">
            <w:pPr>
              <w:pStyle w:val="BodyText"/>
              <w:spacing w:after="60" w:line="220" w:lineRule="exact"/>
            </w:pPr>
          </w:p>
        </w:tc>
      </w:tr>
      <w:tr w:rsidR="0031537A" w14:paraId="0995E3F9" w14:textId="77777777" w:rsidTr="00A872FA">
        <w:tc>
          <w:tcPr>
            <w:tcW w:w="961" w:type="pct"/>
            <w:tcBorders>
              <w:top w:val="single" w:sz="8" w:space="0" w:color="00477F"/>
              <w:left w:val="single" w:sz="4" w:space="0" w:color="auto"/>
              <w:bottom w:val="single" w:sz="8" w:space="0" w:color="00477F"/>
              <w:right w:val="single" w:sz="8" w:space="0" w:color="00407A"/>
            </w:tcBorders>
          </w:tcPr>
          <w:p w14:paraId="6C9A8D57" w14:textId="2A2F8EF8" w:rsidR="0031537A" w:rsidRPr="006023EB" w:rsidRDefault="0031537A" w:rsidP="0049105A">
            <w:pPr>
              <w:pStyle w:val="RSAWEvSubmtext"/>
              <w:rPr>
                <w:sz w:val="20"/>
                <w:szCs w:val="20"/>
              </w:rPr>
            </w:pPr>
            <w:r w:rsidRPr="006023EB">
              <w:rPr>
                <w:b/>
                <w:sz w:val="20"/>
                <w:szCs w:val="20"/>
              </w:rPr>
              <w:t>AR</w:t>
            </w:r>
            <w:r w:rsidR="00A5089B" w:rsidRPr="006023EB">
              <w:rPr>
                <w:b/>
                <w:sz w:val="20"/>
                <w:szCs w:val="20"/>
              </w:rPr>
              <w:t>7</w:t>
            </w:r>
            <w:r w:rsidRPr="006023EB">
              <w:rPr>
                <w:sz w:val="20"/>
                <w:szCs w:val="20"/>
              </w:rPr>
              <w:t xml:space="preserve"> Please provide:</w:t>
            </w:r>
          </w:p>
          <w:p w14:paraId="002D2211" w14:textId="227E590E" w:rsidR="0031537A" w:rsidRPr="006023EB" w:rsidRDefault="00C96B89" w:rsidP="003973F3">
            <w:pPr>
              <w:pStyle w:val="ListParagraph"/>
              <w:numPr>
                <w:ilvl w:val="0"/>
                <w:numId w:val="38"/>
              </w:numPr>
              <w:tabs>
                <w:tab w:val="clear" w:pos="720"/>
              </w:tabs>
              <w:spacing w:before="0" w:after="0" w:line="240" w:lineRule="auto"/>
              <w:jc w:val="left"/>
              <w:rPr>
                <w:szCs w:val="20"/>
              </w:rPr>
            </w:pPr>
            <w:r w:rsidRPr="006023EB">
              <w:rPr>
                <w:szCs w:val="20"/>
              </w:rPr>
              <w:t>Dated e</w:t>
            </w:r>
            <w:r w:rsidR="0031537A" w:rsidRPr="006023EB">
              <w:rPr>
                <w:szCs w:val="20"/>
              </w:rPr>
              <w:t>vidence</w:t>
            </w:r>
            <w:r w:rsidR="00A5089B" w:rsidRPr="006023EB">
              <w:rPr>
                <w:szCs w:val="20"/>
              </w:rPr>
              <w:t xml:space="preserve"> of confirming or verifying that the operating instruction was received by at least one receiver of the operating instruction when issuing a written or oral single-party to multiple-party burst operating instruction during an emergency – e.g., dated and time-stamped voice recordings, dated </w:t>
            </w:r>
            <w:r w:rsidR="00A5089B" w:rsidRPr="006023EB">
              <w:rPr>
                <w:b/>
                <w:bCs/>
                <w:szCs w:val="20"/>
              </w:rPr>
              <w:t>operator</w:t>
            </w:r>
            <w:r w:rsidR="00A5089B" w:rsidRPr="006023EB">
              <w:rPr>
                <w:szCs w:val="20"/>
              </w:rPr>
              <w:t xml:space="preserve"> logs, electronic records, memos, or transcripts, as described in M7, that during </w:t>
            </w:r>
            <w:r w:rsidR="00A872FA" w:rsidRPr="006023EB">
              <w:rPr>
                <w:szCs w:val="20"/>
              </w:rPr>
              <w:t>an</w:t>
            </w:r>
            <w:r w:rsidR="00A5089B" w:rsidRPr="006023EB">
              <w:rPr>
                <w:szCs w:val="20"/>
              </w:rPr>
              <w:t xml:space="preserve"> emergency, the operating instruction was received by at least one receiver.</w:t>
            </w:r>
          </w:p>
        </w:tc>
        <w:tc>
          <w:tcPr>
            <w:tcW w:w="756" w:type="pct"/>
            <w:tcBorders>
              <w:top w:val="single" w:sz="8" w:space="0" w:color="00477F"/>
              <w:left w:val="single" w:sz="8" w:space="0" w:color="00407A"/>
              <w:bottom w:val="single" w:sz="8" w:space="0" w:color="00477F"/>
              <w:right w:val="single" w:sz="8" w:space="0" w:color="00407A"/>
            </w:tcBorders>
          </w:tcPr>
          <w:p w14:paraId="5E80A989" w14:textId="7AC4BAA4" w:rsidR="0031537A" w:rsidRPr="006023EB" w:rsidRDefault="0031537A" w:rsidP="0049105A">
            <w:pPr>
              <w:pStyle w:val="RSAWAssessmentArea"/>
              <w:rPr>
                <w:sz w:val="20"/>
                <w:szCs w:val="20"/>
              </w:rPr>
            </w:pPr>
            <w:r w:rsidRPr="006023EB">
              <w:rPr>
                <w:sz w:val="20"/>
                <w:szCs w:val="20"/>
              </w:rPr>
              <w:t>Provide descriptions for AR</w:t>
            </w:r>
            <w:r w:rsidR="00A5089B" w:rsidRPr="006023EB">
              <w:rPr>
                <w:sz w:val="20"/>
                <w:szCs w:val="20"/>
              </w:rPr>
              <w:t>7</w:t>
            </w:r>
            <w:r w:rsidRPr="006023EB">
              <w:rPr>
                <w:sz w:val="20"/>
                <w:szCs w:val="20"/>
              </w:rPr>
              <w:t xml:space="preserve"> submitted evidence:</w:t>
            </w:r>
          </w:p>
          <w:p w14:paraId="08F4D1EE" w14:textId="77777777" w:rsidR="0031537A" w:rsidRPr="006023EB" w:rsidRDefault="0031537A" w:rsidP="0049105A">
            <w:pPr>
              <w:pStyle w:val="RSAWEvDesc"/>
              <w:rPr>
                <w:i/>
                <w:iCs/>
                <w:sz w:val="20"/>
                <w:szCs w:val="20"/>
              </w:rPr>
            </w:pPr>
          </w:p>
          <w:p w14:paraId="33263B34" w14:textId="77777777" w:rsidR="0031537A" w:rsidRPr="006023EB" w:rsidRDefault="0031537A" w:rsidP="0049105A">
            <w:pPr>
              <w:pStyle w:val="RSAWAssessmentArea"/>
              <w:rPr>
                <w:sz w:val="20"/>
                <w:szCs w:val="20"/>
              </w:rPr>
            </w:pPr>
          </w:p>
        </w:tc>
        <w:tc>
          <w:tcPr>
            <w:tcW w:w="756" w:type="pct"/>
            <w:tcBorders>
              <w:top w:val="single" w:sz="8" w:space="0" w:color="00477F"/>
              <w:left w:val="single" w:sz="8" w:space="0" w:color="00407A"/>
              <w:bottom w:val="single" w:sz="8" w:space="0" w:color="00477F"/>
              <w:right w:val="nil"/>
            </w:tcBorders>
          </w:tcPr>
          <w:p w14:paraId="5CBA0604" w14:textId="77777777" w:rsidR="0031537A" w:rsidRPr="006023EB" w:rsidRDefault="0031537A" w:rsidP="0049105A">
            <w:pPr>
              <w:pStyle w:val="RSAWAssessmentArea"/>
              <w:rPr>
                <w:sz w:val="20"/>
                <w:szCs w:val="20"/>
              </w:rPr>
            </w:pPr>
            <w:r w:rsidRPr="006023EB">
              <w:rPr>
                <w:sz w:val="20"/>
                <w:szCs w:val="20"/>
              </w:rPr>
              <w:t>Relative link to evidence:</w:t>
            </w:r>
          </w:p>
        </w:tc>
        <w:tc>
          <w:tcPr>
            <w:tcW w:w="900" w:type="pct"/>
            <w:tcBorders>
              <w:top w:val="single" w:sz="8" w:space="0" w:color="00477F"/>
              <w:left w:val="single" w:sz="8" w:space="0" w:color="00407A"/>
              <w:bottom w:val="single" w:sz="8" w:space="0" w:color="00477F"/>
              <w:right w:val="nil"/>
            </w:tcBorders>
          </w:tcPr>
          <w:p w14:paraId="7F1DB93E" w14:textId="35640E27" w:rsidR="0031537A" w:rsidRPr="006023EB" w:rsidRDefault="00A5089B" w:rsidP="0049105A">
            <w:pPr>
              <w:pStyle w:val="RSAWAssessAppText"/>
              <w:rPr>
                <w:rFonts w:cs="Arial"/>
                <w:sz w:val="20"/>
                <w:szCs w:val="20"/>
              </w:rPr>
            </w:pPr>
            <w:r w:rsidRPr="006023EB">
              <w:rPr>
                <w:rFonts w:cs="Arial"/>
                <w:sz w:val="20"/>
                <w:szCs w:val="20"/>
              </w:rPr>
              <w:t xml:space="preserve">Verify the entity confirmed or verified that the </w:t>
            </w:r>
            <w:proofErr w:type="gramStart"/>
            <w:r w:rsidRPr="006023EB">
              <w:rPr>
                <w:rFonts w:cs="Arial"/>
                <w:sz w:val="20"/>
                <w:szCs w:val="20"/>
              </w:rPr>
              <w:t>multiple-party</w:t>
            </w:r>
            <w:proofErr w:type="gramEnd"/>
            <w:r w:rsidRPr="006023EB">
              <w:rPr>
                <w:rFonts w:cs="Arial"/>
                <w:sz w:val="20"/>
                <w:szCs w:val="20"/>
              </w:rPr>
              <w:t xml:space="preserve"> burst operating instruction was received by at least one receiver of the operating instruction.  </w:t>
            </w:r>
          </w:p>
        </w:tc>
        <w:tc>
          <w:tcPr>
            <w:tcW w:w="1627" w:type="pct"/>
            <w:gridSpan w:val="2"/>
            <w:tcBorders>
              <w:top w:val="single" w:sz="8" w:space="0" w:color="00477F"/>
              <w:left w:val="single" w:sz="8" w:space="0" w:color="00407A"/>
              <w:bottom w:val="single" w:sz="8" w:space="0" w:color="00477F"/>
              <w:right w:val="single" w:sz="4" w:space="0" w:color="auto"/>
            </w:tcBorders>
          </w:tcPr>
          <w:p w14:paraId="3258893E" w14:textId="77777777" w:rsidR="0031537A" w:rsidRPr="006023EB" w:rsidRDefault="0031537A" w:rsidP="0049105A">
            <w:pPr>
              <w:pStyle w:val="RSAWAssessmentArea"/>
              <w:rPr>
                <w:sz w:val="20"/>
                <w:szCs w:val="20"/>
              </w:rPr>
            </w:pPr>
            <w:r w:rsidRPr="006023EB">
              <w:rPr>
                <w:rFonts w:asciiTheme="minorHAnsi" w:hAnsiTheme="minorHAnsi" w:cstheme="minorHAnsi"/>
                <w:sz w:val="20"/>
                <w:szCs w:val="20"/>
              </w:rPr>
              <w:t>For AESO use only</w:t>
            </w:r>
          </w:p>
        </w:tc>
      </w:tr>
      <w:tr w:rsidR="0031537A" w14:paraId="248D575C" w14:textId="77777777" w:rsidTr="00A872FA">
        <w:tc>
          <w:tcPr>
            <w:tcW w:w="961" w:type="pct"/>
            <w:tcBorders>
              <w:top w:val="single" w:sz="8" w:space="0" w:color="00477F"/>
              <w:left w:val="single" w:sz="4" w:space="0" w:color="auto"/>
              <w:right w:val="single" w:sz="8" w:space="0" w:color="00407A"/>
            </w:tcBorders>
          </w:tcPr>
          <w:p w14:paraId="56576FC4" w14:textId="6E424032" w:rsidR="0031537A" w:rsidRPr="006023EB" w:rsidRDefault="0031537A" w:rsidP="0049105A">
            <w:pPr>
              <w:pStyle w:val="RSAWEvSubmtext"/>
              <w:rPr>
                <w:b/>
                <w:sz w:val="20"/>
                <w:szCs w:val="20"/>
              </w:rPr>
            </w:pPr>
            <w:r w:rsidRPr="006023EB">
              <w:rPr>
                <w:rFonts w:asciiTheme="minorHAnsi" w:hAnsiTheme="minorHAnsi" w:cstheme="minorHAnsi"/>
                <w:sz w:val="20"/>
                <w:szCs w:val="20"/>
              </w:rPr>
              <w:t>or any other evidence to demonstrate compliance with R</w:t>
            </w:r>
            <w:r w:rsidR="00A5089B" w:rsidRPr="006023EB">
              <w:rPr>
                <w:rFonts w:asciiTheme="minorHAnsi" w:hAnsiTheme="minorHAnsi" w:cstheme="minorHAnsi"/>
                <w:sz w:val="20"/>
                <w:szCs w:val="20"/>
              </w:rPr>
              <w:t>7</w:t>
            </w:r>
            <w:r w:rsidR="006023EB">
              <w:rPr>
                <w:rFonts w:asciiTheme="minorHAnsi" w:hAnsiTheme="minorHAnsi" w:cstheme="minorHAnsi"/>
                <w:sz w:val="20"/>
                <w:szCs w:val="20"/>
              </w:rPr>
              <w:t>.</w:t>
            </w:r>
          </w:p>
        </w:tc>
        <w:tc>
          <w:tcPr>
            <w:tcW w:w="756" w:type="pct"/>
            <w:tcBorders>
              <w:top w:val="single" w:sz="8" w:space="0" w:color="00477F"/>
              <w:left w:val="single" w:sz="8" w:space="0" w:color="00407A"/>
              <w:bottom w:val="single" w:sz="4" w:space="0" w:color="auto"/>
              <w:right w:val="single" w:sz="8" w:space="0" w:color="00407A"/>
            </w:tcBorders>
          </w:tcPr>
          <w:p w14:paraId="7367A7C3" w14:textId="7EA5B84B" w:rsidR="0031537A" w:rsidRPr="006023EB" w:rsidRDefault="0031537A" w:rsidP="0049105A">
            <w:pPr>
              <w:pStyle w:val="RSAWAssessmentArea"/>
              <w:rPr>
                <w:sz w:val="20"/>
                <w:szCs w:val="20"/>
              </w:rPr>
            </w:pPr>
            <w:r w:rsidRPr="006023EB">
              <w:rPr>
                <w:rFonts w:asciiTheme="minorHAnsi" w:hAnsiTheme="minorHAnsi" w:cstheme="minorHAnsi"/>
                <w:sz w:val="20"/>
                <w:szCs w:val="20"/>
              </w:rPr>
              <w:t>Provide descriptions for other submitted evidence</w:t>
            </w:r>
            <w:r w:rsidR="006023EB">
              <w:rPr>
                <w:rFonts w:asciiTheme="minorHAnsi" w:hAnsiTheme="minorHAnsi" w:cstheme="minorHAnsi"/>
                <w:sz w:val="20"/>
                <w:szCs w:val="20"/>
              </w:rPr>
              <w:t>:</w:t>
            </w:r>
          </w:p>
        </w:tc>
        <w:tc>
          <w:tcPr>
            <w:tcW w:w="756" w:type="pct"/>
            <w:tcBorders>
              <w:top w:val="single" w:sz="8" w:space="0" w:color="00477F"/>
              <w:left w:val="single" w:sz="8" w:space="0" w:color="00407A"/>
              <w:bottom w:val="single" w:sz="4" w:space="0" w:color="auto"/>
              <w:right w:val="nil"/>
            </w:tcBorders>
          </w:tcPr>
          <w:p w14:paraId="6A9BE3D1" w14:textId="77777777" w:rsidR="0031537A" w:rsidRPr="006023EB" w:rsidRDefault="0031537A" w:rsidP="0049105A">
            <w:pPr>
              <w:pStyle w:val="RSAWAssessmentArea"/>
              <w:rPr>
                <w:sz w:val="20"/>
                <w:szCs w:val="20"/>
              </w:rPr>
            </w:pPr>
            <w:r w:rsidRPr="006023EB">
              <w:rPr>
                <w:rFonts w:asciiTheme="minorHAnsi" w:hAnsiTheme="minorHAnsi" w:cstheme="minorHAnsi"/>
                <w:sz w:val="20"/>
                <w:szCs w:val="20"/>
              </w:rPr>
              <w:t>Relative link to evidence:</w:t>
            </w:r>
          </w:p>
        </w:tc>
        <w:tc>
          <w:tcPr>
            <w:tcW w:w="900" w:type="pct"/>
            <w:tcBorders>
              <w:top w:val="single" w:sz="8" w:space="0" w:color="00477F"/>
              <w:left w:val="single" w:sz="8" w:space="0" w:color="00407A"/>
              <w:bottom w:val="single" w:sz="4" w:space="0" w:color="auto"/>
              <w:right w:val="nil"/>
            </w:tcBorders>
          </w:tcPr>
          <w:p w14:paraId="797FAC0D" w14:textId="77777777" w:rsidR="0031537A" w:rsidRPr="006023EB" w:rsidRDefault="0031537A" w:rsidP="0049105A">
            <w:pPr>
              <w:pStyle w:val="RSAWAssessAppText"/>
              <w:rPr>
                <w:sz w:val="20"/>
                <w:szCs w:val="20"/>
              </w:rPr>
            </w:pPr>
            <w:r w:rsidRPr="006023EB">
              <w:rPr>
                <w:rFonts w:asciiTheme="minorHAnsi" w:hAnsiTheme="minorHAnsi" w:cstheme="minorHAnsi"/>
                <w:sz w:val="20"/>
                <w:szCs w:val="20"/>
              </w:rPr>
              <w:t>Review any other evidence provided.</w:t>
            </w:r>
          </w:p>
        </w:tc>
        <w:tc>
          <w:tcPr>
            <w:tcW w:w="1627" w:type="pct"/>
            <w:gridSpan w:val="2"/>
            <w:tcBorders>
              <w:top w:val="single" w:sz="8" w:space="0" w:color="00477F"/>
              <w:left w:val="single" w:sz="8" w:space="0" w:color="00407A"/>
              <w:bottom w:val="single" w:sz="4" w:space="0" w:color="auto"/>
              <w:right w:val="single" w:sz="4" w:space="0" w:color="auto"/>
            </w:tcBorders>
          </w:tcPr>
          <w:p w14:paraId="31F87AD7" w14:textId="77777777" w:rsidR="0031537A" w:rsidRPr="006023EB" w:rsidRDefault="0031537A" w:rsidP="0049105A">
            <w:pPr>
              <w:pStyle w:val="RSAWAuditorNotes"/>
              <w:rPr>
                <w:sz w:val="20"/>
                <w:szCs w:val="20"/>
              </w:rPr>
            </w:pPr>
            <w:r w:rsidRPr="006023EB">
              <w:rPr>
                <w:rFonts w:asciiTheme="minorHAnsi" w:hAnsiTheme="minorHAnsi" w:cstheme="minorHAnsi"/>
                <w:sz w:val="20"/>
                <w:szCs w:val="20"/>
              </w:rPr>
              <w:t>For AESO use only</w:t>
            </w:r>
          </w:p>
        </w:tc>
      </w:tr>
    </w:tbl>
    <w:p w14:paraId="46BD30E5" w14:textId="77777777" w:rsidR="0031537A" w:rsidRDefault="0031537A" w:rsidP="007A344E">
      <w:pPr>
        <w:tabs>
          <w:tab w:val="clear" w:pos="720"/>
        </w:tabs>
        <w:spacing w:before="0" w:after="0" w:line="240" w:lineRule="auto"/>
        <w:jc w:val="left"/>
        <w:rPr>
          <w:rFonts w:cs="Arial"/>
        </w:rPr>
      </w:pPr>
    </w:p>
    <w:tbl>
      <w:tblPr>
        <w:tblW w:w="5228" w:type="pct"/>
        <w:tblInd w:w="-8" w:type="dxa"/>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22021"/>
      </w:tblGrid>
      <w:tr w:rsidR="0031537A" w14:paraId="049E3BC9" w14:textId="77777777" w:rsidTr="0049105A">
        <w:trPr>
          <w:trHeight w:val="367"/>
        </w:trPr>
        <w:tc>
          <w:tcPr>
            <w:tcW w:w="5000" w:type="pct"/>
            <w:tcBorders>
              <w:left w:val="single" w:sz="4" w:space="0" w:color="auto"/>
              <w:bottom w:val="single" w:sz="8" w:space="0" w:color="00407A"/>
              <w:right w:val="single" w:sz="4" w:space="0" w:color="auto"/>
            </w:tcBorders>
            <w:shd w:val="clear" w:color="auto" w:fill="C6D9F1" w:themeFill="text2" w:themeFillTint="33"/>
          </w:tcPr>
          <w:p w14:paraId="6309A8D1" w14:textId="77777777" w:rsidR="0031537A" w:rsidRPr="00EB65C9" w:rsidRDefault="0031537A" w:rsidP="0049105A">
            <w:pPr>
              <w:pStyle w:val="Finding"/>
              <w:rPr>
                <w:b/>
                <w:bCs/>
                <w:i w:val="0"/>
                <w:iCs/>
                <w:szCs w:val="20"/>
              </w:rPr>
            </w:pPr>
            <w:r w:rsidRPr="00EB65C9">
              <w:rPr>
                <w:b/>
                <w:bCs/>
                <w:i w:val="0"/>
                <w:iCs/>
                <w:szCs w:val="20"/>
              </w:rPr>
              <w:t>Suspected Contraventions</w:t>
            </w:r>
          </w:p>
        </w:tc>
      </w:tr>
      <w:tr w:rsidR="0031537A" w14:paraId="4CED2811" w14:textId="77777777" w:rsidTr="0049105A">
        <w:trPr>
          <w:trHeight w:val="367"/>
        </w:trPr>
        <w:tc>
          <w:tcPr>
            <w:tcW w:w="5000" w:type="pct"/>
            <w:tcBorders>
              <w:left w:val="single" w:sz="4" w:space="0" w:color="auto"/>
              <w:bottom w:val="single" w:sz="8" w:space="0" w:color="00407A"/>
              <w:right w:val="single" w:sz="4" w:space="0" w:color="auto"/>
            </w:tcBorders>
          </w:tcPr>
          <w:p w14:paraId="45684A09" w14:textId="77777777" w:rsidR="0031537A" w:rsidRPr="00EE5162" w:rsidRDefault="0031537A" w:rsidP="0049105A">
            <w:pPr>
              <w:pStyle w:val="Finding"/>
            </w:pPr>
            <w:r>
              <w:fldChar w:fldCharType="begin">
                <w:ffData>
                  <w:name w:val="SCR1"/>
                  <w:enabled/>
                  <w:calcOnExit/>
                  <w:textInput>
                    <w:default w:val="AESO Use Only"/>
                  </w:textInput>
                </w:ffData>
              </w:fldChar>
            </w:r>
            <w:r>
              <w:instrText xml:space="preserve"> FORMTEXT </w:instrText>
            </w:r>
            <w:r>
              <w:fldChar w:fldCharType="separate"/>
            </w:r>
            <w:r>
              <w:rPr>
                <w:noProof/>
              </w:rPr>
              <w:t>AESO Use Only</w:t>
            </w:r>
            <w:r>
              <w:fldChar w:fldCharType="end"/>
            </w:r>
          </w:p>
        </w:tc>
      </w:tr>
      <w:tr w:rsidR="0031537A" w:rsidRPr="003D223B" w14:paraId="0C0A7233" w14:textId="77777777" w:rsidTr="0049105A">
        <w:trPr>
          <w:trHeight w:val="367"/>
        </w:trPr>
        <w:tc>
          <w:tcPr>
            <w:tcW w:w="5000" w:type="pct"/>
            <w:tcBorders>
              <w:top w:val="single" w:sz="8" w:space="0" w:color="00407A"/>
              <w:left w:val="single" w:sz="4" w:space="0" w:color="auto"/>
              <w:bottom w:val="single" w:sz="8" w:space="0" w:color="00407A"/>
              <w:right w:val="single" w:sz="4" w:space="0" w:color="auto"/>
            </w:tcBorders>
            <w:shd w:val="clear" w:color="auto" w:fill="C6D9F1" w:themeFill="text2" w:themeFillTint="33"/>
          </w:tcPr>
          <w:p w14:paraId="4126E420" w14:textId="2421DAEB" w:rsidR="0031537A" w:rsidRPr="00EB65C9" w:rsidRDefault="0031537A" w:rsidP="0049105A">
            <w:pPr>
              <w:pStyle w:val="Finding"/>
              <w:rPr>
                <w:b/>
                <w:bCs/>
                <w:i w:val="0"/>
                <w:iCs/>
                <w:szCs w:val="20"/>
              </w:rPr>
            </w:pPr>
            <w:r w:rsidRPr="00EB65C9">
              <w:rPr>
                <w:b/>
                <w:bCs/>
                <w:i w:val="0"/>
                <w:iCs/>
                <w:szCs w:val="20"/>
              </w:rPr>
              <w:t>Area</w:t>
            </w:r>
            <w:r>
              <w:rPr>
                <w:b/>
                <w:bCs/>
                <w:i w:val="0"/>
                <w:iCs/>
                <w:szCs w:val="20"/>
              </w:rPr>
              <w:t>s</w:t>
            </w:r>
            <w:r w:rsidRPr="00EB65C9">
              <w:rPr>
                <w:b/>
                <w:bCs/>
                <w:i w:val="0"/>
                <w:iCs/>
                <w:szCs w:val="20"/>
              </w:rPr>
              <w:t xml:space="preserve"> of Concern </w:t>
            </w:r>
            <w:r w:rsidR="00023E34">
              <w:rPr>
                <w:b/>
                <w:bCs/>
                <w:i w:val="0"/>
                <w:iCs/>
                <w:szCs w:val="20"/>
              </w:rPr>
              <w:t>and</w:t>
            </w:r>
            <w:r w:rsidR="00023E34" w:rsidRPr="00EB65C9">
              <w:rPr>
                <w:b/>
                <w:bCs/>
                <w:i w:val="0"/>
                <w:iCs/>
                <w:szCs w:val="20"/>
              </w:rPr>
              <w:t xml:space="preserve"> </w:t>
            </w:r>
            <w:r w:rsidRPr="00EB65C9">
              <w:rPr>
                <w:b/>
                <w:bCs/>
                <w:i w:val="0"/>
                <w:iCs/>
                <w:szCs w:val="20"/>
              </w:rPr>
              <w:t>Observations</w:t>
            </w:r>
          </w:p>
        </w:tc>
      </w:tr>
      <w:tr w:rsidR="0031537A" w:rsidRPr="00CC0915" w14:paraId="2FD5A6EA" w14:textId="77777777" w:rsidTr="0049105A">
        <w:trPr>
          <w:trHeight w:val="367"/>
        </w:trPr>
        <w:tc>
          <w:tcPr>
            <w:tcW w:w="5000" w:type="pct"/>
            <w:tcBorders>
              <w:top w:val="single" w:sz="8" w:space="0" w:color="00407A"/>
              <w:left w:val="single" w:sz="4" w:space="0" w:color="auto"/>
              <w:bottom w:val="single" w:sz="8" w:space="0" w:color="00407A"/>
              <w:right w:val="single" w:sz="4" w:space="0" w:color="auto"/>
            </w:tcBorders>
          </w:tcPr>
          <w:p w14:paraId="07CBC873" w14:textId="77777777" w:rsidR="0031537A" w:rsidRPr="003A6CC8" w:rsidRDefault="0031537A" w:rsidP="0049105A">
            <w:pPr>
              <w:pStyle w:val="Finding"/>
            </w:pPr>
            <w:r>
              <w:fldChar w:fldCharType="begin">
                <w:ffData>
                  <w:name w:val="AOCOBR1"/>
                  <w:enabled/>
                  <w:calcOnExit/>
                  <w:textInput>
                    <w:default w:val="AESO Use Only"/>
                  </w:textInput>
                </w:ffData>
              </w:fldChar>
            </w:r>
            <w:r>
              <w:instrText xml:space="preserve"> FORMTEXT </w:instrText>
            </w:r>
            <w:r>
              <w:fldChar w:fldCharType="separate"/>
            </w:r>
            <w:r>
              <w:rPr>
                <w:noProof/>
              </w:rPr>
              <w:t>AESO Use Only</w:t>
            </w:r>
            <w:r>
              <w:fldChar w:fldCharType="end"/>
            </w:r>
          </w:p>
        </w:tc>
      </w:tr>
    </w:tbl>
    <w:p w14:paraId="37FC7873" w14:textId="573927EA" w:rsidR="0031537A" w:rsidRPr="008C6D68" w:rsidRDefault="0031537A" w:rsidP="007A344E">
      <w:pPr>
        <w:tabs>
          <w:tab w:val="clear" w:pos="720"/>
        </w:tabs>
        <w:spacing w:before="0" w:after="0" w:line="240" w:lineRule="auto"/>
        <w:jc w:val="left"/>
        <w:rPr>
          <w:rFonts w:cs="Arial"/>
        </w:rPr>
        <w:sectPr w:rsidR="0031537A" w:rsidRPr="008C6D68" w:rsidSect="00272CBC">
          <w:headerReference w:type="default" r:id="rId30"/>
          <w:footerReference w:type="default" r:id="rId31"/>
          <w:type w:val="continuous"/>
          <w:pgSz w:w="24480" w:h="15840" w:orient="landscape" w:code="17"/>
          <w:pgMar w:top="1440" w:right="1969" w:bottom="1440" w:left="1440" w:header="450" w:footer="219" w:gutter="0"/>
          <w:cols w:space="708"/>
          <w:docGrid w:linePitch="360"/>
        </w:sectPr>
      </w:pPr>
    </w:p>
    <w:p w14:paraId="248851C5" w14:textId="6BA5A9F1" w:rsidR="007A344E" w:rsidRDefault="007A344E" w:rsidP="007A344E">
      <w:pPr>
        <w:tabs>
          <w:tab w:val="clear" w:pos="720"/>
        </w:tabs>
        <w:spacing w:before="0" w:after="0" w:line="240" w:lineRule="auto"/>
        <w:jc w:val="left"/>
        <w:rPr>
          <w:rFonts w:cs="Arial"/>
        </w:rPr>
      </w:pPr>
    </w:p>
    <w:p w14:paraId="1FB185E8" w14:textId="77777777" w:rsidR="009C5275" w:rsidRDefault="00581AB4" w:rsidP="00581AB4">
      <w:pPr>
        <w:pStyle w:val="Heading2"/>
      </w:pPr>
      <w:r>
        <w:t>General Notes</w:t>
      </w:r>
    </w:p>
    <w:p w14:paraId="786AE095" w14:textId="77777777" w:rsidR="00581AB4" w:rsidRPr="00581AB4" w:rsidRDefault="00581AB4" w:rsidP="00581AB4">
      <w:pPr>
        <w:pStyle w:val="BodyText"/>
        <w:rPr>
          <w:iCs/>
          <w:lang w:val="en-CA"/>
        </w:rPr>
      </w:pPr>
      <w:r w:rsidRPr="00581AB4">
        <w:rPr>
          <w:iCs/>
          <w:lang w:val="en-CA"/>
        </w:rPr>
        <w:t xml:space="preserve">The AESO developed this Reliability Standard Audit Worksheet (RSAW) to add clarity and consistency to the audit team’s assessment of compliance with this reliability standard, including the approach elected to assess requirements. </w:t>
      </w:r>
    </w:p>
    <w:p w14:paraId="3736A306" w14:textId="77777777" w:rsidR="00581AB4" w:rsidRPr="00581AB4" w:rsidRDefault="00581AB4" w:rsidP="00581AB4">
      <w:pPr>
        <w:pStyle w:val="BodyText"/>
        <w:rPr>
          <w:iCs/>
          <w:lang w:val="en-CA"/>
        </w:rPr>
      </w:pPr>
      <w:r w:rsidRPr="00581AB4">
        <w:rPr>
          <w:iCs/>
          <w:lang w:val="en-CA"/>
        </w:rPr>
        <w:t>Additionally, the RSAW provides a non-exclusive list of examples of the types of evidence a market participant may produce or may be asked to produce to demonstrate compliance with this reliability standard. A market participant’s adherence to the examples contained within this RSAW does not constitute compliance with the reliability standard.</w:t>
      </w:r>
    </w:p>
    <w:p w14:paraId="4618F06D" w14:textId="77777777" w:rsidR="00562D45" w:rsidRDefault="00581AB4" w:rsidP="00581AB4">
      <w:pPr>
        <w:pStyle w:val="BodyText"/>
      </w:pPr>
      <w:r w:rsidRPr="00581AB4">
        <w:rPr>
          <w:iCs/>
          <w:lang w:val="en-CA"/>
        </w:rPr>
        <w:t>This document is not an AESO authoritative document and revisions to it may be made from time to time by the AESO. Market participants are notified of revisions through the stakeholder update process.</w:t>
      </w:r>
    </w:p>
    <w:p w14:paraId="45CC57DE" w14:textId="77777777" w:rsidR="00562D45" w:rsidRDefault="00581AB4" w:rsidP="00581AB4">
      <w:pPr>
        <w:pStyle w:val="Heading2"/>
      </w:pPr>
      <w:r>
        <w:t>Notes to File</w:t>
      </w:r>
    </w:p>
    <w:sdt>
      <w:sdtPr>
        <w:alias w:val="Notes to File"/>
        <w:id w:val="111402094"/>
        <w:placeholder>
          <w:docPart w:val="8C0F02261E8E494895C263E95DFEBA17"/>
        </w:placeholder>
        <w:showingPlcHdr/>
      </w:sdtPr>
      <w:sdtEndPr/>
      <w:sdtContent>
        <w:p w14:paraId="4B53CA6C" w14:textId="77777777" w:rsidR="00A16B13" w:rsidRDefault="00A16B13" w:rsidP="00414297">
          <w:pPr>
            <w:pStyle w:val="RSAWTableText"/>
            <w:rPr>
              <w:rFonts w:cs="Times New Roman"/>
              <w:szCs w:val="24"/>
            </w:rPr>
          </w:pPr>
          <w:r w:rsidRPr="008568FA">
            <w:rPr>
              <w:rStyle w:val="PlaceholderText"/>
            </w:rPr>
            <w:t>[For AESO use only: any observations, remarks or action items for future audits]</w:t>
          </w:r>
        </w:p>
      </w:sdtContent>
    </w:sdt>
    <w:p w14:paraId="688964DA" w14:textId="77777777" w:rsidR="00562D45" w:rsidRDefault="00562D45" w:rsidP="00E86FEB">
      <w:pPr>
        <w:pStyle w:val="BodyText"/>
      </w:pPr>
    </w:p>
    <w:p w14:paraId="79EEF44E" w14:textId="77777777" w:rsidR="00562D45" w:rsidRDefault="00581AB4" w:rsidP="00581AB4">
      <w:pPr>
        <w:pStyle w:val="Heading2"/>
      </w:pPr>
      <w:r>
        <w:t>Revision History</w:t>
      </w:r>
    </w:p>
    <w:tbl>
      <w:tblPr>
        <w:tblW w:w="5000" w:type="pct"/>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1664"/>
        <w:gridCol w:w="2490"/>
        <w:gridCol w:w="5206"/>
      </w:tblGrid>
      <w:tr w:rsidR="00581AB4" w14:paraId="0C852C25" w14:textId="77777777" w:rsidTr="00581AB4">
        <w:trPr>
          <w:tblHeader/>
        </w:trPr>
        <w:tc>
          <w:tcPr>
            <w:tcW w:w="889" w:type="pct"/>
            <w:tcBorders>
              <w:top w:val="single" w:sz="8" w:space="0" w:color="00477F"/>
              <w:left w:val="nil"/>
              <w:bottom w:val="single" w:sz="8" w:space="0" w:color="00477F"/>
              <w:right w:val="single" w:sz="8" w:space="0" w:color="00477F"/>
            </w:tcBorders>
            <w:shd w:val="clear" w:color="auto" w:fill="00477F"/>
            <w:noWrap/>
          </w:tcPr>
          <w:p w14:paraId="5F1F50DD" w14:textId="77777777" w:rsidR="00581AB4" w:rsidRPr="006B4943" w:rsidRDefault="00581AB4" w:rsidP="00B94C22">
            <w:pPr>
              <w:pStyle w:val="BodyText"/>
              <w:spacing w:after="60" w:line="220" w:lineRule="exact"/>
              <w:rPr>
                <w:b/>
              </w:rPr>
            </w:pPr>
            <w:r>
              <w:rPr>
                <w:b/>
              </w:rPr>
              <w:t>Version</w:t>
            </w:r>
          </w:p>
        </w:tc>
        <w:tc>
          <w:tcPr>
            <w:tcW w:w="1330" w:type="pct"/>
            <w:tcBorders>
              <w:top w:val="single" w:sz="8" w:space="0" w:color="00477F"/>
              <w:left w:val="single" w:sz="8" w:space="0" w:color="00477F"/>
              <w:bottom w:val="single" w:sz="8" w:space="0" w:color="00477F"/>
              <w:right w:val="single" w:sz="8" w:space="0" w:color="00477F"/>
            </w:tcBorders>
            <w:shd w:val="clear" w:color="auto" w:fill="00477F"/>
          </w:tcPr>
          <w:p w14:paraId="4F6E2A4A" w14:textId="77777777" w:rsidR="00581AB4" w:rsidRPr="006B4943" w:rsidRDefault="00581AB4" w:rsidP="00B94C22">
            <w:pPr>
              <w:pStyle w:val="BodyText"/>
              <w:spacing w:after="60" w:line="220" w:lineRule="exact"/>
              <w:rPr>
                <w:b/>
              </w:rPr>
            </w:pPr>
            <w:r>
              <w:rPr>
                <w:b/>
              </w:rPr>
              <w:t>Issue Date</w:t>
            </w:r>
          </w:p>
        </w:tc>
        <w:tc>
          <w:tcPr>
            <w:tcW w:w="2782" w:type="pct"/>
            <w:tcBorders>
              <w:top w:val="single" w:sz="8" w:space="0" w:color="00477F"/>
              <w:left w:val="single" w:sz="8" w:space="0" w:color="00477F"/>
              <w:bottom w:val="single" w:sz="8" w:space="0" w:color="00477F"/>
              <w:right w:val="nil"/>
            </w:tcBorders>
            <w:shd w:val="clear" w:color="auto" w:fill="00477F"/>
          </w:tcPr>
          <w:p w14:paraId="50594A53" w14:textId="77777777" w:rsidR="00581AB4" w:rsidRPr="006B4943" w:rsidRDefault="00DF1E0E" w:rsidP="00DF1E0E">
            <w:pPr>
              <w:pStyle w:val="BodyText"/>
              <w:spacing w:after="60" w:line="220" w:lineRule="exact"/>
              <w:rPr>
                <w:b/>
              </w:rPr>
            </w:pPr>
            <w:r>
              <w:rPr>
                <w:b/>
              </w:rPr>
              <w:t>Description</w:t>
            </w:r>
          </w:p>
        </w:tc>
      </w:tr>
      <w:tr w:rsidR="00581AB4" w14:paraId="49C4F9AC" w14:textId="77777777" w:rsidTr="00581AB4">
        <w:tc>
          <w:tcPr>
            <w:tcW w:w="889" w:type="pct"/>
            <w:tcBorders>
              <w:top w:val="single" w:sz="8" w:space="0" w:color="00477F"/>
              <w:left w:val="nil"/>
              <w:bottom w:val="single" w:sz="8" w:space="0" w:color="00407A"/>
              <w:right w:val="single" w:sz="8" w:space="0" w:color="00407A"/>
            </w:tcBorders>
            <w:noWrap/>
          </w:tcPr>
          <w:p w14:paraId="6BFB40AF" w14:textId="77777777" w:rsidR="00581AB4" w:rsidRDefault="00A40904" w:rsidP="00B94C22">
            <w:pPr>
              <w:pStyle w:val="BodyText"/>
              <w:spacing w:after="60" w:line="220" w:lineRule="exact"/>
            </w:pPr>
            <w:r w:rsidRPr="00A40904">
              <w:t>1.0</w:t>
            </w:r>
          </w:p>
        </w:tc>
        <w:tc>
          <w:tcPr>
            <w:tcW w:w="1330" w:type="pct"/>
            <w:tcBorders>
              <w:top w:val="single" w:sz="8" w:space="0" w:color="00477F"/>
              <w:left w:val="single" w:sz="8" w:space="0" w:color="00407A"/>
              <w:bottom w:val="single" w:sz="8" w:space="0" w:color="00407A"/>
              <w:right w:val="single" w:sz="8" w:space="0" w:color="00407A"/>
            </w:tcBorders>
          </w:tcPr>
          <w:p w14:paraId="20ED7116" w14:textId="70DF15FB" w:rsidR="00581AB4" w:rsidRDefault="0005027B" w:rsidP="00B94C22">
            <w:pPr>
              <w:pStyle w:val="BodyText"/>
              <w:spacing w:after="60" w:line="220" w:lineRule="exact"/>
            </w:pPr>
            <w:r>
              <w:t>2023-</w:t>
            </w:r>
            <w:r w:rsidR="00E9411F">
              <w:t>0</w:t>
            </w:r>
            <w:r w:rsidR="00477FC2">
              <w:t>6</w:t>
            </w:r>
            <w:r w:rsidR="00E9411F">
              <w:t>-</w:t>
            </w:r>
            <w:r w:rsidR="00477FC2">
              <w:t>06</w:t>
            </w:r>
          </w:p>
        </w:tc>
        <w:tc>
          <w:tcPr>
            <w:tcW w:w="2782" w:type="pct"/>
            <w:tcBorders>
              <w:top w:val="single" w:sz="8" w:space="0" w:color="00477F"/>
              <w:left w:val="single" w:sz="8" w:space="0" w:color="00407A"/>
              <w:bottom w:val="single" w:sz="8" w:space="0" w:color="00407A"/>
              <w:right w:val="nil"/>
            </w:tcBorders>
          </w:tcPr>
          <w:p w14:paraId="5018280A" w14:textId="77777777" w:rsidR="00581AB4" w:rsidRDefault="00DF1E0E" w:rsidP="00DF1E0E">
            <w:pPr>
              <w:pStyle w:val="BodyText"/>
              <w:spacing w:after="60" w:line="220" w:lineRule="exact"/>
            </w:pPr>
            <w:r>
              <w:t>Initial version</w:t>
            </w:r>
          </w:p>
        </w:tc>
      </w:tr>
      <w:tr w:rsidR="00581AB4" w14:paraId="3157CDAB" w14:textId="77777777" w:rsidTr="00581AB4">
        <w:tc>
          <w:tcPr>
            <w:tcW w:w="889" w:type="pct"/>
            <w:tcBorders>
              <w:top w:val="single" w:sz="8" w:space="0" w:color="00407A"/>
              <w:left w:val="nil"/>
              <w:bottom w:val="single" w:sz="8" w:space="0" w:color="00407A"/>
              <w:right w:val="single" w:sz="8" w:space="0" w:color="00407A"/>
            </w:tcBorders>
            <w:noWrap/>
          </w:tcPr>
          <w:p w14:paraId="24AB26DC" w14:textId="5CB74956" w:rsidR="00581AB4" w:rsidRDefault="00023E34" w:rsidP="00B94C22">
            <w:pPr>
              <w:pStyle w:val="BodyText"/>
              <w:spacing w:after="60" w:line="220" w:lineRule="exact"/>
            </w:pPr>
            <w:r>
              <w:t>2.0</w:t>
            </w:r>
          </w:p>
        </w:tc>
        <w:tc>
          <w:tcPr>
            <w:tcW w:w="1330" w:type="pct"/>
            <w:tcBorders>
              <w:top w:val="single" w:sz="8" w:space="0" w:color="00407A"/>
              <w:left w:val="single" w:sz="8" w:space="0" w:color="00407A"/>
              <w:bottom w:val="single" w:sz="8" w:space="0" w:color="00407A"/>
              <w:right w:val="single" w:sz="8" w:space="0" w:color="00407A"/>
            </w:tcBorders>
          </w:tcPr>
          <w:p w14:paraId="54FE8490" w14:textId="0CD3E53C" w:rsidR="00581AB4" w:rsidRDefault="00023E34" w:rsidP="00B94C22">
            <w:pPr>
              <w:pStyle w:val="BodyText"/>
              <w:spacing w:after="60" w:line="220" w:lineRule="exact"/>
            </w:pPr>
            <w:r>
              <w:t>2023-09-18</w:t>
            </w:r>
          </w:p>
        </w:tc>
        <w:tc>
          <w:tcPr>
            <w:tcW w:w="2782" w:type="pct"/>
            <w:tcBorders>
              <w:top w:val="single" w:sz="8" w:space="0" w:color="00407A"/>
              <w:left w:val="single" w:sz="8" w:space="0" w:color="00407A"/>
              <w:bottom w:val="single" w:sz="8" w:space="0" w:color="00407A"/>
              <w:right w:val="nil"/>
            </w:tcBorders>
          </w:tcPr>
          <w:p w14:paraId="43305C75" w14:textId="0B83CCC8" w:rsidR="00581AB4" w:rsidRDefault="006023EB" w:rsidP="00B94C22">
            <w:pPr>
              <w:pStyle w:val="BodyText"/>
              <w:spacing w:after="60" w:line="220" w:lineRule="exact"/>
            </w:pPr>
            <w:r>
              <w:t>Fixed typos and formatting</w:t>
            </w:r>
            <w:r w:rsidR="00023E34">
              <w:t>; changed “Areas of Concern or Observations” to “Areas of Concern and Observations”</w:t>
            </w:r>
          </w:p>
        </w:tc>
      </w:tr>
      <w:tr w:rsidR="00581AB4" w14:paraId="38619A39" w14:textId="77777777" w:rsidTr="00581AB4">
        <w:tc>
          <w:tcPr>
            <w:tcW w:w="889" w:type="pct"/>
            <w:tcBorders>
              <w:top w:val="single" w:sz="8" w:space="0" w:color="00407A"/>
              <w:left w:val="nil"/>
              <w:bottom w:val="single" w:sz="8" w:space="0" w:color="00407A"/>
              <w:right w:val="single" w:sz="8" w:space="0" w:color="00407A"/>
            </w:tcBorders>
            <w:noWrap/>
          </w:tcPr>
          <w:p w14:paraId="1079F8CF" w14:textId="77777777" w:rsidR="00581AB4" w:rsidRDefault="00581AB4" w:rsidP="00B94C22">
            <w:pPr>
              <w:pStyle w:val="BodyText"/>
              <w:spacing w:after="60" w:line="220" w:lineRule="exact"/>
            </w:pPr>
          </w:p>
        </w:tc>
        <w:tc>
          <w:tcPr>
            <w:tcW w:w="1330" w:type="pct"/>
            <w:tcBorders>
              <w:top w:val="single" w:sz="8" w:space="0" w:color="00407A"/>
              <w:left w:val="single" w:sz="8" w:space="0" w:color="00407A"/>
              <w:bottom w:val="single" w:sz="8" w:space="0" w:color="00407A"/>
              <w:right w:val="single" w:sz="8" w:space="0" w:color="00407A"/>
            </w:tcBorders>
          </w:tcPr>
          <w:p w14:paraId="324ACEF4" w14:textId="77777777" w:rsidR="00581AB4" w:rsidRDefault="00581AB4" w:rsidP="00B94C22">
            <w:pPr>
              <w:pStyle w:val="BodyText"/>
              <w:spacing w:after="60" w:line="220" w:lineRule="exact"/>
            </w:pPr>
          </w:p>
        </w:tc>
        <w:tc>
          <w:tcPr>
            <w:tcW w:w="2782" w:type="pct"/>
            <w:tcBorders>
              <w:top w:val="single" w:sz="8" w:space="0" w:color="00407A"/>
              <w:left w:val="single" w:sz="8" w:space="0" w:color="00407A"/>
              <w:bottom w:val="single" w:sz="8" w:space="0" w:color="00407A"/>
              <w:right w:val="nil"/>
            </w:tcBorders>
          </w:tcPr>
          <w:p w14:paraId="7AF2317E" w14:textId="77777777" w:rsidR="00581AB4" w:rsidRDefault="00581AB4" w:rsidP="00B94C22">
            <w:pPr>
              <w:pStyle w:val="BodyText"/>
              <w:spacing w:after="60" w:line="220" w:lineRule="exact"/>
            </w:pPr>
          </w:p>
        </w:tc>
      </w:tr>
      <w:tr w:rsidR="00581AB4" w14:paraId="1C4A55FF" w14:textId="77777777" w:rsidTr="00581AB4">
        <w:tc>
          <w:tcPr>
            <w:tcW w:w="889" w:type="pct"/>
            <w:tcBorders>
              <w:top w:val="single" w:sz="8" w:space="0" w:color="00407A"/>
              <w:left w:val="nil"/>
              <w:bottom w:val="single" w:sz="8" w:space="0" w:color="00407A"/>
              <w:right w:val="single" w:sz="8" w:space="0" w:color="00407A"/>
            </w:tcBorders>
            <w:noWrap/>
          </w:tcPr>
          <w:p w14:paraId="13664278" w14:textId="77777777" w:rsidR="00581AB4" w:rsidRDefault="00581AB4" w:rsidP="00B94C22">
            <w:pPr>
              <w:pStyle w:val="BodyText"/>
              <w:spacing w:after="60" w:line="220" w:lineRule="exact"/>
            </w:pPr>
          </w:p>
        </w:tc>
        <w:tc>
          <w:tcPr>
            <w:tcW w:w="1330" w:type="pct"/>
            <w:tcBorders>
              <w:top w:val="single" w:sz="8" w:space="0" w:color="00407A"/>
              <w:left w:val="single" w:sz="8" w:space="0" w:color="00407A"/>
              <w:bottom w:val="single" w:sz="8" w:space="0" w:color="00407A"/>
              <w:right w:val="single" w:sz="8" w:space="0" w:color="00407A"/>
            </w:tcBorders>
          </w:tcPr>
          <w:p w14:paraId="5510AD31" w14:textId="77777777" w:rsidR="00581AB4" w:rsidRDefault="00581AB4" w:rsidP="00B94C22">
            <w:pPr>
              <w:pStyle w:val="BodyText"/>
              <w:spacing w:after="60" w:line="220" w:lineRule="exact"/>
            </w:pPr>
          </w:p>
        </w:tc>
        <w:tc>
          <w:tcPr>
            <w:tcW w:w="2782" w:type="pct"/>
            <w:tcBorders>
              <w:top w:val="single" w:sz="8" w:space="0" w:color="00407A"/>
              <w:left w:val="single" w:sz="8" w:space="0" w:color="00407A"/>
              <w:bottom w:val="single" w:sz="8" w:space="0" w:color="00407A"/>
              <w:right w:val="nil"/>
            </w:tcBorders>
          </w:tcPr>
          <w:p w14:paraId="7BD10218" w14:textId="77777777" w:rsidR="00581AB4" w:rsidRDefault="00581AB4" w:rsidP="00B94C22">
            <w:pPr>
              <w:pStyle w:val="BodyText"/>
              <w:spacing w:after="60" w:line="220" w:lineRule="exact"/>
            </w:pPr>
          </w:p>
        </w:tc>
      </w:tr>
      <w:tr w:rsidR="00581AB4" w14:paraId="23A7333E" w14:textId="77777777" w:rsidTr="00581AB4">
        <w:tc>
          <w:tcPr>
            <w:tcW w:w="889" w:type="pct"/>
            <w:tcBorders>
              <w:top w:val="single" w:sz="8" w:space="0" w:color="00407A"/>
              <w:left w:val="nil"/>
              <w:bottom w:val="single" w:sz="8" w:space="0" w:color="00407A"/>
              <w:right w:val="single" w:sz="8" w:space="0" w:color="00407A"/>
            </w:tcBorders>
            <w:noWrap/>
          </w:tcPr>
          <w:p w14:paraId="6AD1D41A" w14:textId="77777777" w:rsidR="00581AB4" w:rsidRDefault="00581AB4" w:rsidP="00B94C22">
            <w:pPr>
              <w:pStyle w:val="BodyText"/>
              <w:spacing w:after="60" w:line="220" w:lineRule="exact"/>
            </w:pPr>
          </w:p>
        </w:tc>
        <w:tc>
          <w:tcPr>
            <w:tcW w:w="1330" w:type="pct"/>
            <w:tcBorders>
              <w:top w:val="single" w:sz="8" w:space="0" w:color="00407A"/>
              <w:left w:val="single" w:sz="8" w:space="0" w:color="00407A"/>
              <w:bottom w:val="single" w:sz="8" w:space="0" w:color="00407A"/>
              <w:right w:val="single" w:sz="8" w:space="0" w:color="00407A"/>
            </w:tcBorders>
          </w:tcPr>
          <w:p w14:paraId="0EC2D9B1" w14:textId="77777777" w:rsidR="00581AB4" w:rsidRDefault="00581AB4" w:rsidP="00B94C22">
            <w:pPr>
              <w:pStyle w:val="BodyText"/>
              <w:spacing w:after="60" w:line="220" w:lineRule="exact"/>
            </w:pPr>
          </w:p>
        </w:tc>
        <w:tc>
          <w:tcPr>
            <w:tcW w:w="2782" w:type="pct"/>
            <w:tcBorders>
              <w:top w:val="single" w:sz="8" w:space="0" w:color="00407A"/>
              <w:left w:val="single" w:sz="8" w:space="0" w:color="00407A"/>
              <w:bottom w:val="single" w:sz="8" w:space="0" w:color="00407A"/>
              <w:right w:val="nil"/>
            </w:tcBorders>
          </w:tcPr>
          <w:p w14:paraId="642612AC" w14:textId="77777777" w:rsidR="00581AB4" w:rsidRDefault="00581AB4" w:rsidP="00B94C22">
            <w:pPr>
              <w:pStyle w:val="BodyText"/>
              <w:spacing w:after="60" w:line="220" w:lineRule="exact"/>
            </w:pPr>
          </w:p>
        </w:tc>
      </w:tr>
    </w:tbl>
    <w:p w14:paraId="6065946F" w14:textId="77777777" w:rsidR="00E741E2" w:rsidRDefault="00E741E2" w:rsidP="00190635">
      <w:pPr>
        <w:pStyle w:val="BodyText"/>
      </w:pPr>
    </w:p>
    <w:sectPr w:rsidR="00E741E2" w:rsidSect="00562D45">
      <w:headerReference w:type="default" r:id="rId32"/>
      <w:footerReference w:type="default" r:id="rId33"/>
      <w:pgSz w:w="12240" w:h="15840" w:code="1"/>
      <w:pgMar w:top="1969" w:right="1440" w:bottom="1440" w:left="1440" w:header="450" w:footer="21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00F769" w14:textId="77777777" w:rsidR="005819BF" w:rsidRDefault="005819BF" w:rsidP="00477A36">
      <w:pPr>
        <w:spacing w:after="0" w:line="240" w:lineRule="auto"/>
      </w:pPr>
      <w:r>
        <w:separator/>
      </w:r>
    </w:p>
    <w:p w14:paraId="6920558D" w14:textId="77777777" w:rsidR="005819BF" w:rsidRDefault="005819BF"/>
  </w:endnote>
  <w:endnote w:type="continuationSeparator" w:id="0">
    <w:p w14:paraId="5AC96A10" w14:textId="77777777" w:rsidR="005819BF" w:rsidRDefault="005819BF" w:rsidP="00477A36">
      <w:pPr>
        <w:spacing w:after="0" w:line="240" w:lineRule="auto"/>
      </w:pPr>
      <w:r>
        <w:continuationSeparator/>
      </w:r>
    </w:p>
    <w:p w14:paraId="7BF6CCE3" w14:textId="77777777" w:rsidR="005819BF" w:rsidRDefault="005819B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icrosoft JhengHei">
    <w:panose1 w:val="020B0604030504040204"/>
    <w:charset w:val="88"/>
    <w:family w:val="swiss"/>
    <w:pitch w:val="variable"/>
    <w:sig w:usb0="000002A7" w:usb1="28CF4400" w:usb2="00000016" w:usb3="00000000" w:csb0="00100009" w:csb1="00000000"/>
  </w:font>
  <w:font w:name="Tahoma">
    <w:panose1 w:val="020B0604030504040204"/>
    <w:charset w:val="00"/>
    <w:family w:val="swiss"/>
    <w:pitch w:val="variable"/>
    <w:sig w:usb0="E1002EFF" w:usb1="C000605B" w:usb2="00000029" w:usb3="00000000" w:csb0="000101FF" w:csb1="00000000"/>
  </w:font>
  <w:font w:name="Times Regular">
    <w:altName w:val="Times New Roman"/>
    <w:panose1 w:val="00000000000000000000"/>
    <w:charset w:val="00"/>
    <w:family w:val="auto"/>
    <w:notTrueType/>
    <w:pitch w:val="default"/>
    <w:sig w:usb0="00000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060FBC" w14:textId="77777777" w:rsidR="009F1286" w:rsidRDefault="009F128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03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29" w:type="dxa"/>
        <w:bottom w:w="14" w:type="dxa"/>
        <w:right w:w="29" w:type="dxa"/>
      </w:tblCellMar>
      <w:tblLook w:val="04A0" w:firstRow="1" w:lastRow="0" w:firstColumn="1" w:lastColumn="0" w:noHBand="0" w:noVBand="1"/>
    </w:tblPr>
    <w:tblGrid>
      <w:gridCol w:w="4398"/>
      <w:gridCol w:w="1571"/>
      <w:gridCol w:w="4398"/>
    </w:tblGrid>
    <w:tr w:rsidR="005819BF" w:rsidRPr="0074440B" w14:paraId="6A1D1C20" w14:textId="77777777" w:rsidTr="00EE376B">
      <w:trPr>
        <w:trHeight w:val="486"/>
      </w:trPr>
      <w:tc>
        <w:tcPr>
          <w:tcW w:w="4398" w:type="dxa"/>
          <w:shd w:val="clear" w:color="auto" w:fill="auto"/>
          <w:vAlign w:val="bottom"/>
        </w:tcPr>
        <w:p w14:paraId="49711493" w14:textId="29F833E5" w:rsidR="005819BF" w:rsidRPr="00EA167B" w:rsidRDefault="00C93DFF" w:rsidP="005C5B5A">
          <w:pPr>
            <w:pStyle w:val="Footer"/>
            <w:jc w:val="left"/>
            <w:rPr>
              <w:rStyle w:val="FooterChar"/>
              <w:sz w:val="16"/>
              <w:szCs w:val="16"/>
            </w:rPr>
          </w:pPr>
          <w:r>
            <w:rPr>
              <w:rStyle w:val="FooterChar"/>
              <w:sz w:val="16"/>
              <w:szCs w:val="16"/>
            </w:rPr>
            <w:t>Posted: 2023-0</w:t>
          </w:r>
          <w:r w:rsidR="00477FC2">
            <w:rPr>
              <w:rStyle w:val="FooterChar"/>
              <w:sz w:val="16"/>
              <w:szCs w:val="16"/>
            </w:rPr>
            <w:t>6</w:t>
          </w:r>
          <w:r>
            <w:rPr>
              <w:rStyle w:val="FooterChar"/>
              <w:sz w:val="16"/>
              <w:szCs w:val="16"/>
            </w:rPr>
            <w:t>-</w:t>
          </w:r>
          <w:r w:rsidR="00477FC2">
            <w:rPr>
              <w:rStyle w:val="FooterChar"/>
              <w:sz w:val="16"/>
              <w:szCs w:val="16"/>
            </w:rPr>
            <w:t>06</w:t>
          </w:r>
        </w:p>
      </w:tc>
      <w:tc>
        <w:tcPr>
          <w:tcW w:w="1571" w:type="dxa"/>
          <w:shd w:val="clear" w:color="auto" w:fill="auto"/>
          <w:vAlign w:val="bottom"/>
        </w:tcPr>
        <w:p w14:paraId="122F38BA" w14:textId="2EA80D7B" w:rsidR="005819BF" w:rsidRPr="00EA167B" w:rsidRDefault="005819BF" w:rsidP="00F829B4">
          <w:pPr>
            <w:pStyle w:val="Footer"/>
            <w:jc w:val="center"/>
            <w:rPr>
              <w:noProof/>
              <w:sz w:val="16"/>
              <w:szCs w:val="16"/>
            </w:rPr>
          </w:pPr>
          <w:r w:rsidRPr="00EA167B">
            <w:rPr>
              <w:rStyle w:val="FooterChar"/>
              <w:sz w:val="16"/>
              <w:szCs w:val="16"/>
            </w:rPr>
            <w:t xml:space="preserve">Page </w:t>
          </w:r>
          <w:r w:rsidRPr="00EA167B">
            <w:rPr>
              <w:rStyle w:val="FooterChar"/>
              <w:sz w:val="16"/>
              <w:szCs w:val="16"/>
            </w:rPr>
            <w:fldChar w:fldCharType="begin"/>
          </w:r>
          <w:r w:rsidRPr="00EA167B">
            <w:rPr>
              <w:rStyle w:val="FooterChar"/>
              <w:sz w:val="16"/>
              <w:szCs w:val="16"/>
            </w:rPr>
            <w:instrText xml:space="preserve"> PAGE   \* MERGEFORMAT </w:instrText>
          </w:r>
          <w:r w:rsidRPr="00EA167B">
            <w:rPr>
              <w:rStyle w:val="FooterChar"/>
              <w:sz w:val="16"/>
              <w:szCs w:val="16"/>
            </w:rPr>
            <w:fldChar w:fldCharType="separate"/>
          </w:r>
          <w:r w:rsidR="00767383">
            <w:rPr>
              <w:rStyle w:val="FooterChar"/>
              <w:noProof/>
              <w:sz w:val="16"/>
              <w:szCs w:val="16"/>
            </w:rPr>
            <w:t>2</w:t>
          </w:r>
          <w:r w:rsidRPr="00EA167B">
            <w:rPr>
              <w:rStyle w:val="FooterChar"/>
              <w:sz w:val="16"/>
              <w:szCs w:val="16"/>
            </w:rPr>
            <w:fldChar w:fldCharType="end"/>
          </w:r>
          <w:r w:rsidR="00C93DFF">
            <w:rPr>
              <w:rStyle w:val="FooterChar"/>
              <w:sz w:val="16"/>
              <w:szCs w:val="16"/>
            </w:rPr>
            <w:t xml:space="preserve"> of </w:t>
          </w:r>
          <w:r w:rsidR="00C93DFF">
            <w:rPr>
              <w:rStyle w:val="FooterChar"/>
              <w:sz w:val="16"/>
              <w:szCs w:val="16"/>
            </w:rPr>
            <w:fldChar w:fldCharType="begin"/>
          </w:r>
          <w:r w:rsidR="00C93DFF">
            <w:rPr>
              <w:rStyle w:val="FooterChar"/>
              <w:sz w:val="16"/>
              <w:szCs w:val="16"/>
            </w:rPr>
            <w:instrText xml:space="preserve"> NUMPAGES  \* Arabic  \* MERGEFORMAT </w:instrText>
          </w:r>
          <w:r w:rsidR="00C93DFF">
            <w:rPr>
              <w:rStyle w:val="FooterChar"/>
              <w:sz w:val="16"/>
              <w:szCs w:val="16"/>
            </w:rPr>
            <w:fldChar w:fldCharType="separate"/>
          </w:r>
          <w:r w:rsidR="00C93DFF">
            <w:rPr>
              <w:rStyle w:val="FooterChar"/>
              <w:sz w:val="16"/>
              <w:szCs w:val="16"/>
            </w:rPr>
            <w:t>10</w:t>
          </w:r>
          <w:r w:rsidR="00C93DFF">
            <w:rPr>
              <w:rStyle w:val="FooterChar"/>
              <w:sz w:val="16"/>
              <w:szCs w:val="16"/>
            </w:rPr>
            <w:fldChar w:fldCharType="end"/>
          </w:r>
        </w:p>
      </w:tc>
      <w:tc>
        <w:tcPr>
          <w:tcW w:w="4398" w:type="dxa"/>
          <w:shd w:val="clear" w:color="auto" w:fill="auto"/>
          <w:vAlign w:val="bottom"/>
        </w:tcPr>
        <w:p w14:paraId="389FEB92" w14:textId="77777777" w:rsidR="005819BF" w:rsidRPr="00E526F6" w:rsidRDefault="0057058C" w:rsidP="00E007C6">
          <w:pPr>
            <w:pStyle w:val="Footer"/>
            <w:jc w:val="right"/>
            <w:rPr>
              <w:color w:val="FFFFFF"/>
              <w:sz w:val="16"/>
              <w:szCs w:val="16"/>
              <w:lang w:eastAsia="en-CA"/>
            </w:rPr>
          </w:pPr>
          <w:sdt>
            <w:sdtPr>
              <w:rPr>
                <w:color w:val="808080" w:themeColor="background1" w:themeShade="80"/>
                <w:sz w:val="16"/>
              </w:rPr>
              <w:alias w:val="AESO Confidentiality Classifications"/>
              <w:tag w:val="AESO_Confidentiality_Classifications"/>
              <w:id w:val="-973981049"/>
              <w:placeholder>
                <w:docPart w:val="271C77E81E984DC6870A59BC1E7D0B81"/>
              </w:placeholder>
              <w:dataBinding w:xpath="/ns0:CC_Map_Root[1]/ns0:AESO_Confidentiality_Classifications[1]" w:storeItemID="{320D493F-7BDF-4716-B21A-1C97993CF725}"/>
              <w:dropDownList w:lastValue="Public">
                <w:listItem w:displayText="Public" w:value="Public"/>
                <w:listItem w:displayText="AESO Internal" w:value="AESO Internal"/>
                <w:listItem w:displayText="AESO Protected" w:value="AESO Protected"/>
              </w:dropDownList>
            </w:sdtPr>
            <w:sdtEndPr>
              <w:rPr>
                <w:b/>
                <w:color w:val="FFFFFF" w:themeColor="background1"/>
                <w:sz w:val="20"/>
              </w:rPr>
            </w:sdtEndPr>
            <w:sdtContent>
              <w:r w:rsidR="00497B54">
                <w:rPr>
                  <w:color w:val="808080" w:themeColor="background1" w:themeShade="80"/>
                  <w:sz w:val="16"/>
                </w:rPr>
                <w:t>Public</w:t>
              </w:r>
            </w:sdtContent>
          </w:sdt>
        </w:p>
      </w:tc>
    </w:tr>
  </w:tbl>
  <w:p w14:paraId="79CCDA87" w14:textId="77777777" w:rsidR="005819BF" w:rsidRPr="00896EC8" w:rsidRDefault="005819BF" w:rsidP="00896EC8">
    <w:pPr>
      <w:pStyle w:val="Footer"/>
      <w:rPr>
        <w:sz w:val="4"/>
        <w:szCs w:val="4"/>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1160" w:type="dxa"/>
      <w:tblInd w:w="-8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29" w:type="dxa"/>
        <w:right w:w="29" w:type="dxa"/>
      </w:tblCellMar>
      <w:tblLook w:val="04A0" w:firstRow="1" w:lastRow="0" w:firstColumn="1" w:lastColumn="0" w:noHBand="0" w:noVBand="1"/>
    </w:tblPr>
    <w:tblGrid>
      <w:gridCol w:w="4410"/>
      <w:gridCol w:w="2340"/>
      <w:gridCol w:w="4410"/>
    </w:tblGrid>
    <w:tr w:rsidR="005819BF" w:rsidRPr="0074440B" w14:paraId="6A7F36B1" w14:textId="77777777" w:rsidTr="0026509C">
      <w:trPr>
        <w:trHeight w:val="183"/>
      </w:trPr>
      <w:tc>
        <w:tcPr>
          <w:tcW w:w="4410" w:type="dxa"/>
          <w:shd w:val="clear" w:color="auto" w:fill="auto"/>
        </w:tcPr>
        <w:p w14:paraId="51644264" w14:textId="7CC79D8D" w:rsidR="005819BF" w:rsidRPr="00EA167B" w:rsidRDefault="00C93DFF" w:rsidP="005819BF">
          <w:pPr>
            <w:pStyle w:val="Footer"/>
            <w:jc w:val="left"/>
            <w:rPr>
              <w:rStyle w:val="FooterChar"/>
              <w:sz w:val="16"/>
              <w:szCs w:val="16"/>
            </w:rPr>
          </w:pPr>
          <w:r>
            <w:rPr>
              <w:rStyle w:val="FooterChar"/>
              <w:sz w:val="16"/>
              <w:szCs w:val="16"/>
            </w:rPr>
            <w:t>Posted: 2023-</w:t>
          </w:r>
          <w:r w:rsidR="00477FC2">
            <w:rPr>
              <w:rStyle w:val="FooterChar"/>
              <w:sz w:val="16"/>
              <w:szCs w:val="16"/>
            </w:rPr>
            <w:t>06-06</w:t>
          </w:r>
        </w:p>
      </w:tc>
      <w:tc>
        <w:tcPr>
          <w:tcW w:w="2340" w:type="dxa"/>
          <w:shd w:val="clear" w:color="auto" w:fill="auto"/>
        </w:tcPr>
        <w:p w14:paraId="0E53C47B" w14:textId="77E59663" w:rsidR="005819BF" w:rsidRPr="00EA167B" w:rsidRDefault="005819BF" w:rsidP="00F829B4">
          <w:pPr>
            <w:pStyle w:val="Footer"/>
            <w:jc w:val="center"/>
            <w:rPr>
              <w:noProof/>
              <w:sz w:val="16"/>
              <w:szCs w:val="16"/>
            </w:rPr>
          </w:pPr>
          <w:r w:rsidRPr="00EA167B">
            <w:rPr>
              <w:rStyle w:val="FooterChar"/>
              <w:sz w:val="16"/>
              <w:szCs w:val="16"/>
            </w:rPr>
            <w:t xml:space="preserve">Page </w:t>
          </w:r>
          <w:r w:rsidRPr="00EA167B">
            <w:rPr>
              <w:rStyle w:val="FooterChar"/>
              <w:sz w:val="16"/>
              <w:szCs w:val="16"/>
            </w:rPr>
            <w:fldChar w:fldCharType="begin"/>
          </w:r>
          <w:r w:rsidRPr="00EA167B">
            <w:rPr>
              <w:rStyle w:val="FooterChar"/>
              <w:sz w:val="16"/>
              <w:szCs w:val="16"/>
            </w:rPr>
            <w:instrText xml:space="preserve"> PAGE   \* MERGEFORMAT </w:instrText>
          </w:r>
          <w:r w:rsidRPr="00EA167B">
            <w:rPr>
              <w:rStyle w:val="FooterChar"/>
              <w:sz w:val="16"/>
              <w:szCs w:val="16"/>
            </w:rPr>
            <w:fldChar w:fldCharType="separate"/>
          </w:r>
          <w:r w:rsidR="00767383">
            <w:rPr>
              <w:rStyle w:val="FooterChar"/>
              <w:noProof/>
              <w:sz w:val="16"/>
              <w:szCs w:val="16"/>
            </w:rPr>
            <w:t>1</w:t>
          </w:r>
          <w:r w:rsidRPr="00EA167B">
            <w:rPr>
              <w:rStyle w:val="FooterChar"/>
              <w:sz w:val="16"/>
              <w:szCs w:val="16"/>
            </w:rPr>
            <w:fldChar w:fldCharType="end"/>
          </w:r>
          <w:r w:rsidR="00C93DFF">
            <w:rPr>
              <w:rStyle w:val="FooterChar"/>
              <w:sz w:val="16"/>
              <w:szCs w:val="16"/>
            </w:rPr>
            <w:t xml:space="preserve"> of </w:t>
          </w:r>
          <w:r w:rsidR="00C93DFF">
            <w:rPr>
              <w:rStyle w:val="FooterChar"/>
              <w:sz w:val="16"/>
              <w:szCs w:val="16"/>
            </w:rPr>
            <w:fldChar w:fldCharType="begin"/>
          </w:r>
          <w:r w:rsidR="00C93DFF">
            <w:rPr>
              <w:rStyle w:val="FooterChar"/>
              <w:sz w:val="16"/>
              <w:szCs w:val="16"/>
            </w:rPr>
            <w:instrText xml:space="preserve"> NUMPAGES  \* Arabic  \* MERGEFORMAT </w:instrText>
          </w:r>
          <w:r w:rsidR="00C93DFF">
            <w:rPr>
              <w:rStyle w:val="FooterChar"/>
              <w:sz w:val="16"/>
              <w:szCs w:val="16"/>
            </w:rPr>
            <w:fldChar w:fldCharType="separate"/>
          </w:r>
          <w:r w:rsidR="00C93DFF">
            <w:rPr>
              <w:rStyle w:val="FooterChar"/>
              <w:sz w:val="16"/>
              <w:szCs w:val="16"/>
            </w:rPr>
            <w:t>10</w:t>
          </w:r>
          <w:r w:rsidR="00C93DFF">
            <w:rPr>
              <w:rStyle w:val="FooterChar"/>
              <w:sz w:val="16"/>
              <w:szCs w:val="16"/>
            </w:rPr>
            <w:fldChar w:fldCharType="end"/>
          </w:r>
        </w:p>
      </w:tc>
      <w:tc>
        <w:tcPr>
          <w:tcW w:w="4410" w:type="dxa"/>
          <w:shd w:val="clear" w:color="auto" w:fill="auto"/>
        </w:tcPr>
        <w:p w14:paraId="3EA56778" w14:textId="77777777" w:rsidR="005819BF" w:rsidRPr="0074440B" w:rsidRDefault="0057058C" w:rsidP="0026509C">
          <w:pPr>
            <w:pStyle w:val="Footer"/>
            <w:ind w:left="-11" w:firstLine="11"/>
            <w:jc w:val="right"/>
            <w:rPr>
              <w:color w:val="FFFFFF"/>
              <w:sz w:val="12"/>
              <w:szCs w:val="12"/>
              <w:lang w:eastAsia="en-CA"/>
            </w:rPr>
          </w:pPr>
          <w:sdt>
            <w:sdtPr>
              <w:rPr>
                <w:color w:val="808080" w:themeColor="background1" w:themeShade="80"/>
                <w:sz w:val="16"/>
              </w:rPr>
              <w:alias w:val="AESO Confidentiality Classifications"/>
              <w:tag w:val="AESO_Confidentiality_Classifications"/>
              <w:id w:val="-112293450"/>
              <w:placeholder>
                <w:docPart w:val="F41482CDFB184B8BA282448CBE959BB7"/>
              </w:placeholder>
              <w:dataBinding w:xpath="/ns0:CC_Map_Root[1]/ns0:AESO_Confidentiality_Classifications[1]" w:storeItemID="{320D493F-7BDF-4716-B21A-1C97993CF725}"/>
              <w:dropDownList w:lastValue="Public">
                <w:listItem w:displayText="Public" w:value="Public"/>
                <w:listItem w:displayText="AESO Internal" w:value="AESO Internal"/>
                <w:listItem w:displayText="AESO Protected" w:value="AESO Protected"/>
              </w:dropDownList>
            </w:sdtPr>
            <w:sdtEndPr>
              <w:rPr>
                <w:b/>
                <w:color w:val="FFFFFF" w:themeColor="background1"/>
                <w:sz w:val="20"/>
              </w:rPr>
            </w:sdtEndPr>
            <w:sdtContent>
              <w:r w:rsidR="00497B54">
                <w:rPr>
                  <w:color w:val="808080" w:themeColor="background1" w:themeShade="80"/>
                  <w:sz w:val="16"/>
                </w:rPr>
                <w:t>Public</w:t>
              </w:r>
            </w:sdtContent>
          </w:sdt>
        </w:p>
      </w:tc>
    </w:tr>
  </w:tbl>
  <w:p w14:paraId="2D6204CF" w14:textId="77777777" w:rsidR="005819BF" w:rsidRPr="0074440B" w:rsidRDefault="005819BF" w:rsidP="00D201BB">
    <w:pPr>
      <w:tabs>
        <w:tab w:val="clear" w:pos="720"/>
        <w:tab w:val="center" w:pos="4680"/>
        <w:tab w:val="right" w:pos="9360"/>
      </w:tabs>
      <w:spacing w:before="0" w:after="0" w:line="240" w:lineRule="auto"/>
      <w:ind w:left="-1440"/>
      <w:rPr>
        <w:color w:val="FFFFFF"/>
        <w:sz w:val="12"/>
        <w:szCs w:val="12"/>
        <w:lang w:eastAsia="en-CA"/>
      </w:rPr>
    </w:pPr>
    <w:r>
      <w:rPr>
        <w:noProof/>
        <w:color w:val="808080" w:themeColor="background1" w:themeShade="80"/>
        <w:sz w:val="16"/>
      </w:rPr>
      <w:drawing>
        <wp:inline distT="0" distB="0" distL="0" distR="0" wp14:anchorId="10F07615" wp14:editId="73EEBF6B">
          <wp:extent cx="7762716" cy="684945"/>
          <wp:effectExtent l="0" t="0" r="0" b="127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7781282" cy="686583"/>
                  </a:xfrm>
                  <a:prstGeom prst="rect">
                    <a:avLst/>
                  </a:prstGeom>
                  <a:noFill/>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22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29" w:type="dxa"/>
        <w:bottom w:w="14" w:type="dxa"/>
        <w:right w:w="29" w:type="dxa"/>
      </w:tblCellMar>
      <w:tblLook w:val="04A0" w:firstRow="1" w:lastRow="0" w:firstColumn="1" w:lastColumn="0" w:noHBand="0" w:noVBand="1"/>
    </w:tblPr>
    <w:tblGrid>
      <w:gridCol w:w="9454"/>
      <w:gridCol w:w="3376"/>
      <w:gridCol w:w="9454"/>
    </w:tblGrid>
    <w:tr w:rsidR="005819BF" w:rsidRPr="0074440B" w14:paraId="5C8AB470" w14:textId="77777777" w:rsidTr="00EE376B">
      <w:trPr>
        <w:trHeight w:val="519"/>
      </w:trPr>
      <w:tc>
        <w:tcPr>
          <w:tcW w:w="9454" w:type="dxa"/>
          <w:shd w:val="clear" w:color="auto" w:fill="auto"/>
          <w:vAlign w:val="bottom"/>
        </w:tcPr>
        <w:p w14:paraId="63BECEE0" w14:textId="4EC84FA7" w:rsidR="005819BF" w:rsidRPr="00EA167B" w:rsidRDefault="00C93DFF" w:rsidP="005C5B5A">
          <w:pPr>
            <w:pStyle w:val="Footer"/>
            <w:jc w:val="left"/>
            <w:rPr>
              <w:rStyle w:val="FooterChar"/>
              <w:sz w:val="16"/>
              <w:szCs w:val="16"/>
            </w:rPr>
          </w:pPr>
          <w:r>
            <w:rPr>
              <w:rStyle w:val="FooterChar"/>
              <w:sz w:val="16"/>
              <w:szCs w:val="16"/>
            </w:rPr>
            <w:t>Posted: 2023-0</w:t>
          </w:r>
          <w:r w:rsidR="00477FC2">
            <w:rPr>
              <w:rStyle w:val="FooterChar"/>
              <w:sz w:val="16"/>
              <w:szCs w:val="16"/>
            </w:rPr>
            <w:t>6</w:t>
          </w:r>
          <w:r>
            <w:rPr>
              <w:rStyle w:val="FooterChar"/>
              <w:sz w:val="16"/>
              <w:szCs w:val="16"/>
            </w:rPr>
            <w:t>-</w:t>
          </w:r>
          <w:r w:rsidR="00477FC2">
            <w:rPr>
              <w:rStyle w:val="FooterChar"/>
              <w:sz w:val="16"/>
              <w:szCs w:val="16"/>
            </w:rPr>
            <w:t>06</w:t>
          </w:r>
        </w:p>
      </w:tc>
      <w:tc>
        <w:tcPr>
          <w:tcW w:w="3376" w:type="dxa"/>
          <w:shd w:val="clear" w:color="auto" w:fill="auto"/>
          <w:vAlign w:val="bottom"/>
        </w:tcPr>
        <w:p w14:paraId="2A135166" w14:textId="077357EC" w:rsidR="005819BF" w:rsidRPr="00EA167B" w:rsidRDefault="005819BF" w:rsidP="00F829B4">
          <w:pPr>
            <w:pStyle w:val="Footer"/>
            <w:jc w:val="center"/>
            <w:rPr>
              <w:noProof/>
              <w:sz w:val="16"/>
              <w:szCs w:val="16"/>
            </w:rPr>
          </w:pPr>
          <w:r w:rsidRPr="00EA167B">
            <w:rPr>
              <w:rStyle w:val="FooterChar"/>
              <w:sz w:val="16"/>
              <w:szCs w:val="16"/>
            </w:rPr>
            <w:t xml:space="preserve">Page </w:t>
          </w:r>
          <w:r w:rsidRPr="00EA167B">
            <w:rPr>
              <w:rStyle w:val="FooterChar"/>
              <w:sz w:val="16"/>
              <w:szCs w:val="16"/>
            </w:rPr>
            <w:fldChar w:fldCharType="begin"/>
          </w:r>
          <w:r w:rsidRPr="00EA167B">
            <w:rPr>
              <w:rStyle w:val="FooterChar"/>
              <w:sz w:val="16"/>
              <w:szCs w:val="16"/>
            </w:rPr>
            <w:instrText xml:space="preserve"> PAGE   \* MERGEFORMAT </w:instrText>
          </w:r>
          <w:r w:rsidRPr="00EA167B">
            <w:rPr>
              <w:rStyle w:val="FooterChar"/>
              <w:sz w:val="16"/>
              <w:szCs w:val="16"/>
            </w:rPr>
            <w:fldChar w:fldCharType="separate"/>
          </w:r>
          <w:r w:rsidR="00767383">
            <w:rPr>
              <w:rStyle w:val="FooterChar"/>
              <w:noProof/>
              <w:sz w:val="16"/>
              <w:szCs w:val="16"/>
            </w:rPr>
            <w:t>4</w:t>
          </w:r>
          <w:r w:rsidRPr="00EA167B">
            <w:rPr>
              <w:rStyle w:val="FooterChar"/>
              <w:sz w:val="16"/>
              <w:szCs w:val="16"/>
            </w:rPr>
            <w:fldChar w:fldCharType="end"/>
          </w:r>
          <w:r w:rsidR="00C93DFF">
            <w:rPr>
              <w:rStyle w:val="FooterChar"/>
              <w:sz w:val="16"/>
              <w:szCs w:val="16"/>
            </w:rPr>
            <w:t xml:space="preserve"> of </w:t>
          </w:r>
          <w:r w:rsidR="00C93DFF">
            <w:rPr>
              <w:rStyle w:val="FooterChar"/>
              <w:sz w:val="16"/>
              <w:szCs w:val="16"/>
            </w:rPr>
            <w:fldChar w:fldCharType="begin"/>
          </w:r>
          <w:r w:rsidR="00C93DFF">
            <w:rPr>
              <w:rStyle w:val="FooterChar"/>
              <w:sz w:val="16"/>
              <w:szCs w:val="16"/>
            </w:rPr>
            <w:instrText xml:space="preserve"> NUMPAGES  \* Arabic  \* MERGEFORMAT </w:instrText>
          </w:r>
          <w:r w:rsidR="00C93DFF">
            <w:rPr>
              <w:rStyle w:val="FooterChar"/>
              <w:sz w:val="16"/>
              <w:szCs w:val="16"/>
            </w:rPr>
            <w:fldChar w:fldCharType="separate"/>
          </w:r>
          <w:r w:rsidR="00C93DFF">
            <w:rPr>
              <w:rStyle w:val="FooterChar"/>
              <w:sz w:val="16"/>
              <w:szCs w:val="16"/>
            </w:rPr>
            <w:t>10</w:t>
          </w:r>
          <w:r w:rsidR="00C93DFF">
            <w:rPr>
              <w:rStyle w:val="FooterChar"/>
              <w:sz w:val="16"/>
              <w:szCs w:val="16"/>
            </w:rPr>
            <w:fldChar w:fldCharType="end"/>
          </w:r>
        </w:p>
      </w:tc>
      <w:tc>
        <w:tcPr>
          <w:tcW w:w="9454" w:type="dxa"/>
          <w:shd w:val="clear" w:color="auto" w:fill="auto"/>
          <w:vAlign w:val="bottom"/>
        </w:tcPr>
        <w:p w14:paraId="422690B8" w14:textId="77777777" w:rsidR="005819BF" w:rsidRPr="00E526F6" w:rsidRDefault="0057058C" w:rsidP="00E007C6">
          <w:pPr>
            <w:pStyle w:val="Footer"/>
            <w:jc w:val="right"/>
            <w:rPr>
              <w:color w:val="FFFFFF"/>
              <w:sz w:val="16"/>
              <w:szCs w:val="16"/>
              <w:lang w:eastAsia="en-CA"/>
            </w:rPr>
          </w:pPr>
          <w:sdt>
            <w:sdtPr>
              <w:rPr>
                <w:color w:val="808080" w:themeColor="background1" w:themeShade="80"/>
                <w:sz w:val="16"/>
              </w:rPr>
              <w:alias w:val="AESO Confidentiality Classifications"/>
              <w:tag w:val="AESO_Confidentiality_Classifications"/>
              <w:id w:val="-1368605701"/>
              <w:placeholder>
                <w:docPart w:val="D35F972730704CDBB18CF562703B3820"/>
              </w:placeholder>
              <w:dataBinding w:xpath="/ns0:CC_Map_Root[1]/ns0:AESO_Confidentiality_Classifications[1]" w:storeItemID="{320D493F-7BDF-4716-B21A-1C97993CF725}"/>
              <w:dropDownList w:lastValue="Public">
                <w:listItem w:displayText="Public" w:value="Public"/>
                <w:listItem w:displayText="AESO Internal" w:value="AESO Internal"/>
                <w:listItem w:displayText="AESO Protected" w:value="AESO Protected"/>
              </w:dropDownList>
            </w:sdtPr>
            <w:sdtEndPr>
              <w:rPr>
                <w:b/>
                <w:color w:val="FFFFFF" w:themeColor="background1"/>
                <w:sz w:val="20"/>
              </w:rPr>
            </w:sdtEndPr>
            <w:sdtContent>
              <w:r w:rsidR="00497B54">
                <w:rPr>
                  <w:color w:val="808080" w:themeColor="background1" w:themeShade="80"/>
                  <w:sz w:val="16"/>
                </w:rPr>
                <w:t>Public</w:t>
              </w:r>
            </w:sdtContent>
          </w:sdt>
        </w:p>
      </w:tc>
    </w:tr>
  </w:tbl>
  <w:p w14:paraId="50392579" w14:textId="77777777" w:rsidR="005819BF" w:rsidRPr="00896EC8" w:rsidRDefault="005819BF" w:rsidP="00896EC8">
    <w:pPr>
      <w:pStyle w:val="Footer"/>
      <w:rPr>
        <w:sz w:val="4"/>
        <w:szCs w:val="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22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29" w:type="dxa"/>
        <w:bottom w:w="14" w:type="dxa"/>
        <w:right w:w="29" w:type="dxa"/>
      </w:tblCellMar>
      <w:tblLook w:val="04A0" w:firstRow="1" w:lastRow="0" w:firstColumn="1" w:lastColumn="0" w:noHBand="0" w:noVBand="1"/>
    </w:tblPr>
    <w:tblGrid>
      <w:gridCol w:w="9454"/>
      <w:gridCol w:w="3376"/>
      <w:gridCol w:w="9454"/>
    </w:tblGrid>
    <w:tr w:rsidR="004770CC" w:rsidRPr="0074440B" w14:paraId="5A09B031" w14:textId="77777777" w:rsidTr="00EE376B">
      <w:trPr>
        <w:trHeight w:val="519"/>
      </w:trPr>
      <w:tc>
        <w:tcPr>
          <w:tcW w:w="9454" w:type="dxa"/>
          <w:shd w:val="clear" w:color="auto" w:fill="auto"/>
          <w:vAlign w:val="bottom"/>
        </w:tcPr>
        <w:p w14:paraId="7A9BD509" w14:textId="2DA0DF9D" w:rsidR="004770CC" w:rsidRPr="00EA167B" w:rsidRDefault="00477FC2" w:rsidP="005C5B5A">
          <w:pPr>
            <w:pStyle w:val="Footer"/>
            <w:jc w:val="left"/>
            <w:rPr>
              <w:rStyle w:val="FooterChar"/>
              <w:sz w:val="16"/>
              <w:szCs w:val="16"/>
            </w:rPr>
          </w:pPr>
          <w:r>
            <w:rPr>
              <w:rStyle w:val="FooterChar"/>
              <w:sz w:val="16"/>
              <w:szCs w:val="16"/>
            </w:rPr>
            <w:t>COM-002-AB-4</w:t>
          </w:r>
        </w:p>
      </w:tc>
      <w:tc>
        <w:tcPr>
          <w:tcW w:w="3376" w:type="dxa"/>
          <w:shd w:val="clear" w:color="auto" w:fill="auto"/>
          <w:vAlign w:val="bottom"/>
        </w:tcPr>
        <w:p w14:paraId="4748A245" w14:textId="164CDECD" w:rsidR="004770CC" w:rsidRPr="00EA167B" w:rsidRDefault="004770CC" w:rsidP="00F829B4">
          <w:pPr>
            <w:pStyle w:val="Footer"/>
            <w:jc w:val="center"/>
            <w:rPr>
              <w:noProof/>
              <w:sz w:val="16"/>
              <w:szCs w:val="16"/>
            </w:rPr>
          </w:pPr>
          <w:r w:rsidRPr="00EA167B">
            <w:rPr>
              <w:rStyle w:val="FooterChar"/>
              <w:sz w:val="16"/>
              <w:szCs w:val="16"/>
            </w:rPr>
            <w:t xml:space="preserve">Page </w:t>
          </w:r>
          <w:r w:rsidRPr="00EA167B">
            <w:rPr>
              <w:rStyle w:val="FooterChar"/>
              <w:sz w:val="16"/>
              <w:szCs w:val="16"/>
            </w:rPr>
            <w:fldChar w:fldCharType="begin"/>
          </w:r>
          <w:r w:rsidRPr="00EA167B">
            <w:rPr>
              <w:rStyle w:val="FooterChar"/>
              <w:sz w:val="16"/>
              <w:szCs w:val="16"/>
            </w:rPr>
            <w:instrText xml:space="preserve"> PAGE   \* MERGEFORMAT </w:instrText>
          </w:r>
          <w:r w:rsidRPr="00EA167B">
            <w:rPr>
              <w:rStyle w:val="FooterChar"/>
              <w:sz w:val="16"/>
              <w:szCs w:val="16"/>
            </w:rPr>
            <w:fldChar w:fldCharType="separate"/>
          </w:r>
          <w:r>
            <w:rPr>
              <w:rStyle w:val="FooterChar"/>
              <w:noProof/>
              <w:sz w:val="16"/>
              <w:szCs w:val="16"/>
            </w:rPr>
            <w:t>4</w:t>
          </w:r>
          <w:r w:rsidRPr="00EA167B">
            <w:rPr>
              <w:rStyle w:val="FooterChar"/>
              <w:sz w:val="16"/>
              <w:szCs w:val="16"/>
            </w:rPr>
            <w:fldChar w:fldCharType="end"/>
          </w:r>
          <w:r w:rsidR="00C93DFF">
            <w:rPr>
              <w:rStyle w:val="FooterChar"/>
              <w:sz w:val="16"/>
              <w:szCs w:val="16"/>
            </w:rPr>
            <w:t xml:space="preserve"> of </w:t>
          </w:r>
          <w:r w:rsidR="00C93DFF">
            <w:rPr>
              <w:rStyle w:val="FooterChar"/>
              <w:sz w:val="16"/>
              <w:szCs w:val="16"/>
            </w:rPr>
            <w:fldChar w:fldCharType="begin"/>
          </w:r>
          <w:r w:rsidR="00C93DFF">
            <w:rPr>
              <w:rStyle w:val="FooterChar"/>
              <w:sz w:val="16"/>
              <w:szCs w:val="16"/>
            </w:rPr>
            <w:instrText xml:space="preserve"> NUMPAGES  \* Arabic  \* MERGEFORMAT </w:instrText>
          </w:r>
          <w:r w:rsidR="00C93DFF">
            <w:rPr>
              <w:rStyle w:val="FooterChar"/>
              <w:sz w:val="16"/>
              <w:szCs w:val="16"/>
            </w:rPr>
            <w:fldChar w:fldCharType="separate"/>
          </w:r>
          <w:r w:rsidR="00C93DFF">
            <w:rPr>
              <w:rStyle w:val="FooterChar"/>
              <w:sz w:val="16"/>
              <w:szCs w:val="16"/>
            </w:rPr>
            <w:t>10</w:t>
          </w:r>
          <w:r w:rsidR="00C93DFF">
            <w:rPr>
              <w:rStyle w:val="FooterChar"/>
              <w:sz w:val="16"/>
              <w:szCs w:val="16"/>
            </w:rPr>
            <w:fldChar w:fldCharType="end"/>
          </w:r>
        </w:p>
      </w:tc>
      <w:tc>
        <w:tcPr>
          <w:tcW w:w="9454" w:type="dxa"/>
          <w:shd w:val="clear" w:color="auto" w:fill="auto"/>
          <w:vAlign w:val="bottom"/>
        </w:tcPr>
        <w:p w14:paraId="48860F67" w14:textId="77777777" w:rsidR="004770CC" w:rsidRPr="00E526F6" w:rsidRDefault="0057058C" w:rsidP="00E007C6">
          <w:pPr>
            <w:pStyle w:val="Footer"/>
            <w:jc w:val="right"/>
            <w:rPr>
              <w:color w:val="FFFFFF"/>
              <w:sz w:val="16"/>
              <w:szCs w:val="16"/>
              <w:lang w:eastAsia="en-CA"/>
            </w:rPr>
          </w:pPr>
          <w:sdt>
            <w:sdtPr>
              <w:rPr>
                <w:color w:val="808080" w:themeColor="background1" w:themeShade="80"/>
                <w:sz w:val="16"/>
              </w:rPr>
              <w:alias w:val="AESO Confidentiality Classifications"/>
              <w:tag w:val="AESO_Confidentiality_Classifications"/>
              <w:id w:val="-1153138882"/>
              <w:placeholder>
                <w:docPart w:val="D35F972730704CDBB18CF562703B3820"/>
              </w:placeholder>
              <w:dataBinding w:xpath="/ns0:CC_Map_Root[1]/ns0:AESO_Confidentiality_Classifications[1]" w:storeItemID="{320D493F-7BDF-4716-B21A-1C97993CF725}"/>
              <w:dropDownList w:lastValue="Public">
                <w:listItem w:displayText="Public" w:value="Public"/>
                <w:listItem w:displayText="AESO Internal" w:value="AESO Internal"/>
                <w:listItem w:displayText="AESO Protected" w:value="AESO Protected"/>
              </w:dropDownList>
            </w:sdtPr>
            <w:sdtEndPr>
              <w:rPr>
                <w:b/>
                <w:color w:val="FFFFFF" w:themeColor="background1"/>
                <w:sz w:val="20"/>
              </w:rPr>
            </w:sdtEndPr>
            <w:sdtContent>
              <w:r w:rsidR="004770CC">
                <w:rPr>
                  <w:color w:val="808080" w:themeColor="background1" w:themeShade="80"/>
                  <w:sz w:val="16"/>
                </w:rPr>
                <w:t>Public</w:t>
              </w:r>
            </w:sdtContent>
          </w:sdt>
        </w:p>
      </w:tc>
    </w:tr>
  </w:tbl>
  <w:p w14:paraId="40B93678" w14:textId="77777777" w:rsidR="004770CC" w:rsidRPr="00896EC8" w:rsidRDefault="004770CC" w:rsidP="00896EC8">
    <w:pPr>
      <w:pStyle w:val="Footer"/>
      <w:rPr>
        <w:sz w:val="4"/>
        <w:szCs w:val="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22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29" w:type="dxa"/>
        <w:bottom w:w="14" w:type="dxa"/>
        <w:right w:w="29" w:type="dxa"/>
      </w:tblCellMar>
      <w:tblLook w:val="04A0" w:firstRow="1" w:lastRow="0" w:firstColumn="1" w:lastColumn="0" w:noHBand="0" w:noVBand="1"/>
    </w:tblPr>
    <w:tblGrid>
      <w:gridCol w:w="9454"/>
      <w:gridCol w:w="3376"/>
      <w:gridCol w:w="9454"/>
    </w:tblGrid>
    <w:tr w:rsidR="00FA629D" w:rsidRPr="0074440B" w14:paraId="54948037" w14:textId="77777777" w:rsidTr="00EE376B">
      <w:trPr>
        <w:trHeight w:val="519"/>
      </w:trPr>
      <w:tc>
        <w:tcPr>
          <w:tcW w:w="9454" w:type="dxa"/>
          <w:shd w:val="clear" w:color="auto" w:fill="auto"/>
          <w:vAlign w:val="bottom"/>
        </w:tcPr>
        <w:p w14:paraId="5FF105A1" w14:textId="43B8D2C3" w:rsidR="00FA629D" w:rsidRPr="00EA167B" w:rsidRDefault="00C93DFF" w:rsidP="005C5B5A">
          <w:pPr>
            <w:pStyle w:val="Footer"/>
            <w:jc w:val="left"/>
            <w:rPr>
              <w:rStyle w:val="FooterChar"/>
              <w:sz w:val="16"/>
              <w:szCs w:val="16"/>
            </w:rPr>
          </w:pPr>
          <w:r>
            <w:rPr>
              <w:rStyle w:val="FooterChar"/>
              <w:sz w:val="16"/>
              <w:szCs w:val="16"/>
            </w:rPr>
            <w:t>Posted: 2023-02-23</w:t>
          </w:r>
        </w:p>
      </w:tc>
      <w:tc>
        <w:tcPr>
          <w:tcW w:w="3376" w:type="dxa"/>
          <w:shd w:val="clear" w:color="auto" w:fill="auto"/>
          <w:vAlign w:val="bottom"/>
        </w:tcPr>
        <w:p w14:paraId="3C71E51A" w14:textId="12BCB19B" w:rsidR="00FA629D" w:rsidRPr="00EA167B" w:rsidRDefault="00FA629D" w:rsidP="00F829B4">
          <w:pPr>
            <w:pStyle w:val="Footer"/>
            <w:jc w:val="center"/>
            <w:rPr>
              <w:noProof/>
              <w:sz w:val="16"/>
              <w:szCs w:val="16"/>
            </w:rPr>
          </w:pPr>
          <w:r w:rsidRPr="00EA167B">
            <w:rPr>
              <w:rStyle w:val="FooterChar"/>
              <w:sz w:val="16"/>
              <w:szCs w:val="16"/>
            </w:rPr>
            <w:t xml:space="preserve">Page </w:t>
          </w:r>
          <w:r w:rsidRPr="00EA167B">
            <w:rPr>
              <w:rStyle w:val="FooterChar"/>
              <w:sz w:val="16"/>
              <w:szCs w:val="16"/>
            </w:rPr>
            <w:fldChar w:fldCharType="begin"/>
          </w:r>
          <w:r w:rsidRPr="00EA167B">
            <w:rPr>
              <w:rStyle w:val="FooterChar"/>
              <w:sz w:val="16"/>
              <w:szCs w:val="16"/>
            </w:rPr>
            <w:instrText xml:space="preserve"> PAGE   \* MERGEFORMAT </w:instrText>
          </w:r>
          <w:r w:rsidRPr="00EA167B">
            <w:rPr>
              <w:rStyle w:val="FooterChar"/>
              <w:sz w:val="16"/>
              <w:szCs w:val="16"/>
            </w:rPr>
            <w:fldChar w:fldCharType="separate"/>
          </w:r>
          <w:r>
            <w:rPr>
              <w:rStyle w:val="FooterChar"/>
              <w:noProof/>
              <w:sz w:val="16"/>
              <w:szCs w:val="16"/>
            </w:rPr>
            <w:t>4</w:t>
          </w:r>
          <w:r w:rsidRPr="00EA167B">
            <w:rPr>
              <w:rStyle w:val="FooterChar"/>
              <w:sz w:val="16"/>
              <w:szCs w:val="16"/>
            </w:rPr>
            <w:fldChar w:fldCharType="end"/>
          </w:r>
          <w:r w:rsidR="00C93DFF">
            <w:rPr>
              <w:rStyle w:val="FooterChar"/>
              <w:sz w:val="16"/>
              <w:szCs w:val="16"/>
            </w:rPr>
            <w:t xml:space="preserve"> of </w:t>
          </w:r>
          <w:r w:rsidR="00C93DFF">
            <w:rPr>
              <w:rStyle w:val="FooterChar"/>
              <w:sz w:val="16"/>
              <w:szCs w:val="16"/>
            </w:rPr>
            <w:fldChar w:fldCharType="begin"/>
          </w:r>
          <w:r w:rsidR="00C93DFF">
            <w:rPr>
              <w:rStyle w:val="FooterChar"/>
              <w:sz w:val="16"/>
              <w:szCs w:val="16"/>
            </w:rPr>
            <w:instrText xml:space="preserve"> NUMPAGES  \* Arabic  \* MERGEFORMAT </w:instrText>
          </w:r>
          <w:r w:rsidR="00C93DFF">
            <w:rPr>
              <w:rStyle w:val="FooterChar"/>
              <w:sz w:val="16"/>
              <w:szCs w:val="16"/>
            </w:rPr>
            <w:fldChar w:fldCharType="separate"/>
          </w:r>
          <w:r w:rsidR="00C93DFF">
            <w:rPr>
              <w:rStyle w:val="FooterChar"/>
              <w:sz w:val="16"/>
              <w:szCs w:val="16"/>
            </w:rPr>
            <w:t>10</w:t>
          </w:r>
          <w:r w:rsidR="00C93DFF">
            <w:rPr>
              <w:rStyle w:val="FooterChar"/>
              <w:sz w:val="16"/>
              <w:szCs w:val="16"/>
            </w:rPr>
            <w:fldChar w:fldCharType="end"/>
          </w:r>
        </w:p>
      </w:tc>
      <w:tc>
        <w:tcPr>
          <w:tcW w:w="9454" w:type="dxa"/>
          <w:shd w:val="clear" w:color="auto" w:fill="auto"/>
          <w:vAlign w:val="bottom"/>
        </w:tcPr>
        <w:p w14:paraId="786EFAB2" w14:textId="77777777" w:rsidR="00FA629D" w:rsidRPr="00E526F6" w:rsidRDefault="0057058C" w:rsidP="00E007C6">
          <w:pPr>
            <w:pStyle w:val="Footer"/>
            <w:jc w:val="right"/>
            <w:rPr>
              <w:color w:val="FFFFFF"/>
              <w:sz w:val="16"/>
              <w:szCs w:val="16"/>
              <w:lang w:eastAsia="en-CA"/>
            </w:rPr>
          </w:pPr>
          <w:sdt>
            <w:sdtPr>
              <w:rPr>
                <w:color w:val="808080" w:themeColor="background1" w:themeShade="80"/>
                <w:sz w:val="16"/>
              </w:rPr>
              <w:alias w:val="AESO Confidentiality Classifications"/>
              <w:tag w:val="AESO_Confidentiality_Classifications"/>
              <w:id w:val="1706442091"/>
              <w:placeholder>
                <w:docPart w:val="D35F972730704CDBB18CF562703B3820"/>
              </w:placeholder>
              <w:dataBinding w:xpath="/ns0:CC_Map_Root[1]/ns0:AESO_Confidentiality_Classifications[1]" w:storeItemID="{320D493F-7BDF-4716-B21A-1C97993CF725}"/>
              <w:dropDownList w:lastValue="Public">
                <w:listItem w:displayText="Public" w:value="Public"/>
                <w:listItem w:displayText="AESO Internal" w:value="AESO Internal"/>
                <w:listItem w:displayText="AESO Protected" w:value="AESO Protected"/>
              </w:dropDownList>
            </w:sdtPr>
            <w:sdtEndPr>
              <w:rPr>
                <w:b/>
                <w:color w:val="FFFFFF" w:themeColor="background1"/>
                <w:sz w:val="20"/>
              </w:rPr>
            </w:sdtEndPr>
            <w:sdtContent>
              <w:r w:rsidR="00FA629D">
                <w:rPr>
                  <w:color w:val="808080" w:themeColor="background1" w:themeShade="80"/>
                  <w:sz w:val="16"/>
                </w:rPr>
                <w:t>Public</w:t>
              </w:r>
            </w:sdtContent>
          </w:sdt>
        </w:p>
      </w:tc>
    </w:tr>
  </w:tbl>
  <w:p w14:paraId="60079A11" w14:textId="77777777" w:rsidR="00FA629D" w:rsidRPr="00896EC8" w:rsidRDefault="00FA629D" w:rsidP="00896EC8">
    <w:pPr>
      <w:pStyle w:val="Footer"/>
      <w:rPr>
        <w:sz w:val="4"/>
        <w:szCs w:val="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22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29" w:type="dxa"/>
        <w:bottom w:w="14" w:type="dxa"/>
        <w:right w:w="29" w:type="dxa"/>
      </w:tblCellMar>
      <w:tblLook w:val="04A0" w:firstRow="1" w:lastRow="0" w:firstColumn="1" w:lastColumn="0" w:noHBand="0" w:noVBand="1"/>
    </w:tblPr>
    <w:tblGrid>
      <w:gridCol w:w="9454"/>
      <w:gridCol w:w="3376"/>
      <w:gridCol w:w="9454"/>
    </w:tblGrid>
    <w:tr w:rsidR="00B028FF" w:rsidRPr="0074440B" w14:paraId="1A15BBDE" w14:textId="77777777" w:rsidTr="00EE376B">
      <w:trPr>
        <w:trHeight w:val="519"/>
      </w:trPr>
      <w:tc>
        <w:tcPr>
          <w:tcW w:w="9454" w:type="dxa"/>
          <w:shd w:val="clear" w:color="auto" w:fill="auto"/>
          <w:vAlign w:val="bottom"/>
        </w:tcPr>
        <w:p w14:paraId="20AD0CCF" w14:textId="72A59CBC" w:rsidR="00B028FF" w:rsidRPr="00EA167B" w:rsidRDefault="00477FC2" w:rsidP="005C5B5A">
          <w:pPr>
            <w:pStyle w:val="Footer"/>
            <w:jc w:val="left"/>
            <w:rPr>
              <w:rStyle w:val="FooterChar"/>
              <w:sz w:val="16"/>
              <w:szCs w:val="16"/>
            </w:rPr>
          </w:pPr>
          <w:r>
            <w:rPr>
              <w:rStyle w:val="FooterChar"/>
              <w:sz w:val="16"/>
              <w:szCs w:val="16"/>
            </w:rPr>
            <w:t>COM-002-AB-4 RSAW</w:t>
          </w:r>
        </w:p>
      </w:tc>
      <w:tc>
        <w:tcPr>
          <w:tcW w:w="3376" w:type="dxa"/>
          <w:shd w:val="clear" w:color="auto" w:fill="auto"/>
          <w:vAlign w:val="bottom"/>
        </w:tcPr>
        <w:p w14:paraId="29D11B6C" w14:textId="77777777" w:rsidR="00B028FF" w:rsidRPr="00EA167B" w:rsidRDefault="00B028FF" w:rsidP="00F829B4">
          <w:pPr>
            <w:pStyle w:val="Footer"/>
            <w:jc w:val="center"/>
            <w:rPr>
              <w:noProof/>
              <w:sz w:val="16"/>
              <w:szCs w:val="16"/>
            </w:rPr>
          </w:pPr>
          <w:r w:rsidRPr="00EA167B">
            <w:rPr>
              <w:rStyle w:val="FooterChar"/>
              <w:sz w:val="16"/>
              <w:szCs w:val="16"/>
            </w:rPr>
            <w:t xml:space="preserve">Page </w:t>
          </w:r>
          <w:r w:rsidRPr="00EA167B">
            <w:rPr>
              <w:rStyle w:val="FooterChar"/>
              <w:sz w:val="16"/>
              <w:szCs w:val="16"/>
            </w:rPr>
            <w:fldChar w:fldCharType="begin"/>
          </w:r>
          <w:r w:rsidRPr="00EA167B">
            <w:rPr>
              <w:rStyle w:val="FooterChar"/>
              <w:sz w:val="16"/>
              <w:szCs w:val="16"/>
            </w:rPr>
            <w:instrText xml:space="preserve"> PAGE   \* MERGEFORMAT </w:instrText>
          </w:r>
          <w:r w:rsidRPr="00EA167B">
            <w:rPr>
              <w:rStyle w:val="FooterChar"/>
              <w:sz w:val="16"/>
              <w:szCs w:val="16"/>
            </w:rPr>
            <w:fldChar w:fldCharType="separate"/>
          </w:r>
          <w:r>
            <w:rPr>
              <w:rStyle w:val="FooterChar"/>
              <w:noProof/>
              <w:sz w:val="16"/>
              <w:szCs w:val="16"/>
            </w:rPr>
            <w:t>4</w:t>
          </w:r>
          <w:r w:rsidRPr="00EA167B">
            <w:rPr>
              <w:rStyle w:val="FooterChar"/>
              <w:sz w:val="16"/>
              <w:szCs w:val="16"/>
            </w:rPr>
            <w:fldChar w:fldCharType="end"/>
          </w:r>
        </w:p>
      </w:tc>
      <w:tc>
        <w:tcPr>
          <w:tcW w:w="9454" w:type="dxa"/>
          <w:shd w:val="clear" w:color="auto" w:fill="auto"/>
          <w:vAlign w:val="bottom"/>
        </w:tcPr>
        <w:p w14:paraId="5615B6E1" w14:textId="77777777" w:rsidR="00B028FF" w:rsidRPr="00E526F6" w:rsidRDefault="0057058C" w:rsidP="00E007C6">
          <w:pPr>
            <w:pStyle w:val="Footer"/>
            <w:jc w:val="right"/>
            <w:rPr>
              <w:color w:val="FFFFFF"/>
              <w:sz w:val="16"/>
              <w:szCs w:val="16"/>
              <w:lang w:eastAsia="en-CA"/>
            </w:rPr>
          </w:pPr>
          <w:sdt>
            <w:sdtPr>
              <w:rPr>
                <w:color w:val="808080" w:themeColor="background1" w:themeShade="80"/>
                <w:sz w:val="16"/>
              </w:rPr>
              <w:alias w:val="AESO Confidentiality Classifications"/>
              <w:tag w:val="AESO_Confidentiality_Classifications"/>
              <w:id w:val="105089438"/>
              <w:dataBinding w:xpath="/ns0:CC_Map_Root[1]/ns0:AESO_Confidentiality_Classifications[1]" w:storeItemID="{320D493F-7BDF-4716-B21A-1C97993CF725}"/>
              <w:dropDownList w:lastValue="Public">
                <w:listItem w:displayText="Public" w:value="Public"/>
                <w:listItem w:displayText="AESO Internal" w:value="AESO Internal"/>
                <w:listItem w:displayText="AESO Protected" w:value="AESO Protected"/>
              </w:dropDownList>
            </w:sdtPr>
            <w:sdtEndPr>
              <w:rPr>
                <w:b/>
                <w:color w:val="FFFFFF" w:themeColor="background1"/>
                <w:sz w:val="20"/>
              </w:rPr>
            </w:sdtEndPr>
            <w:sdtContent>
              <w:r w:rsidR="00B028FF">
                <w:rPr>
                  <w:color w:val="808080" w:themeColor="background1" w:themeShade="80"/>
                  <w:sz w:val="16"/>
                </w:rPr>
                <w:t>Public</w:t>
              </w:r>
            </w:sdtContent>
          </w:sdt>
        </w:p>
      </w:tc>
    </w:tr>
  </w:tbl>
  <w:p w14:paraId="4ED4FD3A" w14:textId="77777777" w:rsidR="00B028FF" w:rsidRPr="00896EC8" w:rsidRDefault="00B028FF" w:rsidP="00896EC8">
    <w:pPr>
      <w:pStyle w:val="Footer"/>
      <w:rPr>
        <w:sz w:val="4"/>
        <w:szCs w:val="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99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29" w:type="dxa"/>
        <w:bottom w:w="14" w:type="dxa"/>
        <w:right w:w="29" w:type="dxa"/>
      </w:tblCellMar>
      <w:tblLook w:val="04A0" w:firstRow="1" w:lastRow="0" w:firstColumn="1" w:lastColumn="0" w:noHBand="0" w:noVBand="1"/>
    </w:tblPr>
    <w:tblGrid>
      <w:gridCol w:w="4233"/>
      <w:gridCol w:w="1512"/>
      <w:gridCol w:w="4233"/>
    </w:tblGrid>
    <w:tr w:rsidR="005819BF" w:rsidRPr="0074440B" w14:paraId="597DEBB8" w14:textId="77777777" w:rsidTr="00EE376B">
      <w:trPr>
        <w:trHeight w:val="444"/>
      </w:trPr>
      <w:tc>
        <w:tcPr>
          <w:tcW w:w="4233" w:type="dxa"/>
          <w:shd w:val="clear" w:color="auto" w:fill="auto"/>
          <w:vAlign w:val="bottom"/>
        </w:tcPr>
        <w:p w14:paraId="06AE1459" w14:textId="37AC53A4" w:rsidR="005819BF" w:rsidRPr="00EA167B" w:rsidRDefault="00C93DFF" w:rsidP="00E007C6">
          <w:pPr>
            <w:pStyle w:val="Footer"/>
            <w:jc w:val="left"/>
            <w:rPr>
              <w:rStyle w:val="FooterChar"/>
              <w:sz w:val="16"/>
              <w:szCs w:val="16"/>
            </w:rPr>
          </w:pPr>
          <w:r>
            <w:rPr>
              <w:rStyle w:val="FooterChar"/>
              <w:sz w:val="16"/>
              <w:szCs w:val="16"/>
            </w:rPr>
            <w:t>Posted: 2023-</w:t>
          </w:r>
          <w:r w:rsidR="00477FC2">
            <w:rPr>
              <w:rStyle w:val="FooterChar"/>
              <w:sz w:val="16"/>
              <w:szCs w:val="16"/>
            </w:rPr>
            <w:t>06-06</w:t>
          </w:r>
        </w:p>
      </w:tc>
      <w:tc>
        <w:tcPr>
          <w:tcW w:w="1512" w:type="dxa"/>
          <w:shd w:val="clear" w:color="auto" w:fill="auto"/>
          <w:vAlign w:val="bottom"/>
        </w:tcPr>
        <w:p w14:paraId="5F4F5B4B" w14:textId="27F5842E" w:rsidR="005819BF" w:rsidRPr="00EA167B" w:rsidRDefault="005819BF" w:rsidP="00F829B4">
          <w:pPr>
            <w:pStyle w:val="Footer"/>
            <w:jc w:val="center"/>
            <w:rPr>
              <w:noProof/>
              <w:sz w:val="16"/>
              <w:szCs w:val="16"/>
            </w:rPr>
          </w:pPr>
          <w:r w:rsidRPr="00EA167B">
            <w:rPr>
              <w:rStyle w:val="FooterChar"/>
              <w:sz w:val="16"/>
              <w:szCs w:val="16"/>
            </w:rPr>
            <w:t xml:space="preserve">Page </w:t>
          </w:r>
          <w:r w:rsidRPr="00EA167B">
            <w:rPr>
              <w:rStyle w:val="FooterChar"/>
              <w:sz w:val="16"/>
              <w:szCs w:val="16"/>
            </w:rPr>
            <w:fldChar w:fldCharType="begin"/>
          </w:r>
          <w:r w:rsidRPr="00EA167B">
            <w:rPr>
              <w:rStyle w:val="FooterChar"/>
              <w:sz w:val="16"/>
              <w:szCs w:val="16"/>
            </w:rPr>
            <w:instrText xml:space="preserve"> PAGE   \* MERGEFORMAT </w:instrText>
          </w:r>
          <w:r w:rsidRPr="00EA167B">
            <w:rPr>
              <w:rStyle w:val="FooterChar"/>
              <w:sz w:val="16"/>
              <w:szCs w:val="16"/>
            </w:rPr>
            <w:fldChar w:fldCharType="separate"/>
          </w:r>
          <w:r w:rsidR="00767383">
            <w:rPr>
              <w:rStyle w:val="FooterChar"/>
              <w:noProof/>
              <w:sz w:val="16"/>
              <w:szCs w:val="16"/>
            </w:rPr>
            <w:t>5</w:t>
          </w:r>
          <w:r w:rsidRPr="00EA167B">
            <w:rPr>
              <w:rStyle w:val="FooterChar"/>
              <w:sz w:val="16"/>
              <w:szCs w:val="16"/>
            </w:rPr>
            <w:fldChar w:fldCharType="end"/>
          </w:r>
          <w:r w:rsidR="00C93DFF">
            <w:rPr>
              <w:rStyle w:val="FooterChar"/>
              <w:sz w:val="16"/>
              <w:szCs w:val="16"/>
            </w:rPr>
            <w:t xml:space="preserve"> of </w:t>
          </w:r>
          <w:r w:rsidR="00C93DFF">
            <w:rPr>
              <w:rStyle w:val="FooterChar"/>
              <w:sz w:val="16"/>
              <w:szCs w:val="16"/>
            </w:rPr>
            <w:fldChar w:fldCharType="begin"/>
          </w:r>
          <w:r w:rsidR="00C93DFF">
            <w:rPr>
              <w:rStyle w:val="FooterChar"/>
              <w:sz w:val="16"/>
              <w:szCs w:val="16"/>
            </w:rPr>
            <w:instrText xml:space="preserve"> NUMPAGES  \* Arabic  \* MERGEFORMAT </w:instrText>
          </w:r>
          <w:r w:rsidR="00C93DFF">
            <w:rPr>
              <w:rStyle w:val="FooterChar"/>
              <w:sz w:val="16"/>
              <w:szCs w:val="16"/>
            </w:rPr>
            <w:fldChar w:fldCharType="separate"/>
          </w:r>
          <w:r w:rsidR="00C93DFF">
            <w:rPr>
              <w:rStyle w:val="FooterChar"/>
              <w:noProof/>
              <w:sz w:val="16"/>
              <w:szCs w:val="16"/>
            </w:rPr>
            <w:t>10</w:t>
          </w:r>
          <w:r w:rsidR="00C93DFF">
            <w:rPr>
              <w:rStyle w:val="FooterChar"/>
              <w:sz w:val="16"/>
              <w:szCs w:val="16"/>
            </w:rPr>
            <w:fldChar w:fldCharType="end"/>
          </w:r>
        </w:p>
      </w:tc>
      <w:tc>
        <w:tcPr>
          <w:tcW w:w="4233" w:type="dxa"/>
          <w:shd w:val="clear" w:color="auto" w:fill="auto"/>
          <w:vAlign w:val="bottom"/>
        </w:tcPr>
        <w:p w14:paraId="026E3899" w14:textId="77777777" w:rsidR="005819BF" w:rsidRPr="00E526F6" w:rsidRDefault="0057058C" w:rsidP="00E007C6">
          <w:pPr>
            <w:pStyle w:val="Footer"/>
            <w:jc w:val="right"/>
            <w:rPr>
              <w:color w:val="FFFFFF"/>
              <w:sz w:val="16"/>
              <w:szCs w:val="16"/>
              <w:lang w:eastAsia="en-CA"/>
            </w:rPr>
          </w:pPr>
          <w:sdt>
            <w:sdtPr>
              <w:rPr>
                <w:color w:val="808080" w:themeColor="background1" w:themeShade="80"/>
                <w:sz w:val="16"/>
              </w:rPr>
              <w:alias w:val="AESO Confidentiality Classifications"/>
              <w:tag w:val="AESO_Confidentiality_Classifications"/>
              <w:id w:val="966938864"/>
              <w:placeholder>
                <w:docPart w:val="32C3737B4C6D492EAE881A14F081819A"/>
              </w:placeholder>
              <w:dataBinding w:xpath="/ns0:CC_Map_Root[1]/ns0:AESO_Confidentiality_Classifications[1]" w:storeItemID="{320D493F-7BDF-4716-B21A-1C97993CF725}"/>
              <w:dropDownList w:lastValue="Public">
                <w:listItem w:displayText="Public" w:value="Public"/>
                <w:listItem w:displayText="AESO Internal" w:value="AESO Internal"/>
                <w:listItem w:displayText="AESO Protected" w:value="AESO Protected"/>
              </w:dropDownList>
            </w:sdtPr>
            <w:sdtEndPr>
              <w:rPr>
                <w:b/>
                <w:color w:val="FFFFFF" w:themeColor="background1"/>
                <w:sz w:val="20"/>
              </w:rPr>
            </w:sdtEndPr>
            <w:sdtContent>
              <w:r w:rsidR="00497B54">
                <w:rPr>
                  <w:color w:val="808080" w:themeColor="background1" w:themeShade="80"/>
                  <w:sz w:val="16"/>
                </w:rPr>
                <w:t>Public</w:t>
              </w:r>
            </w:sdtContent>
          </w:sdt>
        </w:p>
      </w:tc>
    </w:tr>
  </w:tbl>
  <w:p w14:paraId="4EC8DD25" w14:textId="77777777" w:rsidR="005819BF" w:rsidRPr="00896EC8" w:rsidRDefault="005819BF" w:rsidP="00896EC8">
    <w:pPr>
      <w:pStyle w:val="Footer"/>
      <w:rPr>
        <w:sz w:val="4"/>
        <w:szCs w:val="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2631DD" w14:textId="77777777" w:rsidR="005819BF" w:rsidRDefault="005819BF" w:rsidP="00477A36">
      <w:pPr>
        <w:spacing w:after="0" w:line="240" w:lineRule="auto"/>
      </w:pPr>
      <w:r>
        <w:separator/>
      </w:r>
    </w:p>
    <w:p w14:paraId="5153AC79" w14:textId="77777777" w:rsidR="005819BF" w:rsidRDefault="005819BF"/>
  </w:footnote>
  <w:footnote w:type="continuationSeparator" w:id="0">
    <w:p w14:paraId="0384DCFA" w14:textId="77777777" w:rsidR="005819BF" w:rsidRDefault="005819BF" w:rsidP="00477A36">
      <w:pPr>
        <w:spacing w:after="0" w:line="240" w:lineRule="auto"/>
      </w:pPr>
      <w:r>
        <w:continuationSeparator/>
      </w:r>
    </w:p>
    <w:p w14:paraId="1B1E0284" w14:textId="77777777" w:rsidR="005819BF" w:rsidRDefault="005819B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54848C" w14:textId="77777777" w:rsidR="009F1286" w:rsidRDefault="009F128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65EF98" w14:textId="56BF47CD" w:rsidR="005819BF" w:rsidRPr="00383321" w:rsidRDefault="00C31234" w:rsidP="00383321">
    <w:pPr>
      <w:pStyle w:val="Heading1"/>
    </w:pPr>
    <w:r w:rsidRPr="00D40748">
      <w:t>COM-00</w:t>
    </w:r>
    <w:r w:rsidR="00477FC2">
      <w:t>2</w:t>
    </w:r>
    <w:r w:rsidRPr="00D40748">
      <w:t>-AB-</w:t>
    </w:r>
    <w:r w:rsidR="005819BF" w:rsidRPr="00383321">
      <w:rPr>
        <w:noProof/>
      </w:rPr>
      <w:drawing>
        <wp:anchor distT="0" distB="0" distL="114300" distR="114300" simplePos="0" relativeHeight="251656703" behindDoc="1" locked="1" layoutInCell="0" allowOverlap="1" wp14:anchorId="135CE9B3" wp14:editId="6E7E34CB">
          <wp:simplePos x="0" y="0"/>
          <wp:positionH relativeFrom="column">
            <wp:posOffset>-881380</wp:posOffset>
          </wp:positionH>
          <wp:positionV relativeFrom="page">
            <wp:posOffset>142240</wp:posOffset>
          </wp:positionV>
          <wp:extent cx="7680960" cy="1197610"/>
          <wp:effectExtent l="0" t="0" r="0" b="2540"/>
          <wp:wrapNone/>
          <wp:docPr id="18" name="Picture 18" descr="Description: AESO Banner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AESO Banner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80960" cy="1197610"/>
                  </a:xfrm>
                  <a:prstGeom prst="rect">
                    <a:avLst/>
                  </a:prstGeom>
                  <a:noFill/>
                </pic:spPr>
              </pic:pic>
            </a:graphicData>
          </a:graphic>
          <wp14:sizeRelH relativeFrom="page">
            <wp14:pctWidth>0</wp14:pctWidth>
          </wp14:sizeRelH>
          <wp14:sizeRelV relativeFrom="page">
            <wp14:pctHeight>0</wp14:pctHeight>
          </wp14:sizeRelV>
        </wp:anchor>
      </w:drawing>
    </w:r>
    <w:r w:rsidR="00477FC2">
      <w:t>4</w:t>
    </w:r>
  </w:p>
  <w:p w14:paraId="68A57A46" w14:textId="258D52C7" w:rsidR="005819BF" w:rsidRDefault="00477FC2" w:rsidP="004770CC">
    <w:pPr>
      <w:pStyle w:val="Heading1"/>
    </w:pPr>
    <w:r>
      <w:t xml:space="preserve">Operating Personnel </w:t>
    </w:r>
    <w:r w:rsidR="00C31234">
      <w:t>Communications</w:t>
    </w:r>
    <w:r w:rsidR="004770CC" w:rsidRPr="005D3D13">
      <w:t xml:space="preserve"> </w:t>
    </w:r>
    <w:r>
      <w:t>Protocols</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Ind w:w="-72" w:type="dxa"/>
      <w:tblLook w:val="04A0" w:firstRow="1" w:lastRow="0" w:firstColumn="1" w:lastColumn="0" w:noHBand="0" w:noVBand="1"/>
    </w:tblPr>
    <w:tblGrid>
      <w:gridCol w:w="7830"/>
    </w:tblGrid>
    <w:tr w:rsidR="005819BF" w:rsidRPr="00D201BB" w14:paraId="02FC1355" w14:textId="77777777" w:rsidTr="00B222CA">
      <w:trPr>
        <w:trHeight w:val="990"/>
      </w:trPr>
      <w:tc>
        <w:tcPr>
          <w:tcW w:w="7830" w:type="dxa"/>
          <w:shd w:val="clear" w:color="auto" w:fill="auto"/>
          <w:vAlign w:val="bottom"/>
        </w:tcPr>
        <w:p w14:paraId="685AEB27" w14:textId="77777777" w:rsidR="005819BF" w:rsidRPr="0071539E" w:rsidRDefault="005819BF" w:rsidP="003F5A4A">
          <w:pPr>
            <w:pStyle w:val="Title"/>
            <w:tabs>
              <w:tab w:val="clear" w:pos="0"/>
              <w:tab w:val="left" w:pos="774"/>
            </w:tabs>
            <w:rPr>
              <w:b/>
              <w:color w:val="1F497D" w:themeColor="text2"/>
              <w:sz w:val="40"/>
              <w:szCs w:val="40"/>
            </w:rPr>
          </w:pPr>
          <w:r w:rsidRPr="0071539E">
            <w:rPr>
              <w:b/>
              <w:color w:val="1F497D" w:themeColor="text2"/>
              <w:sz w:val="40"/>
              <w:szCs w:val="40"/>
            </w:rPr>
            <w:t>Reliability Standard Audit Worksheet</w:t>
          </w:r>
        </w:p>
      </w:tc>
    </w:tr>
    <w:tr w:rsidR="005819BF" w:rsidRPr="00D201BB" w14:paraId="5B51340E" w14:textId="77777777" w:rsidTr="00B222CA">
      <w:trPr>
        <w:trHeight w:val="180"/>
      </w:trPr>
      <w:tc>
        <w:tcPr>
          <w:tcW w:w="7830" w:type="dxa"/>
          <w:shd w:val="clear" w:color="auto" w:fill="auto"/>
          <w:vAlign w:val="bottom"/>
        </w:tcPr>
        <w:p w14:paraId="1B7E6764" w14:textId="77777777" w:rsidR="005819BF" w:rsidRPr="00D201BB" w:rsidRDefault="005819BF" w:rsidP="00B931F5">
          <w:pPr>
            <w:spacing w:before="0" w:after="0" w:line="240" w:lineRule="auto"/>
            <w:jc w:val="left"/>
            <w:rPr>
              <w:b/>
              <w:color w:val="1F497D" w:themeColor="text2"/>
              <w:sz w:val="16"/>
              <w:szCs w:val="16"/>
            </w:rPr>
          </w:pPr>
        </w:p>
      </w:tc>
    </w:tr>
  </w:tbl>
  <w:p w14:paraId="5546EDED" w14:textId="1ACE3BDB" w:rsidR="005819BF" w:rsidRPr="00D201BB" w:rsidRDefault="005819BF" w:rsidP="005830EC">
    <w:pPr>
      <w:spacing w:before="0" w:after="0" w:line="240" w:lineRule="auto"/>
      <w:rPr>
        <w:color w:val="1F497D" w:themeColor="text2"/>
        <w:sz w:val="12"/>
        <w:szCs w:val="12"/>
      </w:rPr>
    </w:pPr>
    <w:r w:rsidRPr="00D201BB">
      <w:rPr>
        <w:noProof/>
        <w:color w:val="1F497D" w:themeColor="text2"/>
        <w:sz w:val="12"/>
        <w:szCs w:val="12"/>
      </w:rPr>
      <w:drawing>
        <wp:anchor distT="0" distB="0" distL="114300" distR="114300" simplePos="0" relativeHeight="251657728" behindDoc="1" locked="1" layoutInCell="1" allowOverlap="0" wp14:anchorId="7ABC357F" wp14:editId="215D3CC1">
          <wp:simplePos x="0" y="0"/>
          <wp:positionH relativeFrom="column">
            <wp:align>center</wp:align>
          </wp:positionH>
          <wp:positionV relativeFrom="page">
            <wp:align>top</wp:align>
          </wp:positionV>
          <wp:extent cx="7790180" cy="1258570"/>
          <wp:effectExtent l="0" t="0" r="1270" b="0"/>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escription: AESO Banner 1"/>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7790813" cy="1258751"/>
                  </a:xfrm>
                  <a:prstGeom prst="rect">
                    <a:avLst/>
                  </a:prstGeom>
                  <a:noFill/>
                </pic:spPr>
              </pic:pic>
            </a:graphicData>
          </a:graphic>
          <wp14:sizeRelH relativeFrom="page">
            <wp14:pctWidth>0</wp14:pctWidth>
          </wp14:sizeRelH>
          <wp14:sizeRelV relativeFrom="page">
            <wp14:pctHeight>0</wp14:pctHeight>
          </wp14:sizeRelV>
        </wp:anchor>
      </w:drawing>
    </w:r>
    <w:r w:rsidRPr="00D201BB">
      <w:rPr>
        <w:color w:val="1F497D" w:themeColor="text2"/>
        <w:sz w:val="12"/>
        <w:szCs w:val="12"/>
      </w:rPr>
      <w:fldChar w:fldCharType="begin"/>
    </w:r>
    <w:r w:rsidRPr="00D201BB">
      <w:rPr>
        <w:color w:val="1F497D" w:themeColor="text2"/>
        <w:sz w:val="12"/>
        <w:szCs w:val="12"/>
      </w:rPr>
      <w:instrText xml:space="preserve"> COMMENTS  \* Caps  \* MERGEFORMAT </w:instrText>
    </w:r>
    <w:r w:rsidRPr="00D201BB">
      <w:rPr>
        <w:color w:val="1F497D" w:themeColor="text2"/>
        <w:sz w:val="12"/>
        <w:szCs w:val="12"/>
      </w:rPr>
      <w:fldChar w:fldCharType="end"/>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BC7B68" w14:textId="3EDE3B66" w:rsidR="005819BF" w:rsidRPr="00383321" w:rsidRDefault="005819BF" w:rsidP="00383321">
    <w:pPr>
      <w:pStyle w:val="Heading1"/>
    </w:pPr>
    <w:r w:rsidRPr="00383321">
      <w:rPr>
        <w:noProof/>
      </w:rPr>
      <w:drawing>
        <wp:anchor distT="0" distB="0" distL="114300" distR="114300" simplePos="0" relativeHeight="251659264" behindDoc="1" locked="1" layoutInCell="0" allowOverlap="1" wp14:anchorId="29326A21" wp14:editId="0E1E2A04">
          <wp:simplePos x="0" y="0"/>
          <wp:positionH relativeFrom="column">
            <wp:posOffset>7005320</wp:posOffset>
          </wp:positionH>
          <wp:positionV relativeFrom="page">
            <wp:posOffset>143510</wp:posOffset>
          </wp:positionV>
          <wp:extent cx="7680960" cy="1197610"/>
          <wp:effectExtent l="0" t="0" r="0" b="2540"/>
          <wp:wrapNone/>
          <wp:docPr id="21" name="Picture 21" descr="Description: AESO Banner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AESO Banner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80960" cy="1197610"/>
                  </a:xfrm>
                  <a:prstGeom prst="rect">
                    <a:avLst/>
                  </a:prstGeom>
                  <a:noFill/>
                </pic:spPr>
              </pic:pic>
            </a:graphicData>
          </a:graphic>
          <wp14:sizeRelH relativeFrom="page">
            <wp14:pctWidth>0</wp14:pctWidth>
          </wp14:sizeRelH>
          <wp14:sizeRelV relativeFrom="page">
            <wp14:pctHeight>0</wp14:pctHeight>
          </wp14:sizeRelV>
        </wp:anchor>
      </w:drawing>
    </w:r>
    <w:r w:rsidR="00C31234">
      <w:t>COM-00</w:t>
    </w:r>
    <w:r w:rsidR="00477FC2">
      <w:t>2</w:t>
    </w:r>
    <w:r w:rsidR="00C31234">
      <w:t>-AB-</w:t>
    </w:r>
    <w:r w:rsidR="00477FC2">
      <w:t>4</w:t>
    </w:r>
  </w:p>
  <w:p w14:paraId="14D7345A" w14:textId="6D5D52B0" w:rsidR="005819BF" w:rsidRDefault="00477FC2" w:rsidP="004770CC">
    <w:pPr>
      <w:pStyle w:val="Heading1"/>
    </w:pPr>
    <w:r>
      <w:t xml:space="preserve">Operating Personnel </w:t>
    </w:r>
    <w:r w:rsidR="00C31234">
      <w:t>Communications</w:t>
    </w:r>
    <w:r w:rsidR="004770CC" w:rsidRPr="005D3D13">
      <w:t xml:space="preserve"> </w:t>
    </w:r>
    <w:r>
      <w:t>Protocols</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59C8E6" w14:textId="05CC17CC" w:rsidR="004770CC" w:rsidRPr="00383321" w:rsidRDefault="004770CC" w:rsidP="00383321">
    <w:pPr>
      <w:pStyle w:val="Heading1"/>
    </w:pPr>
    <w:r w:rsidRPr="00383321">
      <w:rPr>
        <w:noProof/>
      </w:rPr>
      <w:drawing>
        <wp:anchor distT="0" distB="0" distL="114300" distR="114300" simplePos="0" relativeHeight="251665920" behindDoc="1" locked="1" layoutInCell="0" allowOverlap="1" wp14:anchorId="62D9083E" wp14:editId="3B1E1C2C">
          <wp:simplePos x="0" y="0"/>
          <wp:positionH relativeFrom="column">
            <wp:posOffset>7005320</wp:posOffset>
          </wp:positionH>
          <wp:positionV relativeFrom="page">
            <wp:posOffset>143510</wp:posOffset>
          </wp:positionV>
          <wp:extent cx="7680960" cy="1197610"/>
          <wp:effectExtent l="0" t="0" r="0" b="2540"/>
          <wp:wrapNone/>
          <wp:docPr id="1" name="Picture 1" descr="Description: AESO Banner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AESO Banner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80960" cy="1197610"/>
                  </a:xfrm>
                  <a:prstGeom prst="rect">
                    <a:avLst/>
                  </a:prstGeom>
                  <a:noFill/>
                </pic:spPr>
              </pic:pic>
            </a:graphicData>
          </a:graphic>
          <wp14:sizeRelH relativeFrom="page">
            <wp14:pctWidth>0</wp14:pctWidth>
          </wp14:sizeRelH>
          <wp14:sizeRelV relativeFrom="page">
            <wp14:pctHeight>0</wp14:pctHeight>
          </wp14:sizeRelV>
        </wp:anchor>
      </w:drawing>
    </w:r>
    <w:r w:rsidR="00477FC2">
      <w:t>COM-002-AB-4</w:t>
    </w:r>
  </w:p>
  <w:p w14:paraId="6E7D0D52" w14:textId="590DC4F0" w:rsidR="004770CC" w:rsidRDefault="00477FC2" w:rsidP="004770CC">
    <w:pPr>
      <w:pStyle w:val="Heading1"/>
    </w:pPr>
    <w:r>
      <w:t>Operating Personnel Communications Protocols</w:t>
    </w:r>
    <w:r w:rsidR="004770CC" w:rsidRPr="005D3D13">
      <w:t xml:space="preserve">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2B5936" w14:textId="6638929C" w:rsidR="00FA629D" w:rsidRPr="00383321" w:rsidRDefault="00FA629D" w:rsidP="00383321">
    <w:pPr>
      <w:pStyle w:val="Heading1"/>
    </w:pPr>
    <w:r w:rsidRPr="00383321">
      <w:rPr>
        <w:noProof/>
      </w:rPr>
      <w:drawing>
        <wp:anchor distT="0" distB="0" distL="114300" distR="114300" simplePos="0" relativeHeight="251667968" behindDoc="1" locked="1" layoutInCell="0" allowOverlap="1" wp14:anchorId="22CF337B" wp14:editId="01F6A8CA">
          <wp:simplePos x="0" y="0"/>
          <wp:positionH relativeFrom="column">
            <wp:posOffset>7005320</wp:posOffset>
          </wp:positionH>
          <wp:positionV relativeFrom="page">
            <wp:posOffset>143510</wp:posOffset>
          </wp:positionV>
          <wp:extent cx="7680960" cy="1197610"/>
          <wp:effectExtent l="0" t="0" r="0" b="2540"/>
          <wp:wrapNone/>
          <wp:docPr id="3" name="Picture 3" descr="Description: AESO Banner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AESO Banner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80960" cy="1197610"/>
                  </a:xfrm>
                  <a:prstGeom prst="rect">
                    <a:avLst/>
                  </a:prstGeom>
                  <a:noFill/>
                </pic:spPr>
              </pic:pic>
            </a:graphicData>
          </a:graphic>
          <wp14:sizeRelH relativeFrom="page">
            <wp14:pctWidth>0</wp14:pctWidth>
          </wp14:sizeRelH>
          <wp14:sizeRelV relativeFrom="page">
            <wp14:pctHeight>0</wp14:pctHeight>
          </wp14:sizeRelV>
        </wp:anchor>
      </w:drawing>
    </w:r>
    <w:r>
      <w:t>C</w:t>
    </w:r>
    <w:r w:rsidR="009F1286">
      <w:t>OM-002-AB-4</w:t>
    </w:r>
  </w:p>
  <w:p w14:paraId="430A2F3B" w14:textId="458C39FB" w:rsidR="00FA629D" w:rsidRDefault="0057058C" w:rsidP="004770CC">
    <w:pPr>
      <w:pStyle w:val="Heading1"/>
    </w:pPr>
    <w:r>
      <w:t>Operating Personnel Communications Protocols</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090E53" w14:textId="77777777" w:rsidR="00477FC2" w:rsidRPr="00383321" w:rsidRDefault="00477FC2" w:rsidP="00477FC2">
    <w:pPr>
      <w:pStyle w:val="Heading1"/>
    </w:pPr>
    <w:r w:rsidRPr="00383321">
      <w:rPr>
        <w:noProof/>
      </w:rPr>
      <w:drawing>
        <wp:anchor distT="0" distB="0" distL="114300" distR="114300" simplePos="0" relativeHeight="251670016" behindDoc="1" locked="1" layoutInCell="0" allowOverlap="1" wp14:anchorId="0B10057C" wp14:editId="00AF09DE">
          <wp:simplePos x="0" y="0"/>
          <wp:positionH relativeFrom="column">
            <wp:posOffset>7005320</wp:posOffset>
          </wp:positionH>
          <wp:positionV relativeFrom="page">
            <wp:posOffset>143510</wp:posOffset>
          </wp:positionV>
          <wp:extent cx="7680960" cy="1197610"/>
          <wp:effectExtent l="0" t="0" r="0" b="2540"/>
          <wp:wrapNone/>
          <wp:docPr id="4" name="Picture 4" descr="Description: AESO Banner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AESO Banner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80960" cy="1197610"/>
                  </a:xfrm>
                  <a:prstGeom prst="rect">
                    <a:avLst/>
                  </a:prstGeom>
                  <a:noFill/>
                </pic:spPr>
              </pic:pic>
            </a:graphicData>
          </a:graphic>
          <wp14:sizeRelH relativeFrom="page">
            <wp14:pctWidth>0</wp14:pctWidth>
          </wp14:sizeRelH>
          <wp14:sizeRelV relativeFrom="page">
            <wp14:pctHeight>0</wp14:pctHeight>
          </wp14:sizeRelV>
        </wp:anchor>
      </w:drawing>
    </w:r>
    <w:r>
      <w:t>COM-002-AB-4</w:t>
    </w:r>
  </w:p>
  <w:p w14:paraId="4DB641A6" w14:textId="561A3661" w:rsidR="00B028FF" w:rsidRPr="00477FC2" w:rsidRDefault="00477FC2" w:rsidP="00477FC2">
    <w:pPr>
      <w:pStyle w:val="Heading1"/>
    </w:pPr>
    <w:r>
      <w:t>Operating Personnel Communications Protocols</w:t>
    </w:r>
    <w:r w:rsidRPr="005D3D13">
      <w:t xml:space="preserve"> </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BE2CB6" w14:textId="137AA66A" w:rsidR="005819BF" w:rsidRPr="00383321" w:rsidRDefault="005819BF" w:rsidP="00383321">
    <w:pPr>
      <w:pStyle w:val="Heading1"/>
    </w:pPr>
    <w:r w:rsidRPr="00383321">
      <w:rPr>
        <w:noProof/>
      </w:rPr>
      <w:drawing>
        <wp:anchor distT="0" distB="0" distL="114300" distR="114300" simplePos="0" relativeHeight="251661824" behindDoc="1" locked="1" layoutInCell="0" allowOverlap="1" wp14:anchorId="363E8D82" wp14:editId="18C77498">
          <wp:simplePos x="0" y="0"/>
          <wp:positionH relativeFrom="column">
            <wp:posOffset>-869315</wp:posOffset>
          </wp:positionH>
          <wp:positionV relativeFrom="page">
            <wp:posOffset>144780</wp:posOffset>
          </wp:positionV>
          <wp:extent cx="7680960" cy="1197610"/>
          <wp:effectExtent l="0" t="0" r="0" b="2540"/>
          <wp:wrapNone/>
          <wp:docPr id="6" name="Picture 6" descr="Description: AESO Banner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AESO Banner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80960" cy="1197610"/>
                  </a:xfrm>
                  <a:prstGeom prst="rect">
                    <a:avLst/>
                  </a:prstGeom>
                  <a:noFill/>
                </pic:spPr>
              </pic:pic>
            </a:graphicData>
          </a:graphic>
          <wp14:sizeRelH relativeFrom="page">
            <wp14:pctWidth>0</wp14:pctWidth>
          </wp14:sizeRelH>
          <wp14:sizeRelV relativeFrom="page">
            <wp14:pctHeight>0</wp14:pctHeight>
          </wp14:sizeRelV>
        </wp:anchor>
      </w:drawing>
    </w:r>
    <w:r w:rsidR="00E9411F">
      <w:t>COM-00</w:t>
    </w:r>
    <w:r w:rsidR="00477FC2">
      <w:t>2</w:t>
    </w:r>
    <w:r w:rsidR="00E9411F">
      <w:t>-AB-</w:t>
    </w:r>
    <w:r w:rsidR="00477FC2">
      <w:t>4</w:t>
    </w:r>
  </w:p>
  <w:p w14:paraId="78535983" w14:textId="478760EA" w:rsidR="004770CC" w:rsidRPr="004A4DDE" w:rsidRDefault="00477FC2" w:rsidP="004770CC">
    <w:pPr>
      <w:pStyle w:val="Heading1"/>
    </w:pPr>
    <w:r>
      <w:t xml:space="preserve">Operating Personnel </w:t>
    </w:r>
    <w:r w:rsidR="00E9411F">
      <w:t>Communications</w:t>
    </w:r>
    <w:r w:rsidR="004770CC" w:rsidRPr="005D3D13">
      <w:t xml:space="preserve"> </w:t>
    </w:r>
    <w:r>
      <w:t>Protocols</w:t>
    </w:r>
  </w:p>
  <w:p w14:paraId="7BC637FA" w14:textId="55855D26" w:rsidR="005819BF" w:rsidRPr="00383321" w:rsidRDefault="005819BF" w:rsidP="004770CC">
    <w:pPr>
      <w:pStyle w:val="Heading1"/>
      <w:tabs>
        <w:tab w:val="center" w:pos="10535"/>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C87DEA7"/>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A283D1AF"/>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A8C42B4C"/>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E99BCF8B"/>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F15B8C65"/>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FFFFFF7C"/>
    <w:multiLevelType w:val="singleLevel"/>
    <w:tmpl w:val="6E52D704"/>
    <w:lvl w:ilvl="0">
      <w:start w:val="1"/>
      <w:numFmt w:val="decimal"/>
      <w:pStyle w:val="ListNumber5"/>
      <w:lvlText w:val="%1."/>
      <w:lvlJc w:val="left"/>
      <w:pPr>
        <w:tabs>
          <w:tab w:val="num" w:pos="1492"/>
        </w:tabs>
        <w:ind w:left="1492" w:hanging="360"/>
      </w:pPr>
    </w:lvl>
  </w:abstractNum>
  <w:abstractNum w:abstractNumId="6" w15:restartNumberingAfterBreak="0">
    <w:nsid w:val="FFFFFF7D"/>
    <w:multiLevelType w:val="singleLevel"/>
    <w:tmpl w:val="68AAD0BE"/>
    <w:lvl w:ilvl="0">
      <w:start w:val="1"/>
      <w:numFmt w:val="decimal"/>
      <w:pStyle w:val="ListNumber4"/>
      <w:lvlText w:val="%1."/>
      <w:lvlJc w:val="left"/>
      <w:pPr>
        <w:tabs>
          <w:tab w:val="num" w:pos="1209"/>
        </w:tabs>
        <w:ind w:left="1209" w:hanging="360"/>
      </w:pPr>
    </w:lvl>
  </w:abstractNum>
  <w:abstractNum w:abstractNumId="7" w15:restartNumberingAfterBreak="0">
    <w:nsid w:val="FFFFFF7E"/>
    <w:multiLevelType w:val="singleLevel"/>
    <w:tmpl w:val="2D20A2FE"/>
    <w:lvl w:ilvl="0">
      <w:start w:val="1"/>
      <w:numFmt w:val="decimal"/>
      <w:pStyle w:val="ListNumber3"/>
      <w:lvlText w:val="%1."/>
      <w:lvlJc w:val="left"/>
      <w:pPr>
        <w:tabs>
          <w:tab w:val="num" w:pos="926"/>
        </w:tabs>
        <w:ind w:left="926" w:hanging="360"/>
      </w:pPr>
    </w:lvl>
  </w:abstractNum>
  <w:abstractNum w:abstractNumId="8" w15:restartNumberingAfterBreak="0">
    <w:nsid w:val="FFFFFF7F"/>
    <w:multiLevelType w:val="singleLevel"/>
    <w:tmpl w:val="C73E3FC2"/>
    <w:lvl w:ilvl="0">
      <w:start w:val="1"/>
      <w:numFmt w:val="decimal"/>
      <w:pStyle w:val="ListNumber2"/>
      <w:lvlText w:val="%1."/>
      <w:lvlJc w:val="left"/>
      <w:pPr>
        <w:tabs>
          <w:tab w:val="num" w:pos="643"/>
        </w:tabs>
        <w:ind w:left="643" w:hanging="360"/>
      </w:pPr>
    </w:lvl>
  </w:abstractNum>
  <w:abstractNum w:abstractNumId="9" w15:restartNumberingAfterBreak="0">
    <w:nsid w:val="FFFFFF80"/>
    <w:multiLevelType w:val="singleLevel"/>
    <w:tmpl w:val="16620AE4"/>
    <w:lvl w:ilvl="0">
      <w:start w:val="1"/>
      <w:numFmt w:val="bullet"/>
      <w:pStyle w:val="ListBullet5"/>
      <w:lvlText w:val=""/>
      <w:lvlJc w:val="left"/>
      <w:pPr>
        <w:tabs>
          <w:tab w:val="num" w:pos="1492"/>
        </w:tabs>
        <w:ind w:left="1492" w:hanging="360"/>
      </w:pPr>
      <w:rPr>
        <w:rFonts w:ascii="Symbol" w:hAnsi="Symbol" w:hint="default"/>
      </w:rPr>
    </w:lvl>
  </w:abstractNum>
  <w:abstractNum w:abstractNumId="10" w15:restartNumberingAfterBreak="0">
    <w:nsid w:val="FFFFFF81"/>
    <w:multiLevelType w:val="singleLevel"/>
    <w:tmpl w:val="FEC0BC52"/>
    <w:lvl w:ilvl="0">
      <w:start w:val="1"/>
      <w:numFmt w:val="bullet"/>
      <w:pStyle w:val="ListBullet4"/>
      <w:lvlText w:val=""/>
      <w:lvlJc w:val="left"/>
      <w:pPr>
        <w:tabs>
          <w:tab w:val="num" w:pos="1209"/>
        </w:tabs>
        <w:ind w:left="1209" w:hanging="360"/>
      </w:pPr>
      <w:rPr>
        <w:rFonts w:ascii="Symbol" w:hAnsi="Symbol" w:hint="default"/>
      </w:rPr>
    </w:lvl>
  </w:abstractNum>
  <w:abstractNum w:abstractNumId="11" w15:restartNumberingAfterBreak="0">
    <w:nsid w:val="FFFFFF82"/>
    <w:multiLevelType w:val="singleLevel"/>
    <w:tmpl w:val="EA2ADB66"/>
    <w:lvl w:ilvl="0">
      <w:start w:val="1"/>
      <w:numFmt w:val="bullet"/>
      <w:pStyle w:val="ListBullet3"/>
      <w:lvlText w:val=""/>
      <w:lvlJc w:val="left"/>
      <w:pPr>
        <w:tabs>
          <w:tab w:val="num" w:pos="926"/>
        </w:tabs>
        <w:ind w:left="926" w:hanging="360"/>
      </w:pPr>
      <w:rPr>
        <w:rFonts w:ascii="Symbol" w:hAnsi="Symbol" w:hint="default"/>
      </w:rPr>
    </w:lvl>
  </w:abstractNum>
  <w:abstractNum w:abstractNumId="12" w15:restartNumberingAfterBreak="0">
    <w:nsid w:val="FFFFFF83"/>
    <w:multiLevelType w:val="singleLevel"/>
    <w:tmpl w:val="0456ABB6"/>
    <w:lvl w:ilvl="0">
      <w:start w:val="1"/>
      <w:numFmt w:val="bullet"/>
      <w:pStyle w:val="ListBullet2"/>
      <w:lvlText w:val=""/>
      <w:lvlJc w:val="left"/>
      <w:pPr>
        <w:tabs>
          <w:tab w:val="num" w:pos="643"/>
        </w:tabs>
        <w:ind w:left="643" w:hanging="360"/>
      </w:pPr>
      <w:rPr>
        <w:rFonts w:ascii="Symbol" w:hAnsi="Symbol" w:hint="default"/>
      </w:rPr>
    </w:lvl>
  </w:abstractNum>
  <w:abstractNum w:abstractNumId="13" w15:restartNumberingAfterBreak="0">
    <w:nsid w:val="FFFFFF88"/>
    <w:multiLevelType w:val="singleLevel"/>
    <w:tmpl w:val="86A02844"/>
    <w:lvl w:ilvl="0">
      <w:start w:val="1"/>
      <w:numFmt w:val="decimal"/>
      <w:pStyle w:val="ListNumber"/>
      <w:lvlText w:val="%1."/>
      <w:lvlJc w:val="left"/>
      <w:pPr>
        <w:tabs>
          <w:tab w:val="num" w:pos="360"/>
        </w:tabs>
        <w:ind w:left="360" w:hanging="360"/>
      </w:pPr>
    </w:lvl>
  </w:abstractNum>
  <w:abstractNum w:abstractNumId="14" w15:restartNumberingAfterBreak="0">
    <w:nsid w:val="FFFFFF89"/>
    <w:multiLevelType w:val="singleLevel"/>
    <w:tmpl w:val="B61CFCDE"/>
    <w:lvl w:ilvl="0">
      <w:start w:val="1"/>
      <w:numFmt w:val="bullet"/>
      <w:pStyle w:val="ListBullet"/>
      <w:lvlText w:val=""/>
      <w:lvlJc w:val="left"/>
      <w:pPr>
        <w:tabs>
          <w:tab w:val="num" w:pos="360"/>
        </w:tabs>
        <w:ind w:left="360" w:hanging="360"/>
      </w:pPr>
      <w:rPr>
        <w:rFonts w:ascii="Symbol" w:hAnsi="Symbol" w:hint="default"/>
      </w:rPr>
    </w:lvl>
  </w:abstractNum>
  <w:abstractNum w:abstractNumId="15" w15:restartNumberingAfterBreak="0">
    <w:nsid w:val="03CC5C26"/>
    <w:multiLevelType w:val="hybridMultilevel"/>
    <w:tmpl w:val="B044AC9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0E550871"/>
    <w:multiLevelType w:val="hybridMultilevel"/>
    <w:tmpl w:val="BDDC21D2"/>
    <w:lvl w:ilvl="0" w:tplc="FFFFFFFF">
      <w:start w:val="1"/>
      <w:numFmt w:val="lowerRoman"/>
      <w:lvlText w:val="(%1)"/>
      <w:lvlJc w:val="left"/>
      <w:pPr>
        <w:ind w:left="404" w:hanging="360"/>
      </w:pPr>
      <w:rPr>
        <w:rFonts w:hint="default"/>
      </w:rPr>
    </w:lvl>
    <w:lvl w:ilvl="1" w:tplc="FFFFFFFF">
      <w:start w:val="1"/>
      <w:numFmt w:val="lowerRoman"/>
      <w:lvlText w:val="(%2)"/>
      <w:lvlJc w:val="left"/>
      <w:pPr>
        <w:ind w:left="1124" w:hanging="360"/>
      </w:pPr>
      <w:rPr>
        <w:rFonts w:hint="default"/>
      </w:rPr>
    </w:lvl>
    <w:lvl w:ilvl="2" w:tplc="FFFFFFFF" w:tentative="1">
      <w:start w:val="1"/>
      <w:numFmt w:val="lowerRoman"/>
      <w:lvlText w:val="%3."/>
      <w:lvlJc w:val="right"/>
      <w:pPr>
        <w:ind w:left="1844" w:hanging="180"/>
      </w:pPr>
    </w:lvl>
    <w:lvl w:ilvl="3" w:tplc="FFFFFFFF" w:tentative="1">
      <w:start w:val="1"/>
      <w:numFmt w:val="decimal"/>
      <w:lvlText w:val="%4."/>
      <w:lvlJc w:val="left"/>
      <w:pPr>
        <w:ind w:left="2564" w:hanging="360"/>
      </w:pPr>
    </w:lvl>
    <w:lvl w:ilvl="4" w:tplc="FFFFFFFF" w:tentative="1">
      <w:start w:val="1"/>
      <w:numFmt w:val="lowerLetter"/>
      <w:lvlText w:val="%5."/>
      <w:lvlJc w:val="left"/>
      <w:pPr>
        <w:ind w:left="3284" w:hanging="360"/>
      </w:pPr>
    </w:lvl>
    <w:lvl w:ilvl="5" w:tplc="FFFFFFFF" w:tentative="1">
      <w:start w:val="1"/>
      <w:numFmt w:val="lowerRoman"/>
      <w:lvlText w:val="%6."/>
      <w:lvlJc w:val="right"/>
      <w:pPr>
        <w:ind w:left="4004" w:hanging="180"/>
      </w:pPr>
    </w:lvl>
    <w:lvl w:ilvl="6" w:tplc="FFFFFFFF" w:tentative="1">
      <w:start w:val="1"/>
      <w:numFmt w:val="decimal"/>
      <w:lvlText w:val="%7."/>
      <w:lvlJc w:val="left"/>
      <w:pPr>
        <w:ind w:left="4724" w:hanging="360"/>
      </w:pPr>
    </w:lvl>
    <w:lvl w:ilvl="7" w:tplc="FFFFFFFF" w:tentative="1">
      <w:start w:val="1"/>
      <w:numFmt w:val="lowerLetter"/>
      <w:lvlText w:val="%8."/>
      <w:lvlJc w:val="left"/>
      <w:pPr>
        <w:ind w:left="5444" w:hanging="360"/>
      </w:pPr>
    </w:lvl>
    <w:lvl w:ilvl="8" w:tplc="FFFFFFFF" w:tentative="1">
      <w:start w:val="1"/>
      <w:numFmt w:val="lowerRoman"/>
      <w:lvlText w:val="%9."/>
      <w:lvlJc w:val="right"/>
      <w:pPr>
        <w:ind w:left="6164" w:hanging="180"/>
      </w:pPr>
    </w:lvl>
  </w:abstractNum>
  <w:abstractNum w:abstractNumId="17" w15:restartNumberingAfterBreak="0">
    <w:nsid w:val="1A5AD7E9"/>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 w15:restartNumberingAfterBreak="0">
    <w:nsid w:val="1BFA695A"/>
    <w:multiLevelType w:val="hybridMultilevel"/>
    <w:tmpl w:val="F382653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9" w15:restartNumberingAfterBreak="0">
    <w:nsid w:val="1DA9256F"/>
    <w:multiLevelType w:val="hybridMultilevel"/>
    <w:tmpl w:val="7BD28EF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0" w15:restartNumberingAfterBreak="0">
    <w:nsid w:val="2D4F66D2"/>
    <w:multiLevelType w:val="hybridMultilevel"/>
    <w:tmpl w:val="A5A09EA0"/>
    <w:lvl w:ilvl="0" w:tplc="45B0C1AC">
      <w:start w:val="1"/>
      <w:numFmt w:val="bullet"/>
      <w:pStyle w:val="BulletIndent2"/>
      <w:lvlText w:val=""/>
      <w:lvlJc w:val="left"/>
      <w:pPr>
        <w:tabs>
          <w:tab w:val="num" w:pos="1980"/>
        </w:tabs>
        <w:ind w:left="198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305F71A6"/>
    <w:multiLevelType w:val="hybridMultilevel"/>
    <w:tmpl w:val="BDDC21D2"/>
    <w:lvl w:ilvl="0" w:tplc="FFFFFFFF">
      <w:start w:val="1"/>
      <w:numFmt w:val="lowerRoman"/>
      <w:lvlText w:val="(%1)"/>
      <w:lvlJc w:val="left"/>
      <w:pPr>
        <w:ind w:left="404" w:hanging="360"/>
      </w:pPr>
      <w:rPr>
        <w:rFonts w:hint="default"/>
      </w:rPr>
    </w:lvl>
    <w:lvl w:ilvl="1" w:tplc="FFFFFFFF">
      <w:start w:val="1"/>
      <w:numFmt w:val="lowerRoman"/>
      <w:lvlText w:val="(%2)"/>
      <w:lvlJc w:val="left"/>
      <w:pPr>
        <w:ind w:left="1124" w:hanging="360"/>
      </w:pPr>
      <w:rPr>
        <w:rFonts w:hint="default"/>
      </w:rPr>
    </w:lvl>
    <w:lvl w:ilvl="2" w:tplc="FFFFFFFF" w:tentative="1">
      <w:start w:val="1"/>
      <w:numFmt w:val="lowerRoman"/>
      <w:lvlText w:val="%3."/>
      <w:lvlJc w:val="right"/>
      <w:pPr>
        <w:ind w:left="1844" w:hanging="180"/>
      </w:pPr>
    </w:lvl>
    <w:lvl w:ilvl="3" w:tplc="FFFFFFFF" w:tentative="1">
      <w:start w:val="1"/>
      <w:numFmt w:val="decimal"/>
      <w:lvlText w:val="%4."/>
      <w:lvlJc w:val="left"/>
      <w:pPr>
        <w:ind w:left="2564" w:hanging="360"/>
      </w:pPr>
    </w:lvl>
    <w:lvl w:ilvl="4" w:tplc="FFFFFFFF" w:tentative="1">
      <w:start w:val="1"/>
      <w:numFmt w:val="lowerLetter"/>
      <w:lvlText w:val="%5."/>
      <w:lvlJc w:val="left"/>
      <w:pPr>
        <w:ind w:left="3284" w:hanging="360"/>
      </w:pPr>
    </w:lvl>
    <w:lvl w:ilvl="5" w:tplc="FFFFFFFF" w:tentative="1">
      <w:start w:val="1"/>
      <w:numFmt w:val="lowerRoman"/>
      <w:lvlText w:val="%6."/>
      <w:lvlJc w:val="right"/>
      <w:pPr>
        <w:ind w:left="4004" w:hanging="180"/>
      </w:pPr>
    </w:lvl>
    <w:lvl w:ilvl="6" w:tplc="FFFFFFFF" w:tentative="1">
      <w:start w:val="1"/>
      <w:numFmt w:val="decimal"/>
      <w:lvlText w:val="%7."/>
      <w:lvlJc w:val="left"/>
      <w:pPr>
        <w:ind w:left="4724" w:hanging="360"/>
      </w:pPr>
    </w:lvl>
    <w:lvl w:ilvl="7" w:tplc="FFFFFFFF" w:tentative="1">
      <w:start w:val="1"/>
      <w:numFmt w:val="lowerLetter"/>
      <w:lvlText w:val="%8."/>
      <w:lvlJc w:val="left"/>
      <w:pPr>
        <w:ind w:left="5444" w:hanging="360"/>
      </w:pPr>
    </w:lvl>
    <w:lvl w:ilvl="8" w:tplc="FFFFFFFF" w:tentative="1">
      <w:start w:val="1"/>
      <w:numFmt w:val="lowerRoman"/>
      <w:lvlText w:val="%9."/>
      <w:lvlJc w:val="right"/>
      <w:pPr>
        <w:ind w:left="6164" w:hanging="180"/>
      </w:pPr>
    </w:lvl>
  </w:abstractNum>
  <w:abstractNum w:abstractNumId="22" w15:restartNumberingAfterBreak="0">
    <w:nsid w:val="3E4B0064"/>
    <w:multiLevelType w:val="hybridMultilevel"/>
    <w:tmpl w:val="907AFB6A"/>
    <w:lvl w:ilvl="0" w:tplc="04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3E724D17"/>
    <w:multiLevelType w:val="hybridMultilevel"/>
    <w:tmpl w:val="BEB60576"/>
    <w:lvl w:ilvl="0" w:tplc="7188D7EA">
      <w:start w:val="1"/>
      <w:numFmt w:val="lowerRoman"/>
      <w:lvlText w:val="(%1)"/>
      <w:lvlJc w:val="left"/>
      <w:pPr>
        <w:ind w:left="404" w:hanging="360"/>
      </w:pPr>
      <w:rPr>
        <w:rFonts w:hint="default"/>
      </w:rPr>
    </w:lvl>
    <w:lvl w:ilvl="1" w:tplc="7188D7EA">
      <w:start w:val="1"/>
      <w:numFmt w:val="lowerRoman"/>
      <w:lvlText w:val="(%2)"/>
      <w:lvlJc w:val="left"/>
      <w:pPr>
        <w:ind w:left="1124" w:hanging="360"/>
      </w:pPr>
      <w:rPr>
        <w:rFonts w:hint="default"/>
      </w:rPr>
    </w:lvl>
    <w:lvl w:ilvl="2" w:tplc="0409001B" w:tentative="1">
      <w:start w:val="1"/>
      <w:numFmt w:val="lowerRoman"/>
      <w:lvlText w:val="%3."/>
      <w:lvlJc w:val="right"/>
      <w:pPr>
        <w:ind w:left="1844" w:hanging="180"/>
      </w:pPr>
    </w:lvl>
    <w:lvl w:ilvl="3" w:tplc="0409000F" w:tentative="1">
      <w:start w:val="1"/>
      <w:numFmt w:val="decimal"/>
      <w:lvlText w:val="%4."/>
      <w:lvlJc w:val="left"/>
      <w:pPr>
        <w:ind w:left="2564" w:hanging="360"/>
      </w:pPr>
    </w:lvl>
    <w:lvl w:ilvl="4" w:tplc="04090019" w:tentative="1">
      <w:start w:val="1"/>
      <w:numFmt w:val="lowerLetter"/>
      <w:lvlText w:val="%5."/>
      <w:lvlJc w:val="left"/>
      <w:pPr>
        <w:ind w:left="3284" w:hanging="360"/>
      </w:pPr>
    </w:lvl>
    <w:lvl w:ilvl="5" w:tplc="0409001B" w:tentative="1">
      <w:start w:val="1"/>
      <w:numFmt w:val="lowerRoman"/>
      <w:lvlText w:val="%6."/>
      <w:lvlJc w:val="right"/>
      <w:pPr>
        <w:ind w:left="4004" w:hanging="180"/>
      </w:pPr>
    </w:lvl>
    <w:lvl w:ilvl="6" w:tplc="0409000F" w:tentative="1">
      <w:start w:val="1"/>
      <w:numFmt w:val="decimal"/>
      <w:lvlText w:val="%7."/>
      <w:lvlJc w:val="left"/>
      <w:pPr>
        <w:ind w:left="4724" w:hanging="360"/>
      </w:pPr>
    </w:lvl>
    <w:lvl w:ilvl="7" w:tplc="04090019" w:tentative="1">
      <w:start w:val="1"/>
      <w:numFmt w:val="lowerLetter"/>
      <w:lvlText w:val="%8."/>
      <w:lvlJc w:val="left"/>
      <w:pPr>
        <w:ind w:left="5444" w:hanging="360"/>
      </w:pPr>
    </w:lvl>
    <w:lvl w:ilvl="8" w:tplc="0409001B" w:tentative="1">
      <w:start w:val="1"/>
      <w:numFmt w:val="lowerRoman"/>
      <w:lvlText w:val="%9."/>
      <w:lvlJc w:val="right"/>
      <w:pPr>
        <w:ind w:left="6164" w:hanging="180"/>
      </w:pPr>
    </w:lvl>
  </w:abstractNum>
  <w:abstractNum w:abstractNumId="24" w15:restartNumberingAfterBreak="0">
    <w:nsid w:val="426B4738"/>
    <w:multiLevelType w:val="hybridMultilevel"/>
    <w:tmpl w:val="0630C2C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45E79B0C"/>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6" w15:restartNumberingAfterBreak="0">
    <w:nsid w:val="4EF30A44"/>
    <w:multiLevelType w:val="multilevel"/>
    <w:tmpl w:val="646E4452"/>
    <w:lvl w:ilvl="0">
      <w:start w:val="1"/>
      <w:numFmt w:val="bullet"/>
      <w:pStyle w:val="Bullet1"/>
      <w:lvlText w:val=""/>
      <w:lvlJc w:val="left"/>
      <w:pPr>
        <w:tabs>
          <w:tab w:val="num" w:pos="288"/>
        </w:tabs>
        <w:ind w:left="288" w:hanging="288"/>
      </w:pPr>
      <w:rPr>
        <w:rFonts w:ascii="Wingdings" w:hAnsi="Wingdings" w:hint="default"/>
        <w:caps w:val="0"/>
        <w:strike w:val="0"/>
        <w:dstrike w:val="0"/>
        <w:vanish w:val="0"/>
        <w:color w:val="auto"/>
        <w:sz w:val="12"/>
        <w:vertAlign w:val="baseline"/>
      </w:rPr>
    </w:lvl>
    <w:lvl w:ilvl="1">
      <w:start w:val="1"/>
      <w:numFmt w:val="bullet"/>
      <w:pStyle w:val="Bullet2"/>
      <w:lvlText w:val="-"/>
      <w:lvlJc w:val="left"/>
      <w:pPr>
        <w:tabs>
          <w:tab w:val="num" w:pos="576"/>
        </w:tabs>
        <w:ind w:left="576" w:hanging="288"/>
      </w:pPr>
      <w:rPr>
        <w:rFonts w:ascii="Courier New" w:hAnsi="Courier New" w:hint="default"/>
      </w:rPr>
    </w:lvl>
    <w:lvl w:ilvl="2">
      <w:start w:val="1"/>
      <w:numFmt w:val="bullet"/>
      <w:pStyle w:val="Bullet3"/>
      <w:lvlText w:val="•"/>
      <w:lvlJc w:val="left"/>
      <w:pPr>
        <w:tabs>
          <w:tab w:val="num" w:pos="864"/>
        </w:tabs>
        <w:ind w:left="864" w:hanging="288"/>
      </w:pPr>
      <w:rPr>
        <w:rFonts w:ascii="Arial" w:hAnsi="Arial"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4F827AF1"/>
    <w:multiLevelType w:val="hybridMultilevel"/>
    <w:tmpl w:val="AEF4359C"/>
    <w:lvl w:ilvl="0" w:tplc="FFFFFFFF">
      <w:start w:val="1"/>
      <w:numFmt w:val="lowerRoman"/>
      <w:lvlText w:val="(%1)"/>
      <w:lvlJc w:val="left"/>
      <w:pPr>
        <w:ind w:left="360" w:hanging="360"/>
      </w:pPr>
      <w:rPr>
        <w:rFonts w:hint="default"/>
        <w:sz w:val="18"/>
        <w:szCs w:val="18"/>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8" w15:restartNumberingAfterBreak="0">
    <w:nsid w:val="53A5303E"/>
    <w:multiLevelType w:val="hybridMultilevel"/>
    <w:tmpl w:val="E230FB3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9" w15:restartNumberingAfterBreak="0">
    <w:nsid w:val="57826397"/>
    <w:multiLevelType w:val="hybridMultilevel"/>
    <w:tmpl w:val="DDD4B61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CE62868"/>
    <w:multiLevelType w:val="hybridMultilevel"/>
    <w:tmpl w:val="A762CC6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15:restartNumberingAfterBreak="0">
    <w:nsid w:val="64B0746B"/>
    <w:multiLevelType w:val="hybridMultilevel"/>
    <w:tmpl w:val="F974638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15:restartNumberingAfterBreak="0">
    <w:nsid w:val="695A740B"/>
    <w:multiLevelType w:val="hybridMultilevel"/>
    <w:tmpl w:val="AEF4359C"/>
    <w:lvl w:ilvl="0" w:tplc="FFFFFFFF">
      <w:start w:val="1"/>
      <w:numFmt w:val="lowerRoman"/>
      <w:lvlText w:val="(%1)"/>
      <w:lvlJc w:val="left"/>
      <w:pPr>
        <w:ind w:left="360" w:hanging="360"/>
      </w:pPr>
      <w:rPr>
        <w:rFonts w:hint="default"/>
        <w:sz w:val="18"/>
        <w:szCs w:val="18"/>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3" w15:restartNumberingAfterBreak="0">
    <w:nsid w:val="6B2F8E84"/>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4" w15:restartNumberingAfterBreak="0">
    <w:nsid w:val="6C6D6CE8"/>
    <w:multiLevelType w:val="hybridMultilevel"/>
    <w:tmpl w:val="848EE3D4"/>
    <w:lvl w:ilvl="0" w:tplc="7188D7EA">
      <w:start w:val="1"/>
      <w:numFmt w:val="lowerRoman"/>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5" w15:restartNumberingAfterBreak="0">
    <w:nsid w:val="6E0A4054"/>
    <w:multiLevelType w:val="hybridMultilevel"/>
    <w:tmpl w:val="AEF4359C"/>
    <w:lvl w:ilvl="0" w:tplc="FFFFFFFF">
      <w:start w:val="1"/>
      <w:numFmt w:val="lowerRoman"/>
      <w:lvlText w:val="(%1)"/>
      <w:lvlJc w:val="left"/>
      <w:pPr>
        <w:ind w:left="360" w:hanging="360"/>
      </w:pPr>
      <w:rPr>
        <w:rFonts w:hint="default"/>
        <w:sz w:val="18"/>
        <w:szCs w:val="18"/>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6" w15:restartNumberingAfterBreak="0">
    <w:nsid w:val="71D7224C"/>
    <w:multiLevelType w:val="hybridMultilevel"/>
    <w:tmpl w:val="AEF4359C"/>
    <w:lvl w:ilvl="0" w:tplc="FFFFFFFF">
      <w:start w:val="1"/>
      <w:numFmt w:val="lowerRoman"/>
      <w:lvlText w:val="(%1)"/>
      <w:lvlJc w:val="left"/>
      <w:pPr>
        <w:ind w:left="360" w:hanging="360"/>
      </w:pPr>
      <w:rPr>
        <w:rFonts w:hint="default"/>
        <w:sz w:val="18"/>
        <w:szCs w:val="18"/>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7" w15:restartNumberingAfterBreak="0">
    <w:nsid w:val="72C23A9D"/>
    <w:multiLevelType w:val="hybridMultilevel"/>
    <w:tmpl w:val="AEF4359C"/>
    <w:lvl w:ilvl="0" w:tplc="FFFFFFFF">
      <w:start w:val="1"/>
      <w:numFmt w:val="lowerRoman"/>
      <w:lvlText w:val="(%1)"/>
      <w:lvlJc w:val="left"/>
      <w:pPr>
        <w:ind w:left="360" w:hanging="360"/>
      </w:pPr>
      <w:rPr>
        <w:rFonts w:hint="default"/>
        <w:sz w:val="18"/>
        <w:szCs w:val="18"/>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8" w15:restartNumberingAfterBreak="0">
    <w:nsid w:val="752F52FD"/>
    <w:multiLevelType w:val="hybridMultilevel"/>
    <w:tmpl w:val="AEF4359C"/>
    <w:lvl w:ilvl="0" w:tplc="F2C04E44">
      <w:start w:val="1"/>
      <w:numFmt w:val="lowerRoman"/>
      <w:lvlText w:val="(%1)"/>
      <w:lvlJc w:val="left"/>
      <w:pPr>
        <w:ind w:left="360" w:hanging="360"/>
      </w:pPr>
      <w:rPr>
        <w:rFonts w:hint="default"/>
        <w:sz w:val="18"/>
        <w:szCs w:val="1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493959287">
    <w:abstractNumId w:val="26"/>
  </w:num>
  <w:num w:numId="2" w16cid:durableId="47191325">
    <w:abstractNumId w:val="14"/>
  </w:num>
  <w:num w:numId="3" w16cid:durableId="679695887">
    <w:abstractNumId w:val="12"/>
  </w:num>
  <w:num w:numId="4" w16cid:durableId="1982804391">
    <w:abstractNumId w:val="11"/>
  </w:num>
  <w:num w:numId="5" w16cid:durableId="46808477">
    <w:abstractNumId w:val="10"/>
  </w:num>
  <w:num w:numId="6" w16cid:durableId="911082272">
    <w:abstractNumId w:val="9"/>
  </w:num>
  <w:num w:numId="7" w16cid:durableId="1671790107">
    <w:abstractNumId w:val="13"/>
  </w:num>
  <w:num w:numId="8" w16cid:durableId="111050471">
    <w:abstractNumId w:val="8"/>
  </w:num>
  <w:num w:numId="9" w16cid:durableId="1986665047">
    <w:abstractNumId w:val="7"/>
  </w:num>
  <w:num w:numId="10" w16cid:durableId="1824085211">
    <w:abstractNumId w:val="6"/>
  </w:num>
  <w:num w:numId="11" w16cid:durableId="163126446">
    <w:abstractNumId w:val="5"/>
  </w:num>
  <w:num w:numId="12" w16cid:durableId="1872379196">
    <w:abstractNumId w:val="23"/>
  </w:num>
  <w:num w:numId="13" w16cid:durableId="882863998">
    <w:abstractNumId w:val="21"/>
  </w:num>
  <w:num w:numId="14" w16cid:durableId="206527311">
    <w:abstractNumId w:val="16"/>
  </w:num>
  <w:num w:numId="15" w16cid:durableId="733773205">
    <w:abstractNumId w:val="34"/>
  </w:num>
  <w:num w:numId="16" w16cid:durableId="1889683309">
    <w:abstractNumId w:val="20"/>
  </w:num>
  <w:num w:numId="17" w16cid:durableId="1405644061">
    <w:abstractNumId w:val="38"/>
  </w:num>
  <w:num w:numId="18" w16cid:durableId="1270351354">
    <w:abstractNumId w:val="18"/>
  </w:num>
  <w:num w:numId="19" w16cid:durableId="1786387264">
    <w:abstractNumId w:val="28"/>
  </w:num>
  <w:num w:numId="20" w16cid:durableId="698120575">
    <w:abstractNumId w:val="19"/>
  </w:num>
  <w:num w:numId="21" w16cid:durableId="982002754">
    <w:abstractNumId w:val="27"/>
  </w:num>
  <w:num w:numId="22" w16cid:durableId="700008851">
    <w:abstractNumId w:val="22"/>
  </w:num>
  <w:num w:numId="23" w16cid:durableId="1533568027">
    <w:abstractNumId w:val="29"/>
  </w:num>
  <w:num w:numId="24" w16cid:durableId="1592936147">
    <w:abstractNumId w:val="33"/>
  </w:num>
  <w:num w:numId="25" w16cid:durableId="1907761380">
    <w:abstractNumId w:val="25"/>
  </w:num>
  <w:num w:numId="26" w16cid:durableId="1095442012">
    <w:abstractNumId w:val="17"/>
  </w:num>
  <w:num w:numId="27" w16cid:durableId="911550229">
    <w:abstractNumId w:val="0"/>
  </w:num>
  <w:num w:numId="28" w16cid:durableId="1313633383">
    <w:abstractNumId w:val="2"/>
  </w:num>
  <w:num w:numId="29" w16cid:durableId="1632662727">
    <w:abstractNumId w:val="1"/>
  </w:num>
  <w:num w:numId="30" w16cid:durableId="1063142428">
    <w:abstractNumId w:val="4"/>
  </w:num>
  <w:num w:numId="31" w16cid:durableId="1332021945">
    <w:abstractNumId w:val="3"/>
  </w:num>
  <w:num w:numId="32" w16cid:durableId="1831292294">
    <w:abstractNumId w:val="31"/>
  </w:num>
  <w:num w:numId="33" w16cid:durableId="1051925158">
    <w:abstractNumId w:val="15"/>
  </w:num>
  <w:num w:numId="34" w16cid:durableId="115830321">
    <w:abstractNumId w:val="35"/>
  </w:num>
  <w:num w:numId="35" w16cid:durableId="1905333542">
    <w:abstractNumId w:val="36"/>
  </w:num>
  <w:num w:numId="36" w16cid:durableId="175853994">
    <w:abstractNumId w:val="32"/>
  </w:num>
  <w:num w:numId="37" w16cid:durableId="1091663181">
    <w:abstractNumId w:val="30"/>
  </w:num>
  <w:num w:numId="38" w16cid:durableId="1605919034">
    <w:abstractNumId w:val="37"/>
  </w:num>
  <w:num w:numId="39" w16cid:durableId="409430351">
    <w:abstractNumId w:val="24"/>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stylePaneSortMethod w:val="0000"/>
  <w:documentProtection w:edit="forms" w:enforcement="0"/>
  <w:defaultTabStop w:val="720"/>
  <w:characterSpacingControl w:val="doNotCompress"/>
  <w:hdrShapeDefaults>
    <o:shapedefaults v:ext="edit" spidmax="10035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LUwMze2sDQ2NLYwsDBV0lEKTi0uzszPAykwqwUAASHX2SwAAAA="/>
  </w:docVars>
  <w:rsids>
    <w:rsidRoot w:val="00502495"/>
    <w:rsid w:val="00003D5B"/>
    <w:rsid w:val="00005AA4"/>
    <w:rsid w:val="0000797B"/>
    <w:rsid w:val="000112B8"/>
    <w:rsid w:val="000132BF"/>
    <w:rsid w:val="000208FF"/>
    <w:rsid w:val="00023E34"/>
    <w:rsid w:val="00025139"/>
    <w:rsid w:val="000252C2"/>
    <w:rsid w:val="0002668E"/>
    <w:rsid w:val="000274DE"/>
    <w:rsid w:val="00035957"/>
    <w:rsid w:val="00044553"/>
    <w:rsid w:val="0005027B"/>
    <w:rsid w:val="00054DC4"/>
    <w:rsid w:val="00055C42"/>
    <w:rsid w:val="000617C7"/>
    <w:rsid w:val="0006268C"/>
    <w:rsid w:val="000626AF"/>
    <w:rsid w:val="00064807"/>
    <w:rsid w:val="00065C56"/>
    <w:rsid w:val="0007175B"/>
    <w:rsid w:val="0007286D"/>
    <w:rsid w:val="0007370D"/>
    <w:rsid w:val="00073930"/>
    <w:rsid w:val="00085BBE"/>
    <w:rsid w:val="00095FF5"/>
    <w:rsid w:val="000A259C"/>
    <w:rsid w:val="000A3E21"/>
    <w:rsid w:val="000A517A"/>
    <w:rsid w:val="000A7114"/>
    <w:rsid w:val="000B6981"/>
    <w:rsid w:val="000C1AD1"/>
    <w:rsid w:val="000C4863"/>
    <w:rsid w:val="000D0A85"/>
    <w:rsid w:val="000D122F"/>
    <w:rsid w:val="000D1B71"/>
    <w:rsid w:val="000D28A7"/>
    <w:rsid w:val="000D5AE1"/>
    <w:rsid w:val="000E0E4D"/>
    <w:rsid w:val="000E5FF0"/>
    <w:rsid w:val="000F470D"/>
    <w:rsid w:val="000F4BDE"/>
    <w:rsid w:val="000F64AA"/>
    <w:rsid w:val="001024F8"/>
    <w:rsid w:val="0010260C"/>
    <w:rsid w:val="001047D9"/>
    <w:rsid w:val="00110989"/>
    <w:rsid w:val="00110F6C"/>
    <w:rsid w:val="0011343F"/>
    <w:rsid w:val="001139A7"/>
    <w:rsid w:val="00125F61"/>
    <w:rsid w:val="00132D1C"/>
    <w:rsid w:val="001376F7"/>
    <w:rsid w:val="00141657"/>
    <w:rsid w:val="00142336"/>
    <w:rsid w:val="00151649"/>
    <w:rsid w:val="0015396D"/>
    <w:rsid w:val="00155B37"/>
    <w:rsid w:val="00157C3C"/>
    <w:rsid w:val="001619E0"/>
    <w:rsid w:val="00162C86"/>
    <w:rsid w:val="00163A14"/>
    <w:rsid w:val="00166AAD"/>
    <w:rsid w:val="00176801"/>
    <w:rsid w:val="00176D8C"/>
    <w:rsid w:val="00177720"/>
    <w:rsid w:val="00184B99"/>
    <w:rsid w:val="0018689B"/>
    <w:rsid w:val="00190635"/>
    <w:rsid w:val="00190A45"/>
    <w:rsid w:val="00191E66"/>
    <w:rsid w:val="00193647"/>
    <w:rsid w:val="00197C55"/>
    <w:rsid w:val="001A19E7"/>
    <w:rsid w:val="001A2B1C"/>
    <w:rsid w:val="001A5362"/>
    <w:rsid w:val="001B6F9B"/>
    <w:rsid w:val="001B71EB"/>
    <w:rsid w:val="001C1A4D"/>
    <w:rsid w:val="001C3C3E"/>
    <w:rsid w:val="001D251C"/>
    <w:rsid w:val="001D29F1"/>
    <w:rsid w:val="001D4703"/>
    <w:rsid w:val="001D5E84"/>
    <w:rsid w:val="001D7D21"/>
    <w:rsid w:val="001E0907"/>
    <w:rsid w:val="001E664A"/>
    <w:rsid w:val="001F56F0"/>
    <w:rsid w:val="002072BF"/>
    <w:rsid w:val="00210421"/>
    <w:rsid w:val="00210D3E"/>
    <w:rsid w:val="00211C01"/>
    <w:rsid w:val="002166AB"/>
    <w:rsid w:val="0022379B"/>
    <w:rsid w:val="00223F4B"/>
    <w:rsid w:val="00231399"/>
    <w:rsid w:val="002313EA"/>
    <w:rsid w:val="00234218"/>
    <w:rsid w:val="002354F2"/>
    <w:rsid w:val="002412FE"/>
    <w:rsid w:val="00244C63"/>
    <w:rsid w:val="0024502E"/>
    <w:rsid w:val="00247CC0"/>
    <w:rsid w:val="0025260E"/>
    <w:rsid w:val="00255464"/>
    <w:rsid w:val="00256D1D"/>
    <w:rsid w:val="002600AB"/>
    <w:rsid w:val="00260803"/>
    <w:rsid w:val="00260E79"/>
    <w:rsid w:val="00261BE4"/>
    <w:rsid w:val="00264BB8"/>
    <w:rsid w:val="0026509C"/>
    <w:rsid w:val="00265BD8"/>
    <w:rsid w:val="00271C11"/>
    <w:rsid w:val="00272CBC"/>
    <w:rsid w:val="00273641"/>
    <w:rsid w:val="002846E7"/>
    <w:rsid w:val="002925A4"/>
    <w:rsid w:val="002926BD"/>
    <w:rsid w:val="00293657"/>
    <w:rsid w:val="00295817"/>
    <w:rsid w:val="00296287"/>
    <w:rsid w:val="002A1A39"/>
    <w:rsid w:val="002A6006"/>
    <w:rsid w:val="002B281F"/>
    <w:rsid w:val="002C3817"/>
    <w:rsid w:val="002D08A3"/>
    <w:rsid w:val="002D2A74"/>
    <w:rsid w:val="002D2F2F"/>
    <w:rsid w:val="002D3907"/>
    <w:rsid w:val="002D743A"/>
    <w:rsid w:val="002D7C01"/>
    <w:rsid w:val="002E42F1"/>
    <w:rsid w:val="002E563D"/>
    <w:rsid w:val="002E57C4"/>
    <w:rsid w:val="002E6502"/>
    <w:rsid w:val="002F6A2C"/>
    <w:rsid w:val="00304D52"/>
    <w:rsid w:val="00306F68"/>
    <w:rsid w:val="003100FF"/>
    <w:rsid w:val="00310DF0"/>
    <w:rsid w:val="00313D78"/>
    <w:rsid w:val="0031537A"/>
    <w:rsid w:val="003170C3"/>
    <w:rsid w:val="00320014"/>
    <w:rsid w:val="0032118A"/>
    <w:rsid w:val="00323A4A"/>
    <w:rsid w:val="0032498B"/>
    <w:rsid w:val="00325E77"/>
    <w:rsid w:val="003307E4"/>
    <w:rsid w:val="00333AD3"/>
    <w:rsid w:val="00335A94"/>
    <w:rsid w:val="00335C44"/>
    <w:rsid w:val="00336102"/>
    <w:rsid w:val="00336E7E"/>
    <w:rsid w:val="0034011F"/>
    <w:rsid w:val="00344256"/>
    <w:rsid w:val="00352BD2"/>
    <w:rsid w:val="00353702"/>
    <w:rsid w:val="0035472E"/>
    <w:rsid w:val="00362184"/>
    <w:rsid w:val="003719EA"/>
    <w:rsid w:val="003729F9"/>
    <w:rsid w:val="003730B1"/>
    <w:rsid w:val="00373163"/>
    <w:rsid w:val="00374FC0"/>
    <w:rsid w:val="00375CF0"/>
    <w:rsid w:val="003764D0"/>
    <w:rsid w:val="00383321"/>
    <w:rsid w:val="0038560E"/>
    <w:rsid w:val="0038561D"/>
    <w:rsid w:val="00385B94"/>
    <w:rsid w:val="00387A31"/>
    <w:rsid w:val="00394D36"/>
    <w:rsid w:val="003973F3"/>
    <w:rsid w:val="003A38B6"/>
    <w:rsid w:val="003A4752"/>
    <w:rsid w:val="003A6CC8"/>
    <w:rsid w:val="003B2347"/>
    <w:rsid w:val="003B3007"/>
    <w:rsid w:val="003B7482"/>
    <w:rsid w:val="003C2185"/>
    <w:rsid w:val="003C5B19"/>
    <w:rsid w:val="003C64D2"/>
    <w:rsid w:val="003D0E4B"/>
    <w:rsid w:val="003D16AD"/>
    <w:rsid w:val="003D216E"/>
    <w:rsid w:val="003D223B"/>
    <w:rsid w:val="003D3FF3"/>
    <w:rsid w:val="003E022F"/>
    <w:rsid w:val="003F3B5D"/>
    <w:rsid w:val="003F3DC4"/>
    <w:rsid w:val="003F5A4A"/>
    <w:rsid w:val="003F6680"/>
    <w:rsid w:val="00401445"/>
    <w:rsid w:val="004029C4"/>
    <w:rsid w:val="00402BBD"/>
    <w:rsid w:val="004127D2"/>
    <w:rsid w:val="00414297"/>
    <w:rsid w:val="00417AE4"/>
    <w:rsid w:val="00421C09"/>
    <w:rsid w:val="004242FE"/>
    <w:rsid w:val="00426EE8"/>
    <w:rsid w:val="0043181D"/>
    <w:rsid w:val="00433ADF"/>
    <w:rsid w:val="00445377"/>
    <w:rsid w:val="00450691"/>
    <w:rsid w:val="00453408"/>
    <w:rsid w:val="00463866"/>
    <w:rsid w:val="00465A54"/>
    <w:rsid w:val="0047093B"/>
    <w:rsid w:val="00473477"/>
    <w:rsid w:val="0047610C"/>
    <w:rsid w:val="004770CC"/>
    <w:rsid w:val="0047733C"/>
    <w:rsid w:val="004779F7"/>
    <w:rsid w:val="00477A36"/>
    <w:rsid w:val="00477FC2"/>
    <w:rsid w:val="00481FFD"/>
    <w:rsid w:val="0048267C"/>
    <w:rsid w:val="00486E2B"/>
    <w:rsid w:val="00490500"/>
    <w:rsid w:val="00490ECE"/>
    <w:rsid w:val="004924C1"/>
    <w:rsid w:val="00492891"/>
    <w:rsid w:val="00497B54"/>
    <w:rsid w:val="00497FE0"/>
    <w:rsid w:val="004A1930"/>
    <w:rsid w:val="004A4D5C"/>
    <w:rsid w:val="004A4DDE"/>
    <w:rsid w:val="004B1FE4"/>
    <w:rsid w:val="004B3E77"/>
    <w:rsid w:val="004B5E68"/>
    <w:rsid w:val="004B75C7"/>
    <w:rsid w:val="004C5F39"/>
    <w:rsid w:val="004D6388"/>
    <w:rsid w:val="004D7917"/>
    <w:rsid w:val="004E03F0"/>
    <w:rsid w:val="004E690D"/>
    <w:rsid w:val="004F018E"/>
    <w:rsid w:val="004F1723"/>
    <w:rsid w:val="00502495"/>
    <w:rsid w:val="00503796"/>
    <w:rsid w:val="005039E2"/>
    <w:rsid w:val="005047A2"/>
    <w:rsid w:val="00511E0F"/>
    <w:rsid w:val="0052749C"/>
    <w:rsid w:val="00527CF2"/>
    <w:rsid w:val="00535486"/>
    <w:rsid w:val="00543F4E"/>
    <w:rsid w:val="0055411C"/>
    <w:rsid w:val="00556484"/>
    <w:rsid w:val="005615A0"/>
    <w:rsid w:val="00561CE8"/>
    <w:rsid w:val="00562156"/>
    <w:rsid w:val="00562D45"/>
    <w:rsid w:val="00562DB9"/>
    <w:rsid w:val="00564CDA"/>
    <w:rsid w:val="00565B5A"/>
    <w:rsid w:val="00565CDF"/>
    <w:rsid w:val="00570091"/>
    <w:rsid w:val="0057058C"/>
    <w:rsid w:val="005708D0"/>
    <w:rsid w:val="0057470E"/>
    <w:rsid w:val="005819BF"/>
    <w:rsid w:val="00581AB4"/>
    <w:rsid w:val="005830EC"/>
    <w:rsid w:val="00583B70"/>
    <w:rsid w:val="005955BD"/>
    <w:rsid w:val="005A13BE"/>
    <w:rsid w:val="005B0CF1"/>
    <w:rsid w:val="005B0D96"/>
    <w:rsid w:val="005B616A"/>
    <w:rsid w:val="005C010C"/>
    <w:rsid w:val="005C2E2D"/>
    <w:rsid w:val="005C3166"/>
    <w:rsid w:val="005C446A"/>
    <w:rsid w:val="005C5B5A"/>
    <w:rsid w:val="005D0A37"/>
    <w:rsid w:val="005D2123"/>
    <w:rsid w:val="005D3D13"/>
    <w:rsid w:val="005D5340"/>
    <w:rsid w:val="005D6E70"/>
    <w:rsid w:val="005E7068"/>
    <w:rsid w:val="005F2F7A"/>
    <w:rsid w:val="005F7C98"/>
    <w:rsid w:val="006023EB"/>
    <w:rsid w:val="00604102"/>
    <w:rsid w:val="00605798"/>
    <w:rsid w:val="00605DC6"/>
    <w:rsid w:val="0061550C"/>
    <w:rsid w:val="00620057"/>
    <w:rsid w:val="00620D7C"/>
    <w:rsid w:val="00626C50"/>
    <w:rsid w:val="0063673E"/>
    <w:rsid w:val="006450F7"/>
    <w:rsid w:val="00647513"/>
    <w:rsid w:val="0065113A"/>
    <w:rsid w:val="00654E22"/>
    <w:rsid w:val="006566BB"/>
    <w:rsid w:val="00662D5B"/>
    <w:rsid w:val="00672722"/>
    <w:rsid w:val="00674992"/>
    <w:rsid w:val="00677C63"/>
    <w:rsid w:val="0068168A"/>
    <w:rsid w:val="00684232"/>
    <w:rsid w:val="006864BB"/>
    <w:rsid w:val="00686779"/>
    <w:rsid w:val="00690D83"/>
    <w:rsid w:val="00695961"/>
    <w:rsid w:val="00696036"/>
    <w:rsid w:val="00696797"/>
    <w:rsid w:val="006976DC"/>
    <w:rsid w:val="006A1871"/>
    <w:rsid w:val="006A2D2E"/>
    <w:rsid w:val="006A3B4C"/>
    <w:rsid w:val="006A427B"/>
    <w:rsid w:val="006A6CA4"/>
    <w:rsid w:val="006B1724"/>
    <w:rsid w:val="006B4943"/>
    <w:rsid w:val="006C03A0"/>
    <w:rsid w:val="006C44A2"/>
    <w:rsid w:val="006D1279"/>
    <w:rsid w:val="006D2B82"/>
    <w:rsid w:val="006D5E0B"/>
    <w:rsid w:val="006D6EA6"/>
    <w:rsid w:val="006E084E"/>
    <w:rsid w:val="006E1906"/>
    <w:rsid w:val="006E1AB5"/>
    <w:rsid w:val="006E48E1"/>
    <w:rsid w:val="006E4DED"/>
    <w:rsid w:val="006E75D8"/>
    <w:rsid w:val="006F0D39"/>
    <w:rsid w:val="006F3AC6"/>
    <w:rsid w:val="006F4E78"/>
    <w:rsid w:val="00700D3E"/>
    <w:rsid w:val="00703CDE"/>
    <w:rsid w:val="0070632D"/>
    <w:rsid w:val="00711A70"/>
    <w:rsid w:val="0071539E"/>
    <w:rsid w:val="007169B4"/>
    <w:rsid w:val="00721F8D"/>
    <w:rsid w:val="00722C26"/>
    <w:rsid w:val="0072491E"/>
    <w:rsid w:val="00727CF2"/>
    <w:rsid w:val="00741425"/>
    <w:rsid w:val="0074440B"/>
    <w:rsid w:val="00752049"/>
    <w:rsid w:val="00752794"/>
    <w:rsid w:val="00754D15"/>
    <w:rsid w:val="007554B7"/>
    <w:rsid w:val="007646D0"/>
    <w:rsid w:val="00767383"/>
    <w:rsid w:val="00767C35"/>
    <w:rsid w:val="0077723B"/>
    <w:rsid w:val="00781AA1"/>
    <w:rsid w:val="007824E3"/>
    <w:rsid w:val="00784370"/>
    <w:rsid w:val="00784D15"/>
    <w:rsid w:val="00786563"/>
    <w:rsid w:val="00786FD4"/>
    <w:rsid w:val="00793B59"/>
    <w:rsid w:val="007940D5"/>
    <w:rsid w:val="00796A3B"/>
    <w:rsid w:val="007A10F9"/>
    <w:rsid w:val="007A344E"/>
    <w:rsid w:val="007A5FA5"/>
    <w:rsid w:val="007A7057"/>
    <w:rsid w:val="007B114C"/>
    <w:rsid w:val="007B765A"/>
    <w:rsid w:val="007C28C0"/>
    <w:rsid w:val="007C5D89"/>
    <w:rsid w:val="007C5E91"/>
    <w:rsid w:val="007D40E8"/>
    <w:rsid w:val="007D7D0F"/>
    <w:rsid w:val="007E05CA"/>
    <w:rsid w:val="007E2BD9"/>
    <w:rsid w:val="007E2E18"/>
    <w:rsid w:val="007E4903"/>
    <w:rsid w:val="007E6928"/>
    <w:rsid w:val="007F1576"/>
    <w:rsid w:val="007F3EFA"/>
    <w:rsid w:val="007F547A"/>
    <w:rsid w:val="007F5E5E"/>
    <w:rsid w:val="008001A1"/>
    <w:rsid w:val="008017F5"/>
    <w:rsid w:val="00802420"/>
    <w:rsid w:val="008024F0"/>
    <w:rsid w:val="00803397"/>
    <w:rsid w:val="008038C6"/>
    <w:rsid w:val="00805772"/>
    <w:rsid w:val="00807724"/>
    <w:rsid w:val="00807C31"/>
    <w:rsid w:val="0081224F"/>
    <w:rsid w:val="00812641"/>
    <w:rsid w:val="00813E63"/>
    <w:rsid w:val="008141A1"/>
    <w:rsid w:val="00823F8A"/>
    <w:rsid w:val="00827E48"/>
    <w:rsid w:val="008304B4"/>
    <w:rsid w:val="00831A57"/>
    <w:rsid w:val="00832CCE"/>
    <w:rsid w:val="0083411F"/>
    <w:rsid w:val="008344A2"/>
    <w:rsid w:val="008438A3"/>
    <w:rsid w:val="00850039"/>
    <w:rsid w:val="0085319D"/>
    <w:rsid w:val="0085361C"/>
    <w:rsid w:val="008568FA"/>
    <w:rsid w:val="00862FBF"/>
    <w:rsid w:val="00863E87"/>
    <w:rsid w:val="008654E0"/>
    <w:rsid w:val="00866CD6"/>
    <w:rsid w:val="00867BF2"/>
    <w:rsid w:val="00872A30"/>
    <w:rsid w:val="00875B84"/>
    <w:rsid w:val="00876059"/>
    <w:rsid w:val="008769AC"/>
    <w:rsid w:val="0088181D"/>
    <w:rsid w:val="00891F3C"/>
    <w:rsid w:val="00893130"/>
    <w:rsid w:val="00893B91"/>
    <w:rsid w:val="00896553"/>
    <w:rsid w:val="00896EC8"/>
    <w:rsid w:val="008A5DEE"/>
    <w:rsid w:val="008A5DF5"/>
    <w:rsid w:val="008B06B6"/>
    <w:rsid w:val="008B5705"/>
    <w:rsid w:val="008C140B"/>
    <w:rsid w:val="008C6D68"/>
    <w:rsid w:val="008C7F6B"/>
    <w:rsid w:val="008D5C35"/>
    <w:rsid w:val="008E4380"/>
    <w:rsid w:val="008E45FD"/>
    <w:rsid w:val="008E5557"/>
    <w:rsid w:val="008E5C57"/>
    <w:rsid w:val="008E7690"/>
    <w:rsid w:val="008F313A"/>
    <w:rsid w:val="00900838"/>
    <w:rsid w:val="009136CB"/>
    <w:rsid w:val="009148B0"/>
    <w:rsid w:val="009218E0"/>
    <w:rsid w:val="00927E3D"/>
    <w:rsid w:val="00931B45"/>
    <w:rsid w:val="00931CE5"/>
    <w:rsid w:val="0093316F"/>
    <w:rsid w:val="00936DA9"/>
    <w:rsid w:val="009414F0"/>
    <w:rsid w:val="009433C1"/>
    <w:rsid w:val="009449C3"/>
    <w:rsid w:val="0094684C"/>
    <w:rsid w:val="00950FE0"/>
    <w:rsid w:val="009516B9"/>
    <w:rsid w:val="00953212"/>
    <w:rsid w:val="00953DFF"/>
    <w:rsid w:val="0095436E"/>
    <w:rsid w:val="0095760D"/>
    <w:rsid w:val="009616BE"/>
    <w:rsid w:val="00963A55"/>
    <w:rsid w:val="00966F3C"/>
    <w:rsid w:val="009702C7"/>
    <w:rsid w:val="009719EB"/>
    <w:rsid w:val="00975336"/>
    <w:rsid w:val="00975811"/>
    <w:rsid w:val="00983B4D"/>
    <w:rsid w:val="0099096F"/>
    <w:rsid w:val="0099178D"/>
    <w:rsid w:val="009B0871"/>
    <w:rsid w:val="009B7EC6"/>
    <w:rsid w:val="009C1F61"/>
    <w:rsid w:val="009C3D22"/>
    <w:rsid w:val="009C5275"/>
    <w:rsid w:val="009D4FA4"/>
    <w:rsid w:val="009D547B"/>
    <w:rsid w:val="009D55B2"/>
    <w:rsid w:val="009E6CF9"/>
    <w:rsid w:val="009E7CBC"/>
    <w:rsid w:val="009F1286"/>
    <w:rsid w:val="009F3374"/>
    <w:rsid w:val="009F44AC"/>
    <w:rsid w:val="009F502D"/>
    <w:rsid w:val="00A05A56"/>
    <w:rsid w:val="00A122C2"/>
    <w:rsid w:val="00A16B13"/>
    <w:rsid w:val="00A20B3E"/>
    <w:rsid w:val="00A234FE"/>
    <w:rsid w:val="00A365A7"/>
    <w:rsid w:val="00A40904"/>
    <w:rsid w:val="00A4394E"/>
    <w:rsid w:val="00A5089B"/>
    <w:rsid w:val="00A524EB"/>
    <w:rsid w:val="00A55862"/>
    <w:rsid w:val="00A577A5"/>
    <w:rsid w:val="00A65EEB"/>
    <w:rsid w:val="00A71B41"/>
    <w:rsid w:val="00A739D7"/>
    <w:rsid w:val="00A74752"/>
    <w:rsid w:val="00A84765"/>
    <w:rsid w:val="00A872FA"/>
    <w:rsid w:val="00A95331"/>
    <w:rsid w:val="00A97914"/>
    <w:rsid w:val="00AA5692"/>
    <w:rsid w:val="00AA7D43"/>
    <w:rsid w:val="00AB1825"/>
    <w:rsid w:val="00AB3D95"/>
    <w:rsid w:val="00AB45DA"/>
    <w:rsid w:val="00AC192C"/>
    <w:rsid w:val="00AC77FB"/>
    <w:rsid w:val="00AD2A7C"/>
    <w:rsid w:val="00AE17F3"/>
    <w:rsid w:val="00AE73DA"/>
    <w:rsid w:val="00AF0B44"/>
    <w:rsid w:val="00AF320F"/>
    <w:rsid w:val="00AF7DC1"/>
    <w:rsid w:val="00B00A95"/>
    <w:rsid w:val="00B028FF"/>
    <w:rsid w:val="00B13026"/>
    <w:rsid w:val="00B1382A"/>
    <w:rsid w:val="00B142D8"/>
    <w:rsid w:val="00B21F06"/>
    <w:rsid w:val="00B222CA"/>
    <w:rsid w:val="00B23617"/>
    <w:rsid w:val="00B27806"/>
    <w:rsid w:val="00B30D5B"/>
    <w:rsid w:val="00B31B55"/>
    <w:rsid w:val="00B33490"/>
    <w:rsid w:val="00B33ECB"/>
    <w:rsid w:val="00B44713"/>
    <w:rsid w:val="00B467F1"/>
    <w:rsid w:val="00B50261"/>
    <w:rsid w:val="00B5331E"/>
    <w:rsid w:val="00B55636"/>
    <w:rsid w:val="00B60770"/>
    <w:rsid w:val="00B71D15"/>
    <w:rsid w:val="00B81BF8"/>
    <w:rsid w:val="00B81E6E"/>
    <w:rsid w:val="00B863BC"/>
    <w:rsid w:val="00B87CEA"/>
    <w:rsid w:val="00B91B7F"/>
    <w:rsid w:val="00B931F5"/>
    <w:rsid w:val="00B94930"/>
    <w:rsid w:val="00B9664B"/>
    <w:rsid w:val="00B978F4"/>
    <w:rsid w:val="00BA3789"/>
    <w:rsid w:val="00BA3998"/>
    <w:rsid w:val="00BA56C9"/>
    <w:rsid w:val="00BC760C"/>
    <w:rsid w:val="00BD0A93"/>
    <w:rsid w:val="00BD3871"/>
    <w:rsid w:val="00BE0F74"/>
    <w:rsid w:val="00BE1877"/>
    <w:rsid w:val="00BE293D"/>
    <w:rsid w:val="00BE38D4"/>
    <w:rsid w:val="00C01CE1"/>
    <w:rsid w:val="00C03108"/>
    <w:rsid w:val="00C050F3"/>
    <w:rsid w:val="00C053D2"/>
    <w:rsid w:val="00C12A08"/>
    <w:rsid w:val="00C13400"/>
    <w:rsid w:val="00C14600"/>
    <w:rsid w:val="00C146C9"/>
    <w:rsid w:val="00C14C0B"/>
    <w:rsid w:val="00C2477B"/>
    <w:rsid w:val="00C248F8"/>
    <w:rsid w:val="00C25859"/>
    <w:rsid w:val="00C31234"/>
    <w:rsid w:val="00C43402"/>
    <w:rsid w:val="00C43FFE"/>
    <w:rsid w:val="00C441E5"/>
    <w:rsid w:val="00C444AF"/>
    <w:rsid w:val="00C5437E"/>
    <w:rsid w:val="00C561B6"/>
    <w:rsid w:val="00C565A3"/>
    <w:rsid w:val="00C616BB"/>
    <w:rsid w:val="00C62AFC"/>
    <w:rsid w:val="00C64E0A"/>
    <w:rsid w:val="00C67BB0"/>
    <w:rsid w:val="00C67D9B"/>
    <w:rsid w:val="00C80022"/>
    <w:rsid w:val="00C8184A"/>
    <w:rsid w:val="00C82656"/>
    <w:rsid w:val="00C83BBA"/>
    <w:rsid w:val="00C8636B"/>
    <w:rsid w:val="00C8741A"/>
    <w:rsid w:val="00C92BE0"/>
    <w:rsid w:val="00C93DFF"/>
    <w:rsid w:val="00C95D75"/>
    <w:rsid w:val="00C96B89"/>
    <w:rsid w:val="00CA6EF3"/>
    <w:rsid w:val="00CB72D0"/>
    <w:rsid w:val="00CB7C7D"/>
    <w:rsid w:val="00CC02B5"/>
    <w:rsid w:val="00CC0915"/>
    <w:rsid w:val="00CC1B83"/>
    <w:rsid w:val="00CC40DA"/>
    <w:rsid w:val="00CC7002"/>
    <w:rsid w:val="00CF5217"/>
    <w:rsid w:val="00CF616B"/>
    <w:rsid w:val="00CF7375"/>
    <w:rsid w:val="00D009E2"/>
    <w:rsid w:val="00D00F4B"/>
    <w:rsid w:val="00D02C6B"/>
    <w:rsid w:val="00D07FF0"/>
    <w:rsid w:val="00D16B21"/>
    <w:rsid w:val="00D201BB"/>
    <w:rsid w:val="00D2371D"/>
    <w:rsid w:val="00D262B8"/>
    <w:rsid w:val="00D31C53"/>
    <w:rsid w:val="00D40748"/>
    <w:rsid w:val="00D40ACB"/>
    <w:rsid w:val="00D44A58"/>
    <w:rsid w:val="00D46140"/>
    <w:rsid w:val="00D5108D"/>
    <w:rsid w:val="00D53120"/>
    <w:rsid w:val="00D70284"/>
    <w:rsid w:val="00D734E1"/>
    <w:rsid w:val="00D74366"/>
    <w:rsid w:val="00D7486F"/>
    <w:rsid w:val="00D76BD8"/>
    <w:rsid w:val="00D81214"/>
    <w:rsid w:val="00D83A94"/>
    <w:rsid w:val="00D85EC0"/>
    <w:rsid w:val="00D86C70"/>
    <w:rsid w:val="00D90EDB"/>
    <w:rsid w:val="00D966C5"/>
    <w:rsid w:val="00D96BB0"/>
    <w:rsid w:val="00DA0D7F"/>
    <w:rsid w:val="00DA3C61"/>
    <w:rsid w:val="00DA5749"/>
    <w:rsid w:val="00DB71A9"/>
    <w:rsid w:val="00DB7930"/>
    <w:rsid w:val="00DC083A"/>
    <w:rsid w:val="00DC55E9"/>
    <w:rsid w:val="00DC7B99"/>
    <w:rsid w:val="00DD083C"/>
    <w:rsid w:val="00DD37A0"/>
    <w:rsid w:val="00DE58A2"/>
    <w:rsid w:val="00DE5955"/>
    <w:rsid w:val="00DE5E1E"/>
    <w:rsid w:val="00DE6989"/>
    <w:rsid w:val="00DE7E11"/>
    <w:rsid w:val="00DF1D1A"/>
    <w:rsid w:val="00DF1E0E"/>
    <w:rsid w:val="00E007C6"/>
    <w:rsid w:val="00E00F10"/>
    <w:rsid w:val="00E03542"/>
    <w:rsid w:val="00E16BD0"/>
    <w:rsid w:val="00E23B14"/>
    <w:rsid w:val="00E3444C"/>
    <w:rsid w:val="00E37E24"/>
    <w:rsid w:val="00E51105"/>
    <w:rsid w:val="00E526F6"/>
    <w:rsid w:val="00E52929"/>
    <w:rsid w:val="00E614EB"/>
    <w:rsid w:val="00E62DE0"/>
    <w:rsid w:val="00E63358"/>
    <w:rsid w:val="00E66465"/>
    <w:rsid w:val="00E678E7"/>
    <w:rsid w:val="00E70430"/>
    <w:rsid w:val="00E7176F"/>
    <w:rsid w:val="00E71D2B"/>
    <w:rsid w:val="00E741E2"/>
    <w:rsid w:val="00E74E44"/>
    <w:rsid w:val="00E868FD"/>
    <w:rsid w:val="00E86FEB"/>
    <w:rsid w:val="00E90BFA"/>
    <w:rsid w:val="00E93B6B"/>
    <w:rsid w:val="00E9411F"/>
    <w:rsid w:val="00EA167B"/>
    <w:rsid w:val="00EA3270"/>
    <w:rsid w:val="00EA5486"/>
    <w:rsid w:val="00EA693A"/>
    <w:rsid w:val="00EA77CF"/>
    <w:rsid w:val="00EB3BC3"/>
    <w:rsid w:val="00EB4CB1"/>
    <w:rsid w:val="00EB5AD9"/>
    <w:rsid w:val="00EB65C9"/>
    <w:rsid w:val="00ED456B"/>
    <w:rsid w:val="00ED7100"/>
    <w:rsid w:val="00EE1D5F"/>
    <w:rsid w:val="00EE352E"/>
    <w:rsid w:val="00EE376B"/>
    <w:rsid w:val="00EE3787"/>
    <w:rsid w:val="00EE4E84"/>
    <w:rsid w:val="00EE5162"/>
    <w:rsid w:val="00EE7161"/>
    <w:rsid w:val="00EE7F40"/>
    <w:rsid w:val="00EF0959"/>
    <w:rsid w:val="00EF1C2A"/>
    <w:rsid w:val="00EF7718"/>
    <w:rsid w:val="00F00766"/>
    <w:rsid w:val="00F071CA"/>
    <w:rsid w:val="00F110C9"/>
    <w:rsid w:val="00F146B2"/>
    <w:rsid w:val="00F14F29"/>
    <w:rsid w:val="00F1535E"/>
    <w:rsid w:val="00F2358A"/>
    <w:rsid w:val="00F2439B"/>
    <w:rsid w:val="00F311C6"/>
    <w:rsid w:val="00F469B2"/>
    <w:rsid w:val="00F53652"/>
    <w:rsid w:val="00F55A47"/>
    <w:rsid w:val="00F55CCF"/>
    <w:rsid w:val="00F71504"/>
    <w:rsid w:val="00F7373C"/>
    <w:rsid w:val="00F73C9D"/>
    <w:rsid w:val="00F77EBE"/>
    <w:rsid w:val="00F815D6"/>
    <w:rsid w:val="00F829B4"/>
    <w:rsid w:val="00F90826"/>
    <w:rsid w:val="00F93F04"/>
    <w:rsid w:val="00FA13C8"/>
    <w:rsid w:val="00FA2C79"/>
    <w:rsid w:val="00FA31A1"/>
    <w:rsid w:val="00FA629D"/>
    <w:rsid w:val="00FB4093"/>
    <w:rsid w:val="00FC0111"/>
    <w:rsid w:val="00FC39F3"/>
    <w:rsid w:val="00FC5414"/>
    <w:rsid w:val="00FC639C"/>
    <w:rsid w:val="00FD3425"/>
    <w:rsid w:val="00FD3DBD"/>
    <w:rsid w:val="00FE0F25"/>
    <w:rsid w:val="00FE2AE7"/>
    <w:rsid w:val="00FE56A0"/>
    <w:rsid w:val="0B5111EF"/>
    <w:rsid w:val="1089BE07"/>
    <w:rsid w:val="11C0FE23"/>
    <w:rsid w:val="166AA89C"/>
    <w:rsid w:val="331D7B96"/>
    <w:rsid w:val="35EACCA3"/>
    <w:rsid w:val="38CE5E74"/>
    <w:rsid w:val="51E35F28"/>
    <w:rsid w:val="57C5C36A"/>
    <w:rsid w:val="664898AF"/>
    <w:rsid w:val="786ACE32"/>
    <w:rsid w:val="7BA26EF4"/>
  </w:rsids>
  <m:mathPr>
    <m:mathFont m:val="Cambria Math"/>
    <m:brkBin m:val="before"/>
    <m:brkBinSub m:val="--"/>
    <m:smallFrac m:val="0"/>
    <m:dispDef/>
    <m:lMargin m:val="0"/>
    <m:rMargin m:val="0"/>
    <m:defJc m:val="centerGroup"/>
    <m:wrapIndent m:val="1440"/>
    <m:intLim m:val="subSup"/>
    <m:naryLim m:val="undOvr"/>
  </m:mathPr>
  <w:themeFontLang w:val="en-CA" w:eastAsia="zh-TW"/>
  <w:clrSchemeMapping w:bg1="light1" w:t1="dark1" w:bg2="light2" w:t2="dark2" w:accent1="accent1" w:accent2="accent2" w:accent3="accent3" w:accent4="accent4" w:accent5="accent5" w:accent6="accent6" w:hyperlink="hyperlink" w:followedHyperlink="followedHyperlink"/>
  <w:shapeDefaults>
    <o:shapedefaults v:ext="edit" spidmax="100353"/>
    <o:shapelayout v:ext="edit">
      <o:idmap v:ext="edit" data="1"/>
    </o:shapelayout>
  </w:shapeDefaults>
  <w:decimalSymbol w:val="."/>
  <w:listSeparator w:val=","/>
  <w14:docId w14:val="7C900265"/>
  <w15:docId w15:val="{A4D0DA64-B106-4B47-87CD-C03145CA49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CA" w:eastAsia="en-CA" w:bidi="ar-SA"/>
      </w:rPr>
    </w:rPrDefault>
    <w:pPrDefault/>
  </w:docDefaults>
  <w:latentStyles w:defLockedState="0" w:defUIPriority="99" w:defSemiHidden="0" w:defUnhideWhenUsed="0" w:defQFormat="0" w:count="376">
    <w:lsdException w:name="Normal" w:uiPriority="0"/>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0" w:unhideWhenUsed="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lsdException w:name="macro" w:semiHidden="1" w:unhideWhenUsed="1"/>
    <w:lsdException w:name="toa heading" w:semiHidden="1" w:unhideWhenUsed="1"/>
    <w:lsdException w:name="List" w:semiHidden="1"/>
    <w:lsdException w:name="List Bullet" w:semiHidden="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0" w:unhideWhenUsed="1"/>
    <w:lsdException w:name="Body Text" w:semiHidden="1" w:unhideWhenUsed="1"/>
    <w:lsdException w:name="Body Text Indent" w:semiHidden="1" w:unhideWhenUsed="1"/>
    <w:lsdException w:name="List Continue" w:semiHidden="1" w:unhideWhenUsed="1"/>
    <w:lsdException w:name="List Continue 2" w:semiHidden="1"/>
    <w:lsdException w:name="List Continue 3" w:semiHidden="1"/>
    <w:lsdException w:name="List Continue 4" w:semiHidden="1"/>
    <w:lsdException w:name="List Continue 5" w:semiHidden="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iPriority="0"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semiHidden="1" w:uiPriority="31" w:qFormat="1"/>
    <w:lsdException w:name="Intense Reference" w:semiHidden="1" w:uiPriority="32" w:qFormat="1"/>
    <w:lsdException w:name="Book Title" w:semiHidden="1" w:uiPriority="33" w:qFormat="1"/>
    <w:lsdException w:name="Bibliography" w:semiHidden="1" w:uiPriority="37"/>
    <w:lsdException w:name="TOC Heading" w:semiHidden="1"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94684C"/>
    <w:pPr>
      <w:tabs>
        <w:tab w:val="left" w:pos="720"/>
      </w:tabs>
      <w:spacing w:before="120" w:after="120" w:line="288" w:lineRule="auto"/>
      <w:jc w:val="both"/>
    </w:pPr>
    <w:rPr>
      <w:rFonts w:ascii="Arial" w:eastAsia="Times New Roman" w:hAnsi="Arial"/>
      <w:szCs w:val="24"/>
      <w:lang w:val="en-US" w:eastAsia="en-US"/>
    </w:rPr>
  </w:style>
  <w:style w:type="paragraph" w:styleId="Heading1">
    <w:name w:val="heading 1"/>
    <w:basedOn w:val="Normal"/>
    <w:next w:val="Normal"/>
    <w:link w:val="Heading1Char"/>
    <w:qFormat/>
    <w:rsid w:val="00E7176F"/>
    <w:pPr>
      <w:tabs>
        <w:tab w:val="clear" w:pos="720"/>
        <w:tab w:val="left" w:pos="0"/>
      </w:tabs>
      <w:autoSpaceDE w:val="0"/>
      <w:autoSpaceDN w:val="0"/>
      <w:adjustRightInd w:val="0"/>
      <w:spacing w:after="200" w:line="240" w:lineRule="auto"/>
      <w:jc w:val="left"/>
      <w:textAlignment w:val="center"/>
      <w:outlineLvl w:val="0"/>
    </w:pPr>
    <w:rPr>
      <w:rFonts w:cs="Arial"/>
      <w:b/>
      <w:bCs/>
      <w:color w:val="00407A"/>
      <w:sz w:val="32"/>
      <w:szCs w:val="32"/>
    </w:rPr>
  </w:style>
  <w:style w:type="paragraph" w:styleId="Heading2">
    <w:name w:val="heading 2"/>
    <w:basedOn w:val="Normal"/>
    <w:next w:val="Normal"/>
    <w:link w:val="Heading2Char"/>
    <w:qFormat/>
    <w:rsid w:val="00E7176F"/>
    <w:pPr>
      <w:tabs>
        <w:tab w:val="clear" w:pos="720"/>
        <w:tab w:val="left" w:pos="0"/>
      </w:tabs>
      <w:suppressAutoHyphens/>
      <w:autoSpaceDE w:val="0"/>
      <w:autoSpaceDN w:val="0"/>
      <w:adjustRightInd w:val="0"/>
      <w:spacing w:line="240" w:lineRule="auto"/>
      <w:jc w:val="left"/>
      <w:textAlignment w:val="center"/>
      <w:outlineLvl w:val="1"/>
    </w:pPr>
    <w:rPr>
      <w:rFonts w:cs="Arial"/>
      <w:b/>
      <w:color w:val="00407A"/>
      <w:sz w:val="24"/>
      <w:szCs w:val="48"/>
    </w:rPr>
  </w:style>
  <w:style w:type="paragraph" w:styleId="Heading3">
    <w:name w:val="heading 3"/>
    <w:aliases w:val="Chart Heading"/>
    <w:basedOn w:val="BodyText"/>
    <w:next w:val="Normal"/>
    <w:link w:val="Heading3Char"/>
    <w:qFormat/>
    <w:rsid w:val="004A4DDE"/>
    <w:pPr>
      <w:spacing w:after="60" w:line="220" w:lineRule="exact"/>
      <w:outlineLvl w:val="2"/>
    </w:pPr>
    <w:rPr>
      <w:color w:val="FFFFFF" w:themeColor="background1"/>
    </w:rPr>
  </w:style>
  <w:style w:type="paragraph" w:styleId="Heading4">
    <w:name w:val="heading 4"/>
    <w:basedOn w:val="Normal"/>
    <w:next w:val="Normal"/>
    <w:link w:val="Heading4Char"/>
    <w:uiPriority w:val="9"/>
    <w:semiHidden/>
    <w:rsid w:val="00752794"/>
    <w:pPr>
      <w:keepNext/>
      <w:spacing w:before="240" w:after="60"/>
      <w:outlineLvl w:val="3"/>
    </w:pPr>
    <w:rPr>
      <w:rFonts w:ascii="Calibri" w:hAnsi="Calibri"/>
      <w:b/>
      <w:bCs/>
      <w:sz w:val="28"/>
      <w:szCs w:val="28"/>
    </w:rPr>
  </w:style>
  <w:style w:type="paragraph" w:styleId="Heading5">
    <w:name w:val="heading 5"/>
    <w:basedOn w:val="Normal"/>
    <w:next w:val="Normal"/>
    <w:link w:val="Heading5Char"/>
    <w:uiPriority w:val="9"/>
    <w:semiHidden/>
    <w:rsid w:val="00B5331E"/>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qFormat/>
    <w:rsid w:val="00B5331E"/>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qFormat/>
    <w:rsid w:val="00B5331E"/>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qFormat/>
    <w:rsid w:val="00B5331E"/>
    <w:pPr>
      <w:keepNext/>
      <w:keepLines/>
      <w:spacing w:before="200" w:after="0"/>
      <w:outlineLvl w:val="7"/>
    </w:pPr>
    <w:rPr>
      <w:rFonts w:asciiTheme="majorHAnsi" w:eastAsiaTheme="majorEastAsia" w:hAnsiTheme="majorHAnsi" w:cstheme="majorBidi"/>
      <w:color w:val="404040" w:themeColor="text1" w:themeTint="BF"/>
      <w:szCs w:val="20"/>
    </w:rPr>
  </w:style>
  <w:style w:type="paragraph" w:styleId="Heading9">
    <w:name w:val="heading 9"/>
    <w:basedOn w:val="Normal"/>
    <w:next w:val="Normal"/>
    <w:link w:val="Heading9Char"/>
    <w:uiPriority w:val="9"/>
    <w:semiHidden/>
    <w:qFormat/>
    <w:rsid w:val="00B5331E"/>
    <w:pPr>
      <w:keepNext/>
      <w:keepLines/>
      <w:spacing w:before="200" w:after="0"/>
      <w:outlineLvl w:val="8"/>
    </w:pPr>
    <w:rPr>
      <w:rFonts w:asciiTheme="majorHAnsi" w:eastAsiaTheme="majorEastAsia" w:hAnsiTheme="majorHAnsi" w:cstheme="majorBidi"/>
      <w:i/>
      <w:iCs/>
      <w:color w:val="404040" w:themeColor="text1" w:themeTint="BF"/>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2D3907"/>
    <w:rPr>
      <w:rFonts w:ascii="Arial" w:eastAsia="Times New Roman" w:hAnsi="Arial" w:cs="Arial"/>
      <w:b/>
      <w:bCs/>
      <w:color w:val="00407A"/>
      <w:sz w:val="32"/>
      <w:szCs w:val="32"/>
      <w:lang w:val="en-US" w:eastAsia="en-US"/>
    </w:rPr>
  </w:style>
  <w:style w:type="character" w:customStyle="1" w:styleId="Heading2Char">
    <w:name w:val="Heading 2 Char"/>
    <w:link w:val="Heading2"/>
    <w:rsid w:val="002D3907"/>
    <w:rPr>
      <w:rFonts w:ascii="Arial" w:eastAsia="Times New Roman" w:hAnsi="Arial" w:cs="Arial"/>
      <w:b/>
      <w:color w:val="00407A"/>
      <w:sz w:val="24"/>
      <w:szCs w:val="48"/>
      <w:lang w:val="en-US" w:eastAsia="en-US"/>
    </w:rPr>
  </w:style>
  <w:style w:type="character" w:customStyle="1" w:styleId="Heading3Char">
    <w:name w:val="Heading 3 Char"/>
    <w:aliases w:val="Chart Heading Char"/>
    <w:link w:val="Heading3"/>
    <w:rsid w:val="004A4DDE"/>
    <w:rPr>
      <w:rFonts w:ascii="Arial" w:eastAsia="Times New Roman" w:hAnsi="Arial" w:cs="Arial"/>
      <w:color w:val="FFFFFF" w:themeColor="background1"/>
      <w:szCs w:val="24"/>
      <w:lang w:val="en-US" w:eastAsia="en-US"/>
    </w:rPr>
  </w:style>
  <w:style w:type="character" w:customStyle="1" w:styleId="Heading4Char">
    <w:name w:val="Heading 4 Char"/>
    <w:link w:val="Heading4"/>
    <w:uiPriority w:val="9"/>
    <w:semiHidden/>
    <w:rsid w:val="00752794"/>
    <w:rPr>
      <w:rFonts w:eastAsia="Times New Roman"/>
      <w:b/>
      <w:bCs/>
      <w:sz w:val="28"/>
      <w:szCs w:val="28"/>
      <w:lang w:val="en-US" w:eastAsia="en-US"/>
    </w:rPr>
  </w:style>
  <w:style w:type="paragraph" w:customStyle="1" w:styleId="1stBody">
    <w:name w:val="1st Body"/>
    <w:basedOn w:val="Normal"/>
    <w:link w:val="1stBodyChar"/>
    <w:semiHidden/>
    <w:rsid w:val="00752794"/>
    <w:pPr>
      <w:spacing w:line="240" w:lineRule="auto"/>
      <w:ind w:left="720"/>
    </w:pPr>
  </w:style>
  <w:style w:type="paragraph" w:customStyle="1" w:styleId="2ndBody">
    <w:name w:val="2nd Body"/>
    <w:basedOn w:val="Normal"/>
    <w:semiHidden/>
    <w:rsid w:val="009C5275"/>
    <w:pPr>
      <w:tabs>
        <w:tab w:val="clear" w:pos="720"/>
        <w:tab w:val="left" w:pos="1440"/>
      </w:tabs>
      <w:spacing w:line="240" w:lineRule="exact"/>
      <w:ind w:left="1440"/>
      <w:jc w:val="left"/>
    </w:pPr>
  </w:style>
  <w:style w:type="paragraph" w:customStyle="1" w:styleId="LetterBody">
    <w:name w:val="Letter Body"/>
    <w:basedOn w:val="Normal"/>
    <w:semiHidden/>
    <w:rsid w:val="007B765A"/>
    <w:pPr>
      <w:tabs>
        <w:tab w:val="clear" w:pos="720"/>
      </w:tabs>
      <w:spacing w:line="240" w:lineRule="exact"/>
      <w:ind w:left="360"/>
      <w:jc w:val="left"/>
    </w:pPr>
  </w:style>
  <w:style w:type="paragraph" w:customStyle="1" w:styleId="3rdBody">
    <w:name w:val="3rd Body"/>
    <w:basedOn w:val="2ndBody"/>
    <w:semiHidden/>
    <w:rsid w:val="00752794"/>
    <w:pPr>
      <w:tabs>
        <w:tab w:val="clear" w:pos="1440"/>
        <w:tab w:val="left" w:pos="2430"/>
      </w:tabs>
      <w:ind w:left="2430"/>
    </w:pPr>
  </w:style>
  <w:style w:type="paragraph" w:styleId="BalloonText">
    <w:name w:val="Balloon Text"/>
    <w:basedOn w:val="Normal"/>
    <w:link w:val="BalloonTextChar"/>
    <w:uiPriority w:val="99"/>
    <w:semiHidden/>
    <w:rsid w:val="00752794"/>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752794"/>
    <w:rPr>
      <w:rFonts w:ascii="Tahoma" w:eastAsia="Times New Roman" w:hAnsi="Tahoma" w:cs="Tahoma"/>
      <w:sz w:val="16"/>
      <w:szCs w:val="16"/>
      <w:lang w:val="en-US" w:eastAsia="en-US"/>
    </w:rPr>
  </w:style>
  <w:style w:type="paragraph" w:customStyle="1" w:styleId="BasicParagraph">
    <w:name w:val="[Basic Paragraph]"/>
    <w:basedOn w:val="Normal"/>
    <w:uiPriority w:val="99"/>
    <w:semiHidden/>
    <w:rsid w:val="00752794"/>
    <w:pPr>
      <w:autoSpaceDE w:val="0"/>
      <w:autoSpaceDN w:val="0"/>
      <w:adjustRightInd w:val="0"/>
      <w:spacing w:after="0"/>
      <w:textAlignment w:val="center"/>
    </w:pPr>
    <w:rPr>
      <w:rFonts w:ascii="Times Regular" w:hAnsi="Times Regular" w:cs="Times Regular"/>
      <w:color w:val="000000"/>
      <w:sz w:val="24"/>
    </w:rPr>
  </w:style>
  <w:style w:type="table" w:styleId="TableList6">
    <w:name w:val="Table List 6"/>
    <w:basedOn w:val="TableNormal"/>
    <w:rsid w:val="00752794"/>
    <w:pPr>
      <w:spacing w:before="120" w:after="120"/>
      <w:ind w:left="720"/>
    </w:pPr>
    <w:rPr>
      <w:rFonts w:ascii="Arial" w:eastAsia="Times New Roman" w:hAnsi="Arial"/>
      <w:szCs w:val="22"/>
    </w:rPr>
    <w:tblPr>
      <w:tblStyleRowBandSize w:val="1"/>
      <w:tblBorders>
        <w:top w:val="single" w:sz="2" w:space="0" w:color="auto"/>
        <w:bottom w:val="single" w:sz="2" w:space="0" w:color="auto"/>
        <w:insideH w:val="single" w:sz="2" w:space="0" w:color="auto"/>
        <w:insideV w:val="single" w:sz="2" w:space="0" w:color="auto"/>
      </w:tblBorders>
      <w:tblCellMar>
        <w:left w:w="115" w:type="dxa"/>
        <w:right w:w="115" w:type="dxa"/>
      </w:tblCellMar>
    </w:tblPr>
    <w:tcPr>
      <w:shd w:val="pct15" w:color="E3F2FD" w:fill="E3F2FD"/>
      <w:vAlign w:val="center"/>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op w:val="nil"/>
          <w:left w:val="nil"/>
          <w:bottom w:val="nil"/>
          <w:right w:val="nil"/>
          <w:insideH w:val="nil"/>
          <w:insideV w:val="single" w:sz="2" w:space="0" w:color="auto"/>
          <w:tl2br w:val="nil"/>
          <w:tr2bl w:val="nil"/>
        </w:tcBorders>
        <w:shd w:val="clear" w:color="000000" w:fill="FFFFFF"/>
      </w:tcPr>
    </w:tblStylePr>
  </w:style>
  <w:style w:type="paragraph" w:customStyle="1" w:styleId="Footnote">
    <w:name w:val="Footnote"/>
    <w:basedOn w:val="Normal"/>
    <w:next w:val="Normal"/>
    <w:semiHidden/>
    <w:rsid w:val="00752794"/>
    <w:pPr>
      <w:widowControl w:val="0"/>
      <w:spacing w:before="60" w:line="240" w:lineRule="auto"/>
    </w:pPr>
    <w:rPr>
      <w:i/>
      <w:color w:val="00407A"/>
      <w:sz w:val="16"/>
      <w:szCs w:val="16"/>
    </w:rPr>
  </w:style>
  <w:style w:type="paragraph" w:customStyle="1" w:styleId="Bullet1">
    <w:name w:val="Bullet 1"/>
    <w:basedOn w:val="Normal"/>
    <w:rsid w:val="00752794"/>
    <w:pPr>
      <w:numPr>
        <w:numId w:val="1"/>
      </w:numPr>
      <w:tabs>
        <w:tab w:val="clear" w:pos="720"/>
      </w:tabs>
      <w:spacing w:before="0" w:after="60" w:line="240" w:lineRule="auto"/>
      <w:jc w:val="left"/>
    </w:pPr>
  </w:style>
  <w:style w:type="character" w:styleId="Hyperlink">
    <w:name w:val="Hyperlink"/>
    <w:semiHidden/>
    <w:rsid w:val="00752794"/>
    <w:rPr>
      <w:color w:val="0000FF"/>
      <w:u w:val="single"/>
    </w:rPr>
  </w:style>
  <w:style w:type="paragraph" w:styleId="FootnoteText">
    <w:name w:val="footnote text"/>
    <w:basedOn w:val="Normal"/>
    <w:link w:val="FootnoteTextChar"/>
    <w:semiHidden/>
    <w:rsid w:val="00752794"/>
    <w:rPr>
      <w:sz w:val="12"/>
      <w:szCs w:val="20"/>
    </w:rPr>
  </w:style>
  <w:style w:type="character" w:customStyle="1" w:styleId="FootnoteTextChar">
    <w:name w:val="Footnote Text Char"/>
    <w:link w:val="FootnoteText"/>
    <w:semiHidden/>
    <w:rsid w:val="00752794"/>
    <w:rPr>
      <w:rFonts w:ascii="Arial" w:eastAsia="Times New Roman" w:hAnsi="Arial"/>
      <w:sz w:val="12"/>
      <w:lang w:val="en-US" w:eastAsia="en-US"/>
    </w:rPr>
  </w:style>
  <w:style w:type="character" w:styleId="FootnoteReference">
    <w:name w:val="footnote reference"/>
    <w:semiHidden/>
    <w:rsid w:val="00752794"/>
    <w:rPr>
      <w:vertAlign w:val="superscript"/>
    </w:rPr>
  </w:style>
  <w:style w:type="paragraph" w:styleId="Caption">
    <w:name w:val="caption"/>
    <w:basedOn w:val="Normal"/>
    <w:next w:val="Normal"/>
    <w:rsid w:val="00752794"/>
    <w:rPr>
      <w:b/>
      <w:bCs/>
      <w:color w:val="00407A"/>
      <w:szCs w:val="16"/>
    </w:rPr>
  </w:style>
  <w:style w:type="paragraph" w:styleId="TableofFigures">
    <w:name w:val="table of figures"/>
    <w:basedOn w:val="Normal"/>
    <w:next w:val="Normal"/>
    <w:semiHidden/>
    <w:rsid w:val="00752794"/>
    <w:pPr>
      <w:tabs>
        <w:tab w:val="right" w:leader="dot" w:pos="7920"/>
      </w:tabs>
    </w:pPr>
  </w:style>
  <w:style w:type="paragraph" w:customStyle="1" w:styleId="Bullet3">
    <w:name w:val="Bullet 3"/>
    <w:basedOn w:val="Bullet1"/>
    <w:rsid w:val="00752794"/>
    <w:pPr>
      <w:numPr>
        <w:ilvl w:val="2"/>
      </w:numPr>
      <w:tabs>
        <w:tab w:val="left" w:pos="1080"/>
      </w:tabs>
    </w:pPr>
    <w:rPr>
      <w:lang w:val="fr-FR"/>
    </w:rPr>
  </w:style>
  <w:style w:type="paragraph" w:customStyle="1" w:styleId="Bullet2">
    <w:name w:val="Bullet 2"/>
    <w:basedOn w:val="Bullet1"/>
    <w:rsid w:val="00752794"/>
    <w:pPr>
      <w:numPr>
        <w:ilvl w:val="1"/>
      </w:numPr>
      <w:tabs>
        <w:tab w:val="left" w:pos="720"/>
      </w:tabs>
    </w:pPr>
  </w:style>
  <w:style w:type="paragraph" w:styleId="TOC2">
    <w:name w:val="toc 2"/>
    <w:basedOn w:val="Normal"/>
    <w:next w:val="Normal"/>
    <w:autoRedefine/>
    <w:semiHidden/>
    <w:rsid w:val="002D3907"/>
    <w:pPr>
      <w:tabs>
        <w:tab w:val="right" w:leader="dot" w:pos="7920"/>
      </w:tabs>
      <w:spacing w:line="240" w:lineRule="auto"/>
      <w:ind w:left="720" w:hanging="720"/>
      <w:jc w:val="left"/>
    </w:pPr>
    <w:rPr>
      <w:iCs/>
      <w:sz w:val="18"/>
      <w:szCs w:val="20"/>
    </w:rPr>
  </w:style>
  <w:style w:type="paragraph" w:styleId="TOC1">
    <w:name w:val="toc 1"/>
    <w:basedOn w:val="TOC2"/>
    <w:next w:val="Normal"/>
    <w:semiHidden/>
    <w:rsid w:val="002D3907"/>
  </w:style>
  <w:style w:type="paragraph" w:styleId="TOC3">
    <w:name w:val="toc 3"/>
    <w:basedOn w:val="Normal"/>
    <w:next w:val="Normal"/>
    <w:autoRedefine/>
    <w:semiHidden/>
    <w:rsid w:val="00752794"/>
    <w:pPr>
      <w:spacing w:before="0" w:after="0"/>
      <w:ind w:left="360"/>
      <w:jc w:val="left"/>
    </w:pPr>
    <w:rPr>
      <w:sz w:val="18"/>
      <w:szCs w:val="20"/>
    </w:rPr>
  </w:style>
  <w:style w:type="character" w:styleId="PageNumber">
    <w:name w:val="page number"/>
    <w:rsid w:val="00752794"/>
    <w:rPr>
      <w:bCs/>
      <w:color w:val="000000"/>
      <w:sz w:val="16"/>
      <w:szCs w:val="16"/>
    </w:rPr>
  </w:style>
  <w:style w:type="paragraph" w:styleId="TOC4">
    <w:name w:val="toc 4"/>
    <w:basedOn w:val="Normal"/>
    <w:next w:val="Normal"/>
    <w:autoRedefine/>
    <w:semiHidden/>
    <w:rsid w:val="00752794"/>
    <w:pPr>
      <w:spacing w:before="0" w:after="0"/>
      <w:ind w:left="600"/>
      <w:jc w:val="left"/>
    </w:pPr>
    <w:rPr>
      <w:rFonts w:ascii="Times New Roman" w:hAnsi="Times New Roman"/>
      <w:szCs w:val="20"/>
    </w:rPr>
  </w:style>
  <w:style w:type="paragraph" w:styleId="TOC5">
    <w:name w:val="toc 5"/>
    <w:basedOn w:val="Normal"/>
    <w:next w:val="Normal"/>
    <w:autoRedefine/>
    <w:semiHidden/>
    <w:rsid w:val="00752794"/>
    <w:pPr>
      <w:spacing w:before="0" w:after="0"/>
      <w:ind w:left="800"/>
      <w:jc w:val="left"/>
    </w:pPr>
    <w:rPr>
      <w:rFonts w:ascii="Times New Roman" w:hAnsi="Times New Roman"/>
      <w:szCs w:val="20"/>
    </w:rPr>
  </w:style>
  <w:style w:type="paragraph" w:styleId="TOC6">
    <w:name w:val="toc 6"/>
    <w:basedOn w:val="Normal"/>
    <w:next w:val="Normal"/>
    <w:autoRedefine/>
    <w:semiHidden/>
    <w:rsid w:val="00752794"/>
    <w:pPr>
      <w:spacing w:before="0" w:after="0"/>
      <w:ind w:left="1000"/>
      <w:jc w:val="left"/>
    </w:pPr>
    <w:rPr>
      <w:rFonts w:ascii="Times New Roman" w:hAnsi="Times New Roman"/>
      <w:szCs w:val="20"/>
    </w:rPr>
  </w:style>
  <w:style w:type="paragraph" w:styleId="TOC7">
    <w:name w:val="toc 7"/>
    <w:basedOn w:val="Normal"/>
    <w:next w:val="Normal"/>
    <w:autoRedefine/>
    <w:semiHidden/>
    <w:rsid w:val="00752794"/>
    <w:pPr>
      <w:spacing w:before="0" w:after="0"/>
      <w:ind w:left="1200"/>
      <w:jc w:val="left"/>
    </w:pPr>
    <w:rPr>
      <w:rFonts w:ascii="Times New Roman" w:hAnsi="Times New Roman"/>
      <w:szCs w:val="20"/>
    </w:rPr>
  </w:style>
  <w:style w:type="paragraph" w:styleId="TOC8">
    <w:name w:val="toc 8"/>
    <w:basedOn w:val="Normal"/>
    <w:next w:val="Normal"/>
    <w:autoRedefine/>
    <w:semiHidden/>
    <w:rsid w:val="00752794"/>
    <w:pPr>
      <w:spacing w:before="0" w:after="0"/>
      <w:ind w:left="1400"/>
      <w:jc w:val="left"/>
    </w:pPr>
    <w:rPr>
      <w:rFonts w:ascii="Times New Roman" w:hAnsi="Times New Roman"/>
      <w:szCs w:val="20"/>
    </w:rPr>
  </w:style>
  <w:style w:type="paragraph" w:styleId="TOC9">
    <w:name w:val="toc 9"/>
    <w:basedOn w:val="Normal"/>
    <w:next w:val="Normal"/>
    <w:autoRedefine/>
    <w:semiHidden/>
    <w:rsid w:val="00752794"/>
    <w:pPr>
      <w:spacing w:before="0" w:after="0"/>
      <w:ind w:left="1600"/>
      <w:jc w:val="left"/>
    </w:pPr>
    <w:rPr>
      <w:rFonts w:ascii="Times New Roman" w:hAnsi="Times New Roman"/>
      <w:szCs w:val="20"/>
    </w:rPr>
  </w:style>
  <w:style w:type="table" w:styleId="TableGrid">
    <w:name w:val="Table Grid"/>
    <w:basedOn w:val="TableNormal"/>
    <w:rsid w:val="00752794"/>
    <w:pPr>
      <w:tabs>
        <w:tab w:val="left" w:pos="720"/>
      </w:tabs>
      <w:spacing w:before="120" w:after="120" w:line="288" w:lineRule="auto"/>
      <w:jc w:val="both"/>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ateMonthDD">
    <w:name w:val="Date Month DD"/>
    <w:aliases w:val="YYYY"/>
    <w:basedOn w:val="Normal"/>
    <w:semiHidden/>
    <w:rsid w:val="009C5275"/>
    <w:pPr>
      <w:tabs>
        <w:tab w:val="clear" w:pos="720"/>
      </w:tabs>
      <w:spacing w:after="480" w:line="240" w:lineRule="exact"/>
      <w:ind w:left="360"/>
      <w:jc w:val="left"/>
    </w:pPr>
    <w:rPr>
      <w:noProof/>
      <w:szCs w:val="20"/>
      <w:lang w:eastAsia="en-CA"/>
    </w:rPr>
  </w:style>
  <w:style w:type="paragraph" w:customStyle="1" w:styleId="NameofWriter">
    <w:name w:val="Name of Writer"/>
    <w:basedOn w:val="Normal"/>
    <w:next w:val="Normal"/>
    <w:semiHidden/>
    <w:rsid w:val="009C5275"/>
    <w:pPr>
      <w:tabs>
        <w:tab w:val="clear" w:pos="720"/>
        <w:tab w:val="left" w:pos="360"/>
      </w:tabs>
      <w:spacing w:before="1120" w:line="240" w:lineRule="exact"/>
      <w:ind w:left="360"/>
      <w:jc w:val="left"/>
    </w:pPr>
    <w:rPr>
      <w:szCs w:val="20"/>
    </w:rPr>
  </w:style>
  <w:style w:type="paragraph" w:customStyle="1" w:styleId="Style1">
    <w:name w:val="Style1"/>
    <w:basedOn w:val="Normal"/>
    <w:semiHidden/>
    <w:rsid w:val="00E7176F"/>
    <w:pPr>
      <w:tabs>
        <w:tab w:val="left" w:pos="1340"/>
      </w:tabs>
      <w:suppressAutoHyphens/>
      <w:autoSpaceDE w:val="0"/>
      <w:autoSpaceDN w:val="0"/>
      <w:adjustRightInd w:val="0"/>
      <w:spacing w:after="20"/>
      <w:ind w:left="360"/>
      <w:textAlignment w:val="center"/>
    </w:pPr>
    <w:rPr>
      <w:rFonts w:cs="Arial"/>
      <w:color w:val="000000"/>
      <w:sz w:val="16"/>
      <w:szCs w:val="16"/>
    </w:rPr>
  </w:style>
  <w:style w:type="paragraph" w:customStyle="1" w:styleId="ReleaseDisclaimer">
    <w:name w:val="Release Disclaimer"/>
    <w:basedOn w:val="Normal"/>
    <w:semiHidden/>
    <w:qFormat/>
    <w:rsid w:val="00752794"/>
    <w:pPr>
      <w:tabs>
        <w:tab w:val="clear" w:pos="720"/>
      </w:tabs>
      <w:suppressAutoHyphens/>
      <w:autoSpaceDE w:val="0"/>
      <w:autoSpaceDN w:val="0"/>
      <w:adjustRightInd w:val="0"/>
      <w:spacing w:before="240" w:after="0"/>
      <w:ind w:left="360"/>
      <w:jc w:val="left"/>
      <w:textAlignment w:val="center"/>
    </w:pPr>
    <w:rPr>
      <w:rFonts w:eastAsia="Calibri" w:cs="Arial"/>
      <w:i/>
      <w:iCs/>
      <w:color w:val="000000"/>
      <w:spacing w:val="-1"/>
      <w:sz w:val="15"/>
      <w:szCs w:val="16"/>
      <w:lang w:eastAsia="en-CA"/>
    </w:rPr>
  </w:style>
  <w:style w:type="paragraph" w:customStyle="1" w:styleId="Style2">
    <w:name w:val="Style2"/>
    <w:basedOn w:val="ReleaseDisclaimer"/>
    <w:semiHidden/>
    <w:rsid w:val="00752794"/>
    <w:pPr>
      <w:spacing w:after="120"/>
    </w:pPr>
  </w:style>
  <w:style w:type="paragraph" w:customStyle="1" w:styleId="Style3">
    <w:name w:val="Style3"/>
    <w:basedOn w:val="Style2"/>
    <w:semiHidden/>
    <w:rsid w:val="00752794"/>
    <w:pPr>
      <w:spacing w:before="120"/>
    </w:pPr>
  </w:style>
  <w:style w:type="paragraph" w:customStyle="1" w:styleId="Style4">
    <w:name w:val="Style4"/>
    <w:basedOn w:val="Style3"/>
    <w:semiHidden/>
    <w:rsid w:val="00752794"/>
    <w:pPr>
      <w:spacing w:line="240" w:lineRule="auto"/>
    </w:pPr>
  </w:style>
  <w:style w:type="paragraph" w:styleId="Header">
    <w:name w:val="header"/>
    <w:basedOn w:val="Normal"/>
    <w:link w:val="HeaderChar"/>
    <w:uiPriority w:val="99"/>
    <w:rsid w:val="00752794"/>
    <w:pPr>
      <w:tabs>
        <w:tab w:val="clear" w:pos="720"/>
        <w:tab w:val="center" w:pos="4680"/>
        <w:tab w:val="right" w:pos="9360"/>
      </w:tabs>
    </w:pPr>
  </w:style>
  <w:style w:type="character" w:customStyle="1" w:styleId="HeaderChar">
    <w:name w:val="Header Char"/>
    <w:link w:val="Header"/>
    <w:uiPriority w:val="99"/>
    <w:rsid w:val="00752794"/>
    <w:rPr>
      <w:rFonts w:ascii="Arial" w:eastAsia="Times New Roman" w:hAnsi="Arial"/>
      <w:szCs w:val="24"/>
      <w:lang w:val="en-US" w:eastAsia="en-US"/>
    </w:rPr>
  </w:style>
  <w:style w:type="paragraph" w:styleId="Footer">
    <w:name w:val="footer"/>
    <w:basedOn w:val="Normal"/>
    <w:link w:val="FooterChar"/>
    <w:rsid w:val="00896EC8"/>
    <w:pPr>
      <w:tabs>
        <w:tab w:val="clear" w:pos="720"/>
        <w:tab w:val="center" w:pos="4680"/>
        <w:tab w:val="right" w:pos="9360"/>
      </w:tabs>
      <w:spacing w:before="0" w:after="0" w:line="240" w:lineRule="auto"/>
    </w:pPr>
  </w:style>
  <w:style w:type="character" w:customStyle="1" w:styleId="FooterChar">
    <w:name w:val="Footer Char"/>
    <w:link w:val="Footer"/>
    <w:rsid w:val="00896EC8"/>
    <w:rPr>
      <w:rFonts w:ascii="Arial" w:eastAsia="Times New Roman" w:hAnsi="Arial"/>
      <w:szCs w:val="24"/>
      <w:lang w:val="en-US" w:eastAsia="en-US"/>
    </w:rPr>
  </w:style>
  <w:style w:type="character" w:styleId="FollowedHyperlink">
    <w:name w:val="FollowedHyperlink"/>
    <w:uiPriority w:val="99"/>
    <w:semiHidden/>
    <w:rsid w:val="00752794"/>
    <w:rPr>
      <w:color w:val="800080"/>
      <w:u w:val="single"/>
    </w:rPr>
  </w:style>
  <w:style w:type="character" w:styleId="PlaceholderText">
    <w:name w:val="Placeholder Text"/>
    <w:basedOn w:val="DefaultParagraphFont"/>
    <w:uiPriority w:val="99"/>
    <w:semiHidden/>
    <w:rsid w:val="00A65EEB"/>
    <w:rPr>
      <w:color w:val="808080"/>
    </w:rPr>
  </w:style>
  <w:style w:type="character" w:customStyle="1" w:styleId="AESOClassificationLabel-Footer">
    <w:name w:val="AESO Classification Label - Footer"/>
    <w:basedOn w:val="DefaultParagraphFont"/>
    <w:uiPriority w:val="1"/>
    <w:rsid w:val="00D734E1"/>
    <w:rPr>
      <w:rFonts w:ascii="Arial" w:hAnsi="Arial"/>
      <w:color w:val="808080" w:themeColor="background1" w:themeShade="80"/>
      <w:sz w:val="16"/>
    </w:rPr>
  </w:style>
  <w:style w:type="paragraph" w:styleId="Bibliography">
    <w:name w:val="Bibliography"/>
    <w:basedOn w:val="Normal"/>
    <w:next w:val="Normal"/>
    <w:uiPriority w:val="37"/>
    <w:semiHidden/>
    <w:rsid w:val="00B5331E"/>
  </w:style>
  <w:style w:type="paragraph" w:styleId="BlockText">
    <w:name w:val="Block Text"/>
    <w:basedOn w:val="Normal"/>
    <w:uiPriority w:val="99"/>
    <w:semiHidden/>
    <w:rsid w:val="00B5331E"/>
    <w:pPr>
      <w:pBdr>
        <w:top w:val="single" w:sz="2" w:space="10" w:color="4F81BD" w:themeColor="accent1" w:frame="1"/>
        <w:left w:val="single" w:sz="2" w:space="10" w:color="4F81BD" w:themeColor="accent1" w:frame="1"/>
        <w:bottom w:val="single" w:sz="2" w:space="10" w:color="4F81BD" w:themeColor="accent1" w:frame="1"/>
        <w:right w:val="single" w:sz="2" w:space="10" w:color="4F81BD" w:themeColor="accent1" w:frame="1"/>
      </w:pBdr>
      <w:ind w:left="1152" w:right="1152"/>
    </w:pPr>
    <w:rPr>
      <w:rFonts w:asciiTheme="minorHAnsi" w:eastAsiaTheme="minorEastAsia" w:hAnsiTheme="minorHAnsi" w:cstheme="minorBidi"/>
      <w:i/>
      <w:iCs/>
      <w:color w:val="4F81BD" w:themeColor="accent1"/>
    </w:rPr>
  </w:style>
  <w:style w:type="paragraph" w:styleId="BodyText">
    <w:name w:val="Body Text"/>
    <w:basedOn w:val="Normal"/>
    <w:link w:val="BodyTextChar"/>
    <w:uiPriority w:val="99"/>
    <w:rsid w:val="006B4943"/>
    <w:pPr>
      <w:tabs>
        <w:tab w:val="clear" w:pos="720"/>
      </w:tabs>
      <w:spacing w:before="60" w:after="200" w:line="250" w:lineRule="exact"/>
      <w:jc w:val="left"/>
    </w:pPr>
    <w:rPr>
      <w:rFonts w:cs="Arial"/>
    </w:rPr>
  </w:style>
  <w:style w:type="character" w:customStyle="1" w:styleId="BodyTextChar">
    <w:name w:val="Body Text Char"/>
    <w:basedOn w:val="DefaultParagraphFont"/>
    <w:link w:val="BodyText"/>
    <w:uiPriority w:val="99"/>
    <w:rsid w:val="006B4943"/>
    <w:rPr>
      <w:rFonts w:ascii="Arial" w:eastAsia="Times New Roman" w:hAnsi="Arial" w:cs="Arial"/>
      <w:szCs w:val="24"/>
      <w:lang w:val="en-US" w:eastAsia="en-US"/>
    </w:rPr>
  </w:style>
  <w:style w:type="paragraph" w:styleId="BodyTextFirstIndent">
    <w:name w:val="Body Text First Indent"/>
    <w:basedOn w:val="BodyText"/>
    <w:link w:val="BodyTextFirstIndentChar"/>
    <w:uiPriority w:val="99"/>
    <w:semiHidden/>
    <w:rsid w:val="00B5331E"/>
    <w:pPr>
      <w:ind w:firstLine="360"/>
    </w:pPr>
  </w:style>
  <w:style w:type="character" w:customStyle="1" w:styleId="BodyTextFirstIndentChar">
    <w:name w:val="Body Text First Indent Char"/>
    <w:basedOn w:val="BodyTextChar"/>
    <w:link w:val="BodyTextFirstIndent"/>
    <w:uiPriority w:val="99"/>
    <w:semiHidden/>
    <w:rsid w:val="00B5331E"/>
    <w:rPr>
      <w:rFonts w:ascii="Arial" w:eastAsia="Times New Roman" w:hAnsi="Arial" w:cs="Arial"/>
      <w:szCs w:val="24"/>
      <w:lang w:val="en-US" w:eastAsia="en-US"/>
    </w:rPr>
  </w:style>
  <w:style w:type="paragraph" w:styleId="BodyTextIndent">
    <w:name w:val="Body Text Indent"/>
    <w:basedOn w:val="Normal"/>
    <w:link w:val="BodyTextIndentChar"/>
    <w:uiPriority w:val="99"/>
    <w:semiHidden/>
    <w:rsid w:val="00B5331E"/>
    <w:pPr>
      <w:ind w:left="283"/>
    </w:pPr>
  </w:style>
  <w:style w:type="character" w:customStyle="1" w:styleId="BodyTextIndentChar">
    <w:name w:val="Body Text Indent Char"/>
    <w:basedOn w:val="DefaultParagraphFont"/>
    <w:link w:val="BodyTextIndent"/>
    <w:uiPriority w:val="99"/>
    <w:semiHidden/>
    <w:rsid w:val="00B5331E"/>
    <w:rPr>
      <w:rFonts w:ascii="Arial" w:eastAsia="Times New Roman" w:hAnsi="Arial"/>
      <w:szCs w:val="24"/>
      <w:lang w:val="en-US" w:eastAsia="en-US"/>
    </w:rPr>
  </w:style>
  <w:style w:type="paragraph" w:styleId="CommentText">
    <w:name w:val="annotation text"/>
    <w:basedOn w:val="Normal"/>
    <w:link w:val="CommentTextChar"/>
    <w:semiHidden/>
    <w:rsid w:val="00B5331E"/>
    <w:pPr>
      <w:spacing w:line="240" w:lineRule="auto"/>
    </w:pPr>
    <w:rPr>
      <w:szCs w:val="20"/>
    </w:rPr>
  </w:style>
  <w:style w:type="character" w:customStyle="1" w:styleId="CommentTextChar">
    <w:name w:val="Comment Text Char"/>
    <w:basedOn w:val="DefaultParagraphFont"/>
    <w:link w:val="CommentText"/>
    <w:uiPriority w:val="99"/>
    <w:semiHidden/>
    <w:rsid w:val="00B5331E"/>
    <w:rPr>
      <w:rFonts w:ascii="Arial" w:eastAsia="Times New Roman" w:hAnsi="Arial"/>
      <w:lang w:val="en-US" w:eastAsia="en-US"/>
    </w:rPr>
  </w:style>
  <w:style w:type="paragraph" w:styleId="CommentSubject">
    <w:name w:val="annotation subject"/>
    <w:basedOn w:val="CommentText"/>
    <w:next w:val="CommentText"/>
    <w:link w:val="CommentSubjectChar"/>
    <w:uiPriority w:val="99"/>
    <w:semiHidden/>
    <w:rsid w:val="00B5331E"/>
    <w:rPr>
      <w:b/>
      <w:bCs/>
    </w:rPr>
  </w:style>
  <w:style w:type="character" w:customStyle="1" w:styleId="CommentSubjectChar">
    <w:name w:val="Comment Subject Char"/>
    <w:basedOn w:val="CommentTextChar"/>
    <w:link w:val="CommentSubject"/>
    <w:uiPriority w:val="99"/>
    <w:semiHidden/>
    <w:rsid w:val="00B5331E"/>
    <w:rPr>
      <w:rFonts w:ascii="Arial" w:eastAsia="Times New Roman" w:hAnsi="Arial"/>
      <w:b/>
      <w:bCs/>
      <w:lang w:val="en-US" w:eastAsia="en-US"/>
    </w:rPr>
  </w:style>
  <w:style w:type="paragraph" w:styleId="DocumentMap">
    <w:name w:val="Document Map"/>
    <w:basedOn w:val="Normal"/>
    <w:link w:val="DocumentMapChar"/>
    <w:uiPriority w:val="99"/>
    <w:semiHidden/>
    <w:rsid w:val="00B5331E"/>
    <w:pPr>
      <w:spacing w:before="0"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B5331E"/>
    <w:rPr>
      <w:rFonts w:ascii="Tahoma" w:eastAsia="Times New Roman" w:hAnsi="Tahoma" w:cs="Tahoma"/>
      <w:sz w:val="16"/>
      <w:szCs w:val="16"/>
      <w:lang w:val="en-US" w:eastAsia="en-US"/>
    </w:rPr>
  </w:style>
  <w:style w:type="paragraph" w:styleId="E-mailSignature">
    <w:name w:val="E-mail Signature"/>
    <w:basedOn w:val="Normal"/>
    <w:link w:val="E-mailSignatureChar"/>
    <w:uiPriority w:val="99"/>
    <w:semiHidden/>
    <w:rsid w:val="00B5331E"/>
    <w:pPr>
      <w:spacing w:before="0" w:after="0" w:line="240" w:lineRule="auto"/>
    </w:pPr>
  </w:style>
  <w:style w:type="character" w:customStyle="1" w:styleId="E-mailSignatureChar">
    <w:name w:val="E-mail Signature Char"/>
    <w:basedOn w:val="DefaultParagraphFont"/>
    <w:link w:val="E-mailSignature"/>
    <w:uiPriority w:val="99"/>
    <w:semiHidden/>
    <w:rsid w:val="00B5331E"/>
    <w:rPr>
      <w:rFonts w:ascii="Arial" w:eastAsia="Times New Roman" w:hAnsi="Arial"/>
      <w:szCs w:val="24"/>
      <w:lang w:val="en-US" w:eastAsia="en-US"/>
    </w:rPr>
  </w:style>
  <w:style w:type="paragraph" w:styleId="EndnoteText">
    <w:name w:val="endnote text"/>
    <w:basedOn w:val="Normal"/>
    <w:link w:val="EndnoteTextChar"/>
    <w:uiPriority w:val="99"/>
    <w:semiHidden/>
    <w:rsid w:val="00B5331E"/>
    <w:pPr>
      <w:spacing w:before="0" w:after="0" w:line="240" w:lineRule="auto"/>
    </w:pPr>
    <w:rPr>
      <w:szCs w:val="20"/>
    </w:rPr>
  </w:style>
  <w:style w:type="character" w:customStyle="1" w:styleId="EndnoteTextChar">
    <w:name w:val="Endnote Text Char"/>
    <w:basedOn w:val="DefaultParagraphFont"/>
    <w:link w:val="EndnoteText"/>
    <w:uiPriority w:val="99"/>
    <w:semiHidden/>
    <w:rsid w:val="00B5331E"/>
    <w:rPr>
      <w:rFonts w:ascii="Arial" w:eastAsia="Times New Roman" w:hAnsi="Arial"/>
      <w:lang w:val="en-US" w:eastAsia="en-US"/>
    </w:rPr>
  </w:style>
  <w:style w:type="paragraph" w:styleId="EnvelopeAddress">
    <w:name w:val="envelope address"/>
    <w:basedOn w:val="Normal"/>
    <w:uiPriority w:val="99"/>
    <w:semiHidden/>
    <w:rsid w:val="00B5331E"/>
    <w:pPr>
      <w:framePr w:w="7920" w:h="1980" w:hRule="exact" w:hSpace="180" w:wrap="auto" w:hAnchor="page" w:xAlign="center" w:yAlign="bottom"/>
      <w:spacing w:before="0" w:after="0" w:line="240" w:lineRule="auto"/>
      <w:ind w:left="2880"/>
    </w:pPr>
    <w:rPr>
      <w:rFonts w:asciiTheme="majorHAnsi" w:eastAsiaTheme="majorEastAsia" w:hAnsiTheme="majorHAnsi" w:cstheme="majorBidi"/>
      <w:sz w:val="24"/>
    </w:rPr>
  </w:style>
  <w:style w:type="paragraph" w:styleId="EnvelopeReturn">
    <w:name w:val="envelope return"/>
    <w:basedOn w:val="Normal"/>
    <w:uiPriority w:val="99"/>
    <w:semiHidden/>
    <w:rsid w:val="00B5331E"/>
    <w:pPr>
      <w:spacing w:before="0" w:after="0" w:line="240" w:lineRule="auto"/>
    </w:pPr>
    <w:rPr>
      <w:rFonts w:asciiTheme="majorHAnsi" w:eastAsiaTheme="majorEastAsia" w:hAnsiTheme="majorHAnsi" w:cstheme="majorBidi"/>
      <w:szCs w:val="20"/>
    </w:rPr>
  </w:style>
  <w:style w:type="character" w:customStyle="1" w:styleId="Heading5Char">
    <w:name w:val="Heading 5 Char"/>
    <w:basedOn w:val="DefaultParagraphFont"/>
    <w:link w:val="Heading5"/>
    <w:uiPriority w:val="9"/>
    <w:semiHidden/>
    <w:rsid w:val="00B5331E"/>
    <w:rPr>
      <w:rFonts w:asciiTheme="majorHAnsi" w:eastAsiaTheme="majorEastAsia" w:hAnsiTheme="majorHAnsi" w:cstheme="majorBidi"/>
      <w:color w:val="243F60" w:themeColor="accent1" w:themeShade="7F"/>
      <w:szCs w:val="24"/>
      <w:lang w:val="en-US" w:eastAsia="en-US"/>
    </w:rPr>
  </w:style>
  <w:style w:type="character" w:customStyle="1" w:styleId="Heading6Char">
    <w:name w:val="Heading 6 Char"/>
    <w:basedOn w:val="DefaultParagraphFont"/>
    <w:link w:val="Heading6"/>
    <w:uiPriority w:val="9"/>
    <w:semiHidden/>
    <w:rsid w:val="00B5331E"/>
    <w:rPr>
      <w:rFonts w:asciiTheme="majorHAnsi" w:eastAsiaTheme="majorEastAsia" w:hAnsiTheme="majorHAnsi" w:cstheme="majorBidi"/>
      <w:i/>
      <w:iCs/>
      <w:color w:val="243F60" w:themeColor="accent1" w:themeShade="7F"/>
      <w:szCs w:val="24"/>
      <w:lang w:val="en-US" w:eastAsia="en-US"/>
    </w:rPr>
  </w:style>
  <w:style w:type="character" w:customStyle="1" w:styleId="Heading7Char">
    <w:name w:val="Heading 7 Char"/>
    <w:basedOn w:val="DefaultParagraphFont"/>
    <w:link w:val="Heading7"/>
    <w:uiPriority w:val="9"/>
    <w:semiHidden/>
    <w:rsid w:val="00B5331E"/>
    <w:rPr>
      <w:rFonts w:asciiTheme="majorHAnsi" w:eastAsiaTheme="majorEastAsia" w:hAnsiTheme="majorHAnsi" w:cstheme="majorBidi"/>
      <w:i/>
      <w:iCs/>
      <w:color w:val="404040" w:themeColor="text1" w:themeTint="BF"/>
      <w:szCs w:val="24"/>
      <w:lang w:val="en-US" w:eastAsia="en-US"/>
    </w:rPr>
  </w:style>
  <w:style w:type="character" w:customStyle="1" w:styleId="Heading8Char">
    <w:name w:val="Heading 8 Char"/>
    <w:basedOn w:val="DefaultParagraphFont"/>
    <w:link w:val="Heading8"/>
    <w:uiPriority w:val="9"/>
    <w:semiHidden/>
    <w:rsid w:val="00B5331E"/>
    <w:rPr>
      <w:rFonts w:asciiTheme="majorHAnsi" w:eastAsiaTheme="majorEastAsia" w:hAnsiTheme="majorHAnsi" w:cstheme="majorBidi"/>
      <w:color w:val="404040" w:themeColor="text1" w:themeTint="BF"/>
      <w:lang w:val="en-US" w:eastAsia="en-US"/>
    </w:rPr>
  </w:style>
  <w:style w:type="character" w:customStyle="1" w:styleId="Heading9Char">
    <w:name w:val="Heading 9 Char"/>
    <w:basedOn w:val="DefaultParagraphFont"/>
    <w:link w:val="Heading9"/>
    <w:uiPriority w:val="9"/>
    <w:semiHidden/>
    <w:rsid w:val="00B5331E"/>
    <w:rPr>
      <w:rFonts w:asciiTheme="majorHAnsi" w:eastAsiaTheme="majorEastAsia" w:hAnsiTheme="majorHAnsi" w:cstheme="majorBidi"/>
      <w:i/>
      <w:iCs/>
      <w:color w:val="404040" w:themeColor="text1" w:themeTint="BF"/>
      <w:lang w:val="en-US" w:eastAsia="en-US"/>
    </w:rPr>
  </w:style>
  <w:style w:type="paragraph" w:styleId="HTMLAddress">
    <w:name w:val="HTML Address"/>
    <w:basedOn w:val="Normal"/>
    <w:link w:val="HTMLAddressChar"/>
    <w:uiPriority w:val="99"/>
    <w:semiHidden/>
    <w:rsid w:val="00B5331E"/>
    <w:pPr>
      <w:spacing w:before="0" w:after="0" w:line="240" w:lineRule="auto"/>
    </w:pPr>
    <w:rPr>
      <w:i/>
      <w:iCs/>
    </w:rPr>
  </w:style>
  <w:style w:type="character" w:customStyle="1" w:styleId="HTMLAddressChar">
    <w:name w:val="HTML Address Char"/>
    <w:basedOn w:val="DefaultParagraphFont"/>
    <w:link w:val="HTMLAddress"/>
    <w:uiPriority w:val="99"/>
    <w:semiHidden/>
    <w:rsid w:val="00B5331E"/>
    <w:rPr>
      <w:rFonts w:ascii="Arial" w:eastAsia="Times New Roman" w:hAnsi="Arial"/>
      <w:i/>
      <w:iCs/>
      <w:szCs w:val="24"/>
      <w:lang w:val="en-US" w:eastAsia="en-US"/>
    </w:rPr>
  </w:style>
  <w:style w:type="paragraph" w:styleId="HTMLPreformatted">
    <w:name w:val="HTML Preformatted"/>
    <w:basedOn w:val="Normal"/>
    <w:link w:val="HTMLPreformattedChar"/>
    <w:uiPriority w:val="99"/>
    <w:semiHidden/>
    <w:rsid w:val="00B5331E"/>
    <w:pPr>
      <w:spacing w:before="0" w:after="0" w:line="240" w:lineRule="auto"/>
    </w:pPr>
    <w:rPr>
      <w:rFonts w:ascii="Consolas" w:hAnsi="Consolas"/>
      <w:szCs w:val="20"/>
    </w:rPr>
  </w:style>
  <w:style w:type="character" w:customStyle="1" w:styleId="HTMLPreformattedChar">
    <w:name w:val="HTML Preformatted Char"/>
    <w:basedOn w:val="DefaultParagraphFont"/>
    <w:link w:val="HTMLPreformatted"/>
    <w:uiPriority w:val="99"/>
    <w:semiHidden/>
    <w:rsid w:val="00B5331E"/>
    <w:rPr>
      <w:rFonts w:ascii="Consolas" w:eastAsia="Times New Roman" w:hAnsi="Consolas"/>
      <w:lang w:val="en-US" w:eastAsia="en-US"/>
    </w:rPr>
  </w:style>
  <w:style w:type="paragraph" w:styleId="Index1">
    <w:name w:val="index 1"/>
    <w:basedOn w:val="Normal"/>
    <w:next w:val="Normal"/>
    <w:autoRedefine/>
    <w:uiPriority w:val="99"/>
    <w:semiHidden/>
    <w:rsid w:val="00B5331E"/>
    <w:pPr>
      <w:tabs>
        <w:tab w:val="clear" w:pos="720"/>
      </w:tabs>
      <w:spacing w:before="0" w:after="0" w:line="240" w:lineRule="auto"/>
      <w:ind w:left="200" w:hanging="200"/>
    </w:pPr>
  </w:style>
  <w:style w:type="paragraph" w:styleId="Index2">
    <w:name w:val="index 2"/>
    <w:basedOn w:val="Normal"/>
    <w:next w:val="Normal"/>
    <w:autoRedefine/>
    <w:uiPriority w:val="99"/>
    <w:semiHidden/>
    <w:rsid w:val="00B5331E"/>
    <w:pPr>
      <w:tabs>
        <w:tab w:val="clear" w:pos="720"/>
      </w:tabs>
      <w:spacing w:before="0" w:after="0" w:line="240" w:lineRule="auto"/>
      <w:ind w:left="400" w:hanging="200"/>
    </w:pPr>
  </w:style>
  <w:style w:type="paragraph" w:styleId="Index3">
    <w:name w:val="index 3"/>
    <w:basedOn w:val="Normal"/>
    <w:next w:val="Normal"/>
    <w:autoRedefine/>
    <w:uiPriority w:val="99"/>
    <w:semiHidden/>
    <w:rsid w:val="00B5331E"/>
    <w:pPr>
      <w:tabs>
        <w:tab w:val="clear" w:pos="720"/>
      </w:tabs>
      <w:spacing w:before="0" w:after="0" w:line="240" w:lineRule="auto"/>
      <w:ind w:left="600" w:hanging="200"/>
    </w:pPr>
  </w:style>
  <w:style w:type="paragraph" w:styleId="Index4">
    <w:name w:val="index 4"/>
    <w:basedOn w:val="Normal"/>
    <w:next w:val="Normal"/>
    <w:autoRedefine/>
    <w:uiPriority w:val="99"/>
    <w:semiHidden/>
    <w:rsid w:val="00B5331E"/>
    <w:pPr>
      <w:tabs>
        <w:tab w:val="clear" w:pos="720"/>
      </w:tabs>
      <w:spacing w:before="0" w:after="0" w:line="240" w:lineRule="auto"/>
      <w:ind w:left="800" w:hanging="200"/>
    </w:pPr>
  </w:style>
  <w:style w:type="paragraph" w:styleId="Index5">
    <w:name w:val="index 5"/>
    <w:basedOn w:val="Normal"/>
    <w:next w:val="Normal"/>
    <w:autoRedefine/>
    <w:uiPriority w:val="99"/>
    <w:semiHidden/>
    <w:rsid w:val="00B5331E"/>
    <w:pPr>
      <w:tabs>
        <w:tab w:val="clear" w:pos="720"/>
      </w:tabs>
      <w:spacing w:before="0" w:after="0" w:line="240" w:lineRule="auto"/>
      <w:ind w:left="1000" w:hanging="200"/>
    </w:pPr>
  </w:style>
  <w:style w:type="paragraph" w:styleId="Index6">
    <w:name w:val="index 6"/>
    <w:basedOn w:val="Normal"/>
    <w:next w:val="Normal"/>
    <w:autoRedefine/>
    <w:uiPriority w:val="99"/>
    <w:semiHidden/>
    <w:rsid w:val="00B5331E"/>
    <w:pPr>
      <w:tabs>
        <w:tab w:val="clear" w:pos="720"/>
      </w:tabs>
      <w:spacing w:before="0" w:after="0" w:line="240" w:lineRule="auto"/>
      <w:ind w:left="1200" w:hanging="200"/>
    </w:pPr>
  </w:style>
  <w:style w:type="paragraph" w:styleId="Index7">
    <w:name w:val="index 7"/>
    <w:basedOn w:val="Normal"/>
    <w:next w:val="Normal"/>
    <w:autoRedefine/>
    <w:uiPriority w:val="99"/>
    <w:semiHidden/>
    <w:rsid w:val="00B5331E"/>
    <w:pPr>
      <w:tabs>
        <w:tab w:val="clear" w:pos="720"/>
      </w:tabs>
      <w:spacing w:before="0" w:after="0" w:line="240" w:lineRule="auto"/>
      <w:ind w:left="1400" w:hanging="200"/>
    </w:pPr>
  </w:style>
  <w:style w:type="paragraph" w:styleId="Index8">
    <w:name w:val="index 8"/>
    <w:basedOn w:val="Normal"/>
    <w:next w:val="Normal"/>
    <w:autoRedefine/>
    <w:uiPriority w:val="99"/>
    <w:semiHidden/>
    <w:rsid w:val="00B5331E"/>
    <w:pPr>
      <w:tabs>
        <w:tab w:val="clear" w:pos="720"/>
      </w:tabs>
      <w:spacing w:before="0" w:after="0" w:line="240" w:lineRule="auto"/>
      <w:ind w:left="1600" w:hanging="200"/>
    </w:pPr>
  </w:style>
  <w:style w:type="paragraph" w:styleId="Index9">
    <w:name w:val="index 9"/>
    <w:basedOn w:val="Normal"/>
    <w:next w:val="Normal"/>
    <w:autoRedefine/>
    <w:uiPriority w:val="99"/>
    <w:semiHidden/>
    <w:rsid w:val="00B5331E"/>
    <w:pPr>
      <w:tabs>
        <w:tab w:val="clear" w:pos="720"/>
      </w:tabs>
      <w:spacing w:before="0" w:after="0" w:line="240" w:lineRule="auto"/>
      <w:ind w:left="1800" w:hanging="200"/>
    </w:pPr>
  </w:style>
  <w:style w:type="paragraph" w:styleId="IndexHeading">
    <w:name w:val="index heading"/>
    <w:basedOn w:val="Normal"/>
    <w:next w:val="Index1"/>
    <w:uiPriority w:val="99"/>
    <w:semiHidden/>
    <w:rsid w:val="00B5331E"/>
    <w:rPr>
      <w:rFonts w:asciiTheme="majorHAnsi" w:eastAsiaTheme="majorEastAsia" w:hAnsiTheme="majorHAnsi" w:cstheme="majorBidi"/>
      <w:b/>
      <w:bCs/>
    </w:rPr>
  </w:style>
  <w:style w:type="paragraph" w:styleId="IntenseQuote">
    <w:name w:val="Intense Quote"/>
    <w:basedOn w:val="Normal"/>
    <w:next w:val="Normal"/>
    <w:link w:val="IntenseQuoteChar"/>
    <w:uiPriority w:val="30"/>
    <w:semiHidden/>
    <w:qFormat/>
    <w:rsid w:val="00B5331E"/>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semiHidden/>
    <w:rsid w:val="00B5331E"/>
    <w:rPr>
      <w:rFonts w:ascii="Arial" w:eastAsia="Times New Roman" w:hAnsi="Arial"/>
      <w:b/>
      <w:bCs/>
      <w:i/>
      <w:iCs/>
      <w:color w:val="4F81BD" w:themeColor="accent1"/>
      <w:szCs w:val="24"/>
      <w:lang w:val="en-US" w:eastAsia="en-US"/>
    </w:rPr>
  </w:style>
  <w:style w:type="paragraph" w:styleId="List">
    <w:name w:val="List"/>
    <w:basedOn w:val="Normal"/>
    <w:uiPriority w:val="99"/>
    <w:semiHidden/>
    <w:rsid w:val="00B5331E"/>
    <w:pPr>
      <w:ind w:left="283" w:hanging="283"/>
      <w:contextualSpacing/>
    </w:pPr>
  </w:style>
  <w:style w:type="paragraph" w:styleId="List2">
    <w:name w:val="List 2"/>
    <w:basedOn w:val="Normal"/>
    <w:uiPriority w:val="99"/>
    <w:semiHidden/>
    <w:rsid w:val="00B5331E"/>
    <w:pPr>
      <w:ind w:left="566" w:hanging="283"/>
      <w:contextualSpacing/>
    </w:pPr>
  </w:style>
  <w:style w:type="paragraph" w:styleId="List3">
    <w:name w:val="List 3"/>
    <w:basedOn w:val="Normal"/>
    <w:uiPriority w:val="99"/>
    <w:semiHidden/>
    <w:rsid w:val="00B5331E"/>
    <w:pPr>
      <w:ind w:left="849" w:hanging="283"/>
      <w:contextualSpacing/>
    </w:pPr>
  </w:style>
  <w:style w:type="paragraph" w:styleId="List4">
    <w:name w:val="List 4"/>
    <w:basedOn w:val="Normal"/>
    <w:uiPriority w:val="99"/>
    <w:semiHidden/>
    <w:rsid w:val="00B5331E"/>
    <w:pPr>
      <w:ind w:left="1132" w:hanging="283"/>
      <w:contextualSpacing/>
    </w:pPr>
  </w:style>
  <w:style w:type="paragraph" w:styleId="List5">
    <w:name w:val="List 5"/>
    <w:basedOn w:val="Normal"/>
    <w:uiPriority w:val="99"/>
    <w:semiHidden/>
    <w:rsid w:val="00B5331E"/>
    <w:pPr>
      <w:ind w:left="1415" w:hanging="283"/>
      <w:contextualSpacing/>
    </w:pPr>
  </w:style>
  <w:style w:type="paragraph" w:styleId="ListBullet">
    <w:name w:val="List Bullet"/>
    <w:basedOn w:val="Normal"/>
    <w:uiPriority w:val="99"/>
    <w:semiHidden/>
    <w:rsid w:val="00B5331E"/>
    <w:pPr>
      <w:numPr>
        <w:numId w:val="2"/>
      </w:numPr>
      <w:contextualSpacing/>
    </w:pPr>
  </w:style>
  <w:style w:type="paragraph" w:styleId="ListBullet2">
    <w:name w:val="List Bullet 2"/>
    <w:basedOn w:val="Normal"/>
    <w:uiPriority w:val="99"/>
    <w:semiHidden/>
    <w:rsid w:val="00B5331E"/>
    <w:pPr>
      <w:numPr>
        <w:numId w:val="3"/>
      </w:numPr>
      <w:contextualSpacing/>
    </w:pPr>
  </w:style>
  <w:style w:type="paragraph" w:styleId="ListBullet3">
    <w:name w:val="List Bullet 3"/>
    <w:basedOn w:val="Normal"/>
    <w:uiPriority w:val="99"/>
    <w:semiHidden/>
    <w:rsid w:val="00B5331E"/>
    <w:pPr>
      <w:numPr>
        <w:numId w:val="4"/>
      </w:numPr>
      <w:contextualSpacing/>
    </w:pPr>
  </w:style>
  <w:style w:type="paragraph" w:styleId="ListBullet4">
    <w:name w:val="List Bullet 4"/>
    <w:basedOn w:val="Normal"/>
    <w:uiPriority w:val="99"/>
    <w:semiHidden/>
    <w:rsid w:val="00B5331E"/>
    <w:pPr>
      <w:numPr>
        <w:numId w:val="5"/>
      </w:numPr>
      <w:contextualSpacing/>
    </w:pPr>
  </w:style>
  <w:style w:type="paragraph" w:styleId="ListBullet5">
    <w:name w:val="List Bullet 5"/>
    <w:basedOn w:val="Normal"/>
    <w:uiPriority w:val="99"/>
    <w:semiHidden/>
    <w:rsid w:val="00B5331E"/>
    <w:pPr>
      <w:numPr>
        <w:numId w:val="6"/>
      </w:numPr>
      <w:contextualSpacing/>
    </w:pPr>
  </w:style>
  <w:style w:type="paragraph" w:styleId="ListContinue">
    <w:name w:val="List Continue"/>
    <w:basedOn w:val="Normal"/>
    <w:uiPriority w:val="99"/>
    <w:semiHidden/>
    <w:rsid w:val="00B5331E"/>
    <w:pPr>
      <w:ind w:left="283"/>
      <w:contextualSpacing/>
    </w:pPr>
  </w:style>
  <w:style w:type="paragraph" w:styleId="ListContinue2">
    <w:name w:val="List Continue 2"/>
    <w:basedOn w:val="Normal"/>
    <w:uiPriority w:val="99"/>
    <w:semiHidden/>
    <w:rsid w:val="00B5331E"/>
    <w:pPr>
      <w:ind w:left="566"/>
      <w:contextualSpacing/>
    </w:pPr>
  </w:style>
  <w:style w:type="paragraph" w:styleId="ListContinue3">
    <w:name w:val="List Continue 3"/>
    <w:basedOn w:val="Normal"/>
    <w:uiPriority w:val="99"/>
    <w:semiHidden/>
    <w:rsid w:val="00B5331E"/>
    <w:pPr>
      <w:ind w:left="849"/>
      <w:contextualSpacing/>
    </w:pPr>
  </w:style>
  <w:style w:type="paragraph" w:styleId="ListContinue4">
    <w:name w:val="List Continue 4"/>
    <w:basedOn w:val="Normal"/>
    <w:uiPriority w:val="99"/>
    <w:semiHidden/>
    <w:rsid w:val="00B5331E"/>
    <w:pPr>
      <w:ind w:left="1132"/>
      <w:contextualSpacing/>
    </w:pPr>
  </w:style>
  <w:style w:type="paragraph" w:styleId="ListContinue5">
    <w:name w:val="List Continue 5"/>
    <w:basedOn w:val="Normal"/>
    <w:uiPriority w:val="99"/>
    <w:semiHidden/>
    <w:rsid w:val="00B5331E"/>
    <w:pPr>
      <w:ind w:left="1415"/>
      <w:contextualSpacing/>
    </w:pPr>
  </w:style>
  <w:style w:type="paragraph" w:styleId="ListNumber">
    <w:name w:val="List Number"/>
    <w:basedOn w:val="Normal"/>
    <w:uiPriority w:val="99"/>
    <w:semiHidden/>
    <w:rsid w:val="00B5331E"/>
    <w:pPr>
      <w:numPr>
        <w:numId w:val="7"/>
      </w:numPr>
      <w:contextualSpacing/>
    </w:pPr>
  </w:style>
  <w:style w:type="paragraph" w:styleId="ListNumber2">
    <w:name w:val="List Number 2"/>
    <w:basedOn w:val="Normal"/>
    <w:uiPriority w:val="99"/>
    <w:semiHidden/>
    <w:rsid w:val="00B5331E"/>
    <w:pPr>
      <w:numPr>
        <w:numId w:val="8"/>
      </w:numPr>
      <w:contextualSpacing/>
    </w:pPr>
  </w:style>
  <w:style w:type="paragraph" w:styleId="ListNumber3">
    <w:name w:val="List Number 3"/>
    <w:basedOn w:val="Normal"/>
    <w:uiPriority w:val="99"/>
    <w:semiHidden/>
    <w:rsid w:val="00B5331E"/>
    <w:pPr>
      <w:numPr>
        <w:numId w:val="9"/>
      </w:numPr>
      <w:contextualSpacing/>
    </w:pPr>
  </w:style>
  <w:style w:type="paragraph" w:styleId="ListNumber4">
    <w:name w:val="List Number 4"/>
    <w:basedOn w:val="Normal"/>
    <w:uiPriority w:val="99"/>
    <w:semiHidden/>
    <w:rsid w:val="00B5331E"/>
    <w:pPr>
      <w:numPr>
        <w:numId w:val="10"/>
      </w:numPr>
      <w:contextualSpacing/>
    </w:pPr>
  </w:style>
  <w:style w:type="paragraph" w:styleId="ListNumber5">
    <w:name w:val="List Number 5"/>
    <w:basedOn w:val="Normal"/>
    <w:uiPriority w:val="99"/>
    <w:semiHidden/>
    <w:rsid w:val="00B5331E"/>
    <w:pPr>
      <w:numPr>
        <w:numId w:val="11"/>
      </w:numPr>
      <w:contextualSpacing/>
    </w:pPr>
  </w:style>
  <w:style w:type="paragraph" w:styleId="ListParagraph">
    <w:name w:val="List Paragraph"/>
    <w:basedOn w:val="Normal"/>
    <w:uiPriority w:val="34"/>
    <w:qFormat/>
    <w:rsid w:val="00B5331E"/>
    <w:pPr>
      <w:ind w:left="720"/>
      <w:contextualSpacing/>
    </w:pPr>
  </w:style>
  <w:style w:type="paragraph" w:styleId="MacroText">
    <w:name w:val="macro"/>
    <w:link w:val="MacroTextChar"/>
    <w:uiPriority w:val="99"/>
    <w:semiHidden/>
    <w:rsid w:val="00B5331E"/>
    <w:pPr>
      <w:tabs>
        <w:tab w:val="left" w:pos="480"/>
        <w:tab w:val="left" w:pos="960"/>
        <w:tab w:val="left" w:pos="1440"/>
        <w:tab w:val="left" w:pos="1920"/>
        <w:tab w:val="left" w:pos="2400"/>
        <w:tab w:val="left" w:pos="2880"/>
        <w:tab w:val="left" w:pos="3360"/>
        <w:tab w:val="left" w:pos="3840"/>
        <w:tab w:val="left" w:pos="4320"/>
      </w:tabs>
      <w:spacing w:before="120" w:line="288" w:lineRule="auto"/>
      <w:jc w:val="both"/>
    </w:pPr>
    <w:rPr>
      <w:rFonts w:ascii="Consolas" w:eastAsia="Times New Roman" w:hAnsi="Consolas"/>
      <w:lang w:val="en-US" w:eastAsia="en-US"/>
    </w:rPr>
  </w:style>
  <w:style w:type="character" w:customStyle="1" w:styleId="MacroTextChar">
    <w:name w:val="Macro Text Char"/>
    <w:basedOn w:val="DefaultParagraphFont"/>
    <w:link w:val="MacroText"/>
    <w:uiPriority w:val="99"/>
    <w:semiHidden/>
    <w:rsid w:val="00B5331E"/>
    <w:rPr>
      <w:rFonts w:ascii="Consolas" w:eastAsia="Times New Roman" w:hAnsi="Consolas"/>
      <w:lang w:val="en-US" w:eastAsia="en-US"/>
    </w:rPr>
  </w:style>
  <w:style w:type="paragraph" w:styleId="MessageHeader">
    <w:name w:val="Message Header"/>
    <w:basedOn w:val="Normal"/>
    <w:link w:val="MessageHeaderChar"/>
    <w:uiPriority w:val="99"/>
    <w:semiHidden/>
    <w:rsid w:val="00B5331E"/>
    <w:pPr>
      <w:pBdr>
        <w:top w:val="single" w:sz="6" w:space="1" w:color="auto"/>
        <w:left w:val="single" w:sz="6" w:space="1" w:color="auto"/>
        <w:bottom w:val="single" w:sz="6" w:space="1" w:color="auto"/>
        <w:right w:val="single" w:sz="6" w:space="1" w:color="auto"/>
      </w:pBdr>
      <w:shd w:val="pct20" w:color="auto" w:fill="auto"/>
      <w:spacing w:before="0" w:after="0" w:line="240" w:lineRule="auto"/>
      <w:ind w:left="1134" w:hanging="1134"/>
    </w:pPr>
    <w:rPr>
      <w:rFonts w:asciiTheme="majorHAnsi" w:eastAsiaTheme="majorEastAsia" w:hAnsiTheme="majorHAnsi" w:cstheme="majorBidi"/>
      <w:sz w:val="24"/>
    </w:rPr>
  </w:style>
  <w:style w:type="character" w:customStyle="1" w:styleId="MessageHeaderChar">
    <w:name w:val="Message Header Char"/>
    <w:basedOn w:val="DefaultParagraphFont"/>
    <w:link w:val="MessageHeader"/>
    <w:uiPriority w:val="99"/>
    <w:semiHidden/>
    <w:rsid w:val="00B5331E"/>
    <w:rPr>
      <w:rFonts w:asciiTheme="majorHAnsi" w:eastAsiaTheme="majorEastAsia" w:hAnsiTheme="majorHAnsi" w:cstheme="majorBidi"/>
      <w:sz w:val="24"/>
      <w:szCs w:val="24"/>
      <w:shd w:val="pct20" w:color="auto" w:fill="auto"/>
      <w:lang w:val="en-US" w:eastAsia="en-US"/>
    </w:rPr>
  </w:style>
  <w:style w:type="paragraph" w:styleId="NoSpacing">
    <w:name w:val="No Spacing"/>
    <w:uiPriority w:val="1"/>
    <w:semiHidden/>
    <w:qFormat/>
    <w:rsid w:val="00B5331E"/>
    <w:pPr>
      <w:tabs>
        <w:tab w:val="left" w:pos="720"/>
      </w:tabs>
      <w:jc w:val="both"/>
    </w:pPr>
    <w:rPr>
      <w:rFonts w:ascii="Arial" w:eastAsia="Times New Roman" w:hAnsi="Arial"/>
      <w:szCs w:val="24"/>
      <w:lang w:val="en-US" w:eastAsia="en-US"/>
    </w:rPr>
  </w:style>
  <w:style w:type="paragraph" w:styleId="NormalWeb">
    <w:name w:val="Normal (Web)"/>
    <w:basedOn w:val="Normal"/>
    <w:uiPriority w:val="99"/>
    <w:semiHidden/>
    <w:rsid w:val="00B5331E"/>
    <w:rPr>
      <w:rFonts w:ascii="Times New Roman" w:hAnsi="Times New Roman"/>
      <w:sz w:val="24"/>
    </w:rPr>
  </w:style>
  <w:style w:type="paragraph" w:styleId="NormalIndent">
    <w:name w:val="Normal Indent"/>
    <w:basedOn w:val="Normal"/>
    <w:uiPriority w:val="99"/>
    <w:semiHidden/>
    <w:rsid w:val="00B5331E"/>
    <w:pPr>
      <w:ind w:left="720"/>
    </w:pPr>
  </w:style>
  <w:style w:type="paragraph" w:styleId="NoteHeading">
    <w:name w:val="Note Heading"/>
    <w:basedOn w:val="Normal"/>
    <w:next w:val="Normal"/>
    <w:link w:val="NoteHeadingChar"/>
    <w:uiPriority w:val="99"/>
    <w:semiHidden/>
    <w:rsid w:val="00B5331E"/>
    <w:pPr>
      <w:spacing w:before="0" w:after="0" w:line="240" w:lineRule="auto"/>
    </w:pPr>
  </w:style>
  <w:style w:type="character" w:customStyle="1" w:styleId="NoteHeadingChar">
    <w:name w:val="Note Heading Char"/>
    <w:basedOn w:val="DefaultParagraphFont"/>
    <w:link w:val="NoteHeading"/>
    <w:uiPriority w:val="99"/>
    <w:semiHidden/>
    <w:rsid w:val="00B5331E"/>
    <w:rPr>
      <w:rFonts w:ascii="Arial" w:eastAsia="Times New Roman" w:hAnsi="Arial"/>
      <w:szCs w:val="24"/>
      <w:lang w:val="en-US" w:eastAsia="en-US"/>
    </w:rPr>
  </w:style>
  <w:style w:type="paragraph" w:styleId="PlainText">
    <w:name w:val="Plain Text"/>
    <w:basedOn w:val="Normal"/>
    <w:link w:val="PlainTextChar"/>
    <w:uiPriority w:val="99"/>
    <w:semiHidden/>
    <w:rsid w:val="00B5331E"/>
    <w:pPr>
      <w:spacing w:before="0" w:after="0" w:line="240" w:lineRule="auto"/>
    </w:pPr>
    <w:rPr>
      <w:rFonts w:ascii="Consolas" w:hAnsi="Consolas"/>
      <w:sz w:val="21"/>
      <w:szCs w:val="21"/>
    </w:rPr>
  </w:style>
  <w:style w:type="character" w:customStyle="1" w:styleId="PlainTextChar">
    <w:name w:val="Plain Text Char"/>
    <w:basedOn w:val="DefaultParagraphFont"/>
    <w:link w:val="PlainText"/>
    <w:uiPriority w:val="99"/>
    <w:semiHidden/>
    <w:rsid w:val="00B5331E"/>
    <w:rPr>
      <w:rFonts w:ascii="Consolas" w:eastAsia="Times New Roman" w:hAnsi="Consolas"/>
      <w:sz w:val="21"/>
      <w:szCs w:val="21"/>
      <w:lang w:val="en-US" w:eastAsia="en-US"/>
    </w:rPr>
  </w:style>
  <w:style w:type="paragraph" w:styleId="Quote">
    <w:name w:val="Quote"/>
    <w:basedOn w:val="Normal"/>
    <w:next w:val="Normal"/>
    <w:link w:val="QuoteChar"/>
    <w:uiPriority w:val="29"/>
    <w:semiHidden/>
    <w:qFormat/>
    <w:rsid w:val="00B5331E"/>
    <w:rPr>
      <w:i/>
      <w:iCs/>
      <w:color w:val="000000" w:themeColor="text1"/>
    </w:rPr>
  </w:style>
  <w:style w:type="character" w:customStyle="1" w:styleId="QuoteChar">
    <w:name w:val="Quote Char"/>
    <w:basedOn w:val="DefaultParagraphFont"/>
    <w:link w:val="Quote"/>
    <w:uiPriority w:val="29"/>
    <w:semiHidden/>
    <w:rsid w:val="00B5331E"/>
    <w:rPr>
      <w:rFonts w:ascii="Arial" w:eastAsia="Times New Roman" w:hAnsi="Arial"/>
      <w:i/>
      <w:iCs/>
      <w:color w:val="000000" w:themeColor="text1"/>
      <w:szCs w:val="24"/>
      <w:lang w:val="en-US" w:eastAsia="en-US"/>
    </w:rPr>
  </w:style>
  <w:style w:type="paragraph" w:styleId="Salutation">
    <w:name w:val="Salutation"/>
    <w:basedOn w:val="Normal"/>
    <w:next w:val="Normal"/>
    <w:link w:val="SalutationChar"/>
    <w:uiPriority w:val="99"/>
    <w:rsid w:val="009C5275"/>
    <w:pPr>
      <w:tabs>
        <w:tab w:val="clear" w:pos="720"/>
      </w:tabs>
      <w:spacing w:before="360" w:after="200" w:line="250" w:lineRule="exact"/>
      <w:jc w:val="left"/>
    </w:pPr>
    <w:rPr>
      <w:rFonts w:cs="Arial"/>
    </w:rPr>
  </w:style>
  <w:style w:type="character" w:customStyle="1" w:styleId="SalutationChar">
    <w:name w:val="Salutation Char"/>
    <w:basedOn w:val="DefaultParagraphFont"/>
    <w:link w:val="Salutation"/>
    <w:uiPriority w:val="99"/>
    <w:rsid w:val="009C5275"/>
    <w:rPr>
      <w:rFonts w:ascii="Arial" w:eastAsia="Times New Roman" w:hAnsi="Arial" w:cs="Arial"/>
      <w:szCs w:val="24"/>
      <w:lang w:val="en-US" w:eastAsia="en-US"/>
    </w:rPr>
  </w:style>
  <w:style w:type="paragraph" w:styleId="Signature">
    <w:name w:val="Signature"/>
    <w:basedOn w:val="Normal"/>
    <w:link w:val="SignatureChar"/>
    <w:uiPriority w:val="99"/>
    <w:rsid w:val="00B5331E"/>
    <w:pPr>
      <w:spacing w:before="0" w:after="0" w:line="240" w:lineRule="auto"/>
      <w:ind w:left="4252"/>
    </w:pPr>
  </w:style>
  <w:style w:type="character" w:customStyle="1" w:styleId="SignatureChar">
    <w:name w:val="Signature Char"/>
    <w:basedOn w:val="DefaultParagraphFont"/>
    <w:link w:val="Signature"/>
    <w:uiPriority w:val="99"/>
    <w:rsid w:val="002D3907"/>
    <w:rPr>
      <w:rFonts w:ascii="Arial" w:eastAsia="Times New Roman" w:hAnsi="Arial"/>
      <w:szCs w:val="24"/>
      <w:lang w:val="en-US" w:eastAsia="en-US"/>
    </w:rPr>
  </w:style>
  <w:style w:type="paragraph" w:styleId="Subtitle">
    <w:name w:val="Subtitle"/>
    <w:basedOn w:val="Normal"/>
    <w:next w:val="Normal"/>
    <w:link w:val="SubtitleChar"/>
    <w:uiPriority w:val="11"/>
    <w:semiHidden/>
    <w:qFormat/>
    <w:rsid w:val="00B5331E"/>
    <w:pPr>
      <w:numPr>
        <w:ilvl w:val="1"/>
      </w:numPr>
    </w:pPr>
    <w:rPr>
      <w:rFonts w:asciiTheme="majorHAnsi" w:eastAsiaTheme="majorEastAsia" w:hAnsiTheme="majorHAnsi" w:cstheme="majorBidi"/>
      <w:i/>
      <w:iCs/>
      <w:color w:val="4F81BD" w:themeColor="accent1"/>
      <w:spacing w:val="15"/>
      <w:sz w:val="24"/>
    </w:rPr>
  </w:style>
  <w:style w:type="character" w:customStyle="1" w:styleId="SubtitleChar">
    <w:name w:val="Subtitle Char"/>
    <w:basedOn w:val="DefaultParagraphFont"/>
    <w:link w:val="Subtitle"/>
    <w:uiPriority w:val="11"/>
    <w:semiHidden/>
    <w:rsid w:val="00B5331E"/>
    <w:rPr>
      <w:rFonts w:asciiTheme="majorHAnsi" w:eastAsiaTheme="majorEastAsia" w:hAnsiTheme="majorHAnsi" w:cstheme="majorBidi"/>
      <w:i/>
      <w:iCs/>
      <w:color w:val="4F81BD" w:themeColor="accent1"/>
      <w:spacing w:val="15"/>
      <w:sz w:val="24"/>
      <w:szCs w:val="24"/>
      <w:lang w:val="en-US" w:eastAsia="en-US"/>
    </w:rPr>
  </w:style>
  <w:style w:type="paragraph" w:styleId="TableofAuthorities">
    <w:name w:val="table of authorities"/>
    <w:basedOn w:val="Normal"/>
    <w:next w:val="Normal"/>
    <w:uiPriority w:val="99"/>
    <w:semiHidden/>
    <w:rsid w:val="00B5331E"/>
    <w:pPr>
      <w:tabs>
        <w:tab w:val="clear" w:pos="720"/>
      </w:tabs>
      <w:spacing w:after="0"/>
      <w:ind w:left="200" w:hanging="200"/>
    </w:pPr>
  </w:style>
  <w:style w:type="paragraph" w:styleId="Title">
    <w:name w:val="Title"/>
    <w:basedOn w:val="Normal"/>
    <w:next w:val="Normal"/>
    <w:link w:val="TitleChar"/>
    <w:uiPriority w:val="10"/>
    <w:rsid w:val="00B33490"/>
    <w:pPr>
      <w:tabs>
        <w:tab w:val="clear" w:pos="720"/>
        <w:tab w:val="left" w:pos="0"/>
      </w:tabs>
      <w:suppressAutoHyphens/>
      <w:autoSpaceDE w:val="0"/>
      <w:autoSpaceDN w:val="0"/>
      <w:adjustRightInd w:val="0"/>
      <w:spacing w:before="0" w:line="240" w:lineRule="auto"/>
      <w:jc w:val="left"/>
      <w:textAlignment w:val="center"/>
    </w:pPr>
    <w:rPr>
      <w:rFonts w:cs="Arial"/>
      <w:color w:val="FFFFFF"/>
      <w:sz w:val="48"/>
      <w:szCs w:val="48"/>
    </w:rPr>
  </w:style>
  <w:style w:type="character" w:customStyle="1" w:styleId="TitleChar">
    <w:name w:val="Title Char"/>
    <w:basedOn w:val="DefaultParagraphFont"/>
    <w:link w:val="Title"/>
    <w:uiPriority w:val="10"/>
    <w:rsid w:val="00B33490"/>
    <w:rPr>
      <w:rFonts w:ascii="Arial" w:eastAsia="Times New Roman" w:hAnsi="Arial" w:cs="Arial"/>
      <w:color w:val="FFFFFF"/>
      <w:sz w:val="48"/>
      <w:szCs w:val="48"/>
      <w:lang w:val="en-US" w:eastAsia="en-US"/>
    </w:rPr>
  </w:style>
  <w:style w:type="paragraph" w:styleId="TOAHeading">
    <w:name w:val="toa heading"/>
    <w:basedOn w:val="Normal"/>
    <w:next w:val="Normal"/>
    <w:uiPriority w:val="99"/>
    <w:semiHidden/>
    <w:rsid w:val="00B5331E"/>
    <w:rPr>
      <w:rFonts w:asciiTheme="majorHAnsi" w:eastAsiaTheme="majorEastAsia" w:hAnsiTheme="majorHAnsi" w:cstheme="majorBidi"/>
      <w:b/>
      <w:bCs/>
      <w:sz w:val="24"/>
    </w:rPr>
  </w:style>
  <w:style w:type="paragraph" w:styleId="TOCHeading">
    <w:name w:val="TOC Heading"/>
    <w:basedOn w:val="Heading1"/>
    <w:next w:val="Normal"/>
    <w:uiPriority w:val="39"/>
    <w:semiHidden/>
    <w:qFormat/>
    <w:rsid w:val="00B5331E"/>
    <w:pPr>
      <w:tabs>
        <w:tab w:val="left" w:pos="720"/>
      </w:tabs>
      <w:spacing w:before="480" w:after="0" w:line="288" w:lineRule="auto"/>
      <w:jc w:val="both"/>
      <w:outlineLvl w:val="9"/>
    </w:pPr>
    <w:rPr>
      <w:rFonts w:asciiTheme="majorHAnsi" w:eastAsiaTheme="majorEastAsia" w:hAnsiTheme="majorHAnsi" w:cstheme="majorBidi"/>
      <w:color w:val="365F91" w:themeColor="accent1" w:themeShade="BF"/>
      <w:sz w:val="28"/>
      <w:szCs w:val="28"/>
    </w:rPr>
  </w:style>
  <w:style w:type="table" w:customStyle="1" w:styleId="AesoTable">
    <w:name w:val="Aeso Table"/>
    <w:basedOn w:val="TableNormal"/>
    <w:uiPriority w:val="99"/>
    <w:rsid w:val="00190635"/>
    <w:tblPr/>
  </w:style>
  <w:style w:type="paragraph" w:customStyle="1" w:styleId="Writer">
    <w:name w:val="Writer"/>
    <w:basedOn w:val="Normal"/>
    <w:rsid w:val="009C5275"/>
    <w:pPr>
      <w:tabs>
        <w:tab w:val="clear" w:pos="720"/>
      </w:tabs>
      <w:spacing w:before="600" w:after="0" w:line="240" w:lineRule="auto"/>
      <w:jc w:val="left"/>
    </w:pPr>
    <w:rPr>
      <w:rFonts w:cs="Arial"/>
    </w:rPr>
  </w:style>
  <w:style w:type="paragraph" w:customStyle="1" w:styleId="WritersTitle">
    <w:name w:val="Writer's Title"/>
    <w:basedOn w:val="Normal"/>
    <w:rsid w:val="009C5275"/>
    <w:pPr>
      <w:tabs>
        <w:tab w:val="clear" w:pos="720"/>
      </w:tabs>
      <w:spacing w:before="0" w:after="200" w:line="250" w:lineRule="exact"/>
      <w:jc w:val="left"/>
    </w:pPr>
    <w:rPr>
      <w:rFonts w:cs="Arial"/>
    </w:rPr>
  </w:style>
  <w:style w:type="paragraph" w:styleId="Date">
    <w:name w:val="Date"/>
    <w:next w:val="Normal"/>
    <w:link w:val="DateChar"/>
    <w:uiPriority w:val="99"/>
    <w:semiHidden/>
    <w:rsid w:val="009C5275"/>
    <w:pPr>
      <w:spacing w:before="840" w:after="600"/>
    </w:pPr>
    <w:rPr>
      <w:rFonts w:ascii="Arial" w:eastAsia="Times New Roman" w:hAnsi="Arial"/>
      <w:szCs w:val="24"/>
      <w:lang w:val="en-US" w:eastAsia="en-US"/>
    </w:rPr>
  </w:style>
  <w:style w:type="character" w:customStyle="1" w:styleId="DateChar">
    <w:name w:val="Date Char"/>
    <w:basedOn w:val="DefaultParagraphFont"/>
    <w:link w:val="Date"/>
    <w:uiPriority w:val="99"/>
    <w:semiHidden/>
    <w:rsid w:val="009C5275"/>
    <w:rPr>
      <w:rFonts w:ascii="Arial" w:eastAsia="Times New Roman" w:hAnsi="Arial"/>
      <w:szCs w:val="24"/>
      <w:lang w:val="en-US" w:eastAsia="en-US"/>
    </w:rPr>
  </w:style>
  <w:style w:type="paragraph" w:customStyle="1" w:styleId="Subject">
    <w:name w:val="Subject"/>
    <w:basedOn w:val="Normal"/>
    <w:rsid w:val="009C5275"/>
    <w:pPr>
      <w:spacing w:before="60" w:after="200" w:line="250" w:lineRule="exact"/>
      <w:ind w:left="720" w:hanging="720"/>
      <w:jc w:val="left"/>
    </w:pPr>
    <w:rPr>
      <w:rFonts w:cs="Arial"/>
    </w:rPr>
  </w:style>
  <w:style w:type="paragraph" w:styleId="BodyText2">
    <w:name w:val="Body Text 2"/>
    <w:basedOn w:val="Normal"/>
    <w:link w:val="BodyText2Char"/>
    <w:uiPriority w:val="99"/>
    <w:semiHidden/>
    <w:rsid w:val="00E526F6"/>
    <w:pPr>
      <w:spacing w:line="480" w:lineRule="auto"/>
    </w:pPr>
  </w:style>
  <w:style w:type="character" w:customStyle="1" w:styleId="BodyText2Char">
    <w:name w:val="Body Text 2 Char"/>
    <w:basedOn w:val="DefaultParagraphFont"/>
    <w:link w:val="BodyText2"/>
    <w:uiPriority w:val="99"/>
    <w:semiHidden/>
    <w:rsid w:val="00E526F6"/>
    <w:rPr>
      <w:rFonts w:ascii="Arial" w:eastAsia="Times New Roman" w:hAnsi="Arial"/>
      <w:szCs w:val="24"/>
      <w:lang w:val="en-US" w:eastAsia="en-US"/>
    </w:rPr>
  </w:style>
  <w:style w:type="paragraph" w:styleId="BodyText3">
    <w:name w:val="Body Text 3"/>
    <w:basedOn w:val="Normal"/>
    <w:link w:val="BodyText3Char"/>
    <w:uiPriority w:val="99"/>
    <w:semiHidden/>
    <w:rsid w:val="00E526F6"/>
    <w:rPr>
      <w:sz w:val="16"/>
      <w:szCs w:val="16"/>
    </w:rPr>
  </w:style>
  <w:style w:type="character" w:customStyle="1" w:styleId="BodyText3Char">
    <w:name w:val="Body Text 3 Char"/>
    <w:basedOn w:val="DefaultParagraphFont"/>
    <w:link w:val="BodyText3"/>
    <w:uiPriority w:val="99"/>
    <w:semiHidden/>
    <w:rsid w:val="00E526F6"/>
    <w:rPr>
      <w:rFonts w:ascii="Arial" w:eastAsia="Times New Roman" w:hAnsi="Arial"/>
      <w:sz w:val="16"/>
      <w:szCs w:val="16"/>
      <w:lang w:val="en-US" w:eastAsia="en-US"/>
    </w:rPr>
  </w:style>
  <w:style w:type="paragraph" w:styleId="BodyTextFirstIndent2">
    <w:name w:val="Body Text First Indent 2"/>
    <w:basedOn w:val="BodyTextIndent"/>
    <w:link w:val="BodyTextFirstIndent2Char"/>
    <w:uiPriority w:val="99"/>
    <w:semiHidden/>
    <w:rsid w:val="00E526F6"/>
    <w:pPr>
      <w:ind w:left="360" w:firstLine="360"/>
    </w:pPr>
  </w:style>
  <w:style w:type="character" w:customStyle="1" w:styleId="BodyTextFirstIndent2Char">
    <w:name w:val="Body Text First Indent 2 Char"/>
    <w:basedOn w:val="BodyTextIndentChar"/>
    <w:link w:val="BodyTextFirstIndent2"/>
    <w:uiPriority w:val="99"/>
    <w:semiHidden/>
    <w:rsid w:val="00E526F6"/>
    <w:rPr>
      <w:rFonts w:ascii="Arial" w:eastAsia="Times New Roman" w:hAnsi="Arial"/>
      <w:szCs w:val="24"/>
      <w:lang w:val="en-US" w:eastAsia="en-US"/>
    </w:rPr>
  </w:style>
  <w:style w:type="paragraph" w:styleId="BodyTextIndent2">
    <w:name w:val="Body Text Indent 2"/>
    <w:basedOn w:val="Normal"/>
    <w:link w:val="BodyTextIndent2Char"/>
    <w:uiPriority w:val="99"/>
    <w:semiHidden/>
    <w:rsid w:val="00E526F6"/>
    <w:pPr>
      <w:spacing w:line="480" w:lineRule="auto"/>
      <w:ind w:left="283"/>
    </w:pPr>
  </w:style>
  <w:style w:type="character" w:customStyle="1" w:styleId="BodyTextIndent2Char">
    <w:name w:val="Body Text Indent 2 Char"/>
    <w:basedOn w:val="DefaultParagraphFont"/>
    <w:link w:val="BodyTextIndent2"/>
    <w:uiPriority w:val="99"/>
    <w:semiHidden/>
    <w:rsid w:val="00E526F6"/>
    <w:rPr>
      <w:rFonts w:ascii="Arial" w:eastAsia="Times New Roman" w:hAnsi="Arial"/>
      <w:szCs w:val="24"/>
      <w:lang w:val="en-US" w:eastAsia="en-US"/>
    </w:rPr>
  </w:style>
  <w:style w:type="paragraph" w:styleId="BodyTextIndent3">
    <w:name w:val="Body Text Indent 3"/>
    <w:basedOn w:val="Normal"/>
    <w:link w:val="BodyTextIndent3Char"/>
    <w:uiPriority w:val="99"/>
    <w:semiHidden/>
    <w:rsid w:val="00E526F6"/>
    <w:pPr>
      <w:ind w:left="283"/>
    </w:pPr>
    <w:rPr>
      <w:sz w:val="16"/>
      <w:szCs w:val="16"/>
    </w:rPr>
  </w:style>
  <w:style w:type="character" w:customStyle="1" w:styleId="BodyTextIndent3Char">
    <w:name w:val="Body Text Indent 3 Char"/>
    <w:basedOn w:val="DefaultParagraphFont"/>
    <w:link w:val="BodyTextIndent3"/>
    <w:uiPriority w:val="99"/>
    <w:semiHidden/>
    <w:rsid w:val="00E526F6"/>
    <w:rPr>
      <w:rFonts w:ascii="Arial" w:eastAsia="Times New Roman" w:hAnsi="Arial"/>
      <w:sz w:val="16"/>
      <w:szCs w:val="16"/>
      <w:lang w:val="en-US" w:eastAsia="en-US"/>
    </w:rPr>
  </w:style>
  <w:style w:type="paragraph" w:styleId="Closing">
    <w:name w:val="Closing"/>
    <w:basedOn w:val="Normal"/>
    <w:link w:val="ClosingChar"/>
    <w:uiPriority w:val="99"/>
    <w:semiHidden/>
    <w:rsid w:val="00E526F6"/>
    <w:pPr>
      <w:spacing w:before="0" w:after="0" w:line="240" w:lineRule="auto"/>
      <w:ind w:left="4252"/>
    </w:pPr>
  </w:style>
  <w:style w:type="character" w:customStyle="1" w:styleId="ClosingChar">
    <w:name w:val="Closing Char"/>
    <w:basedOn w:val="DefaultParagraphFont"/>
    <w:link w:val="Closing"/>
    <w:uiPriority w:val="99"/>
    <w:semiHidden/>
    <w:rsid w:val="00E526F6"/>
    <w:rPr>
      <w:rFonts w:ascii="Arial" w:eastAsia="Times New Roman" w:hAnsi="Arial"/>
      <w:szCs w:val="24"/>
      <w:lang w:val="en-US" w:eastAsia="en-US"/>
    </w:rPr>
  </w:style>
  <w:style w:type="character" w:styleId="CommentReference">
    <w:name w:val="annotation reference"/>
    <w:basedOn w:val="DefaultParagraphFont"/>
    <w:semiHidden/>
    <w:rsid w:val="00A05A56"/>
    <w:rPr>
      <w:sz w:val="16"/>
      <w:szCs w:val="16"/>
    </w:rPr>
  </w:style>
  <w:style w:type="paragraph" w:customStyle="1" w:styleId="RSAWEvDesc">
    <w:name w:val="RSAW_EvDesc"/>
    <w:basedOn w:val="Normal"/>
    <w:link w:val="RSAWEvDescChar"/>
    <w:qFormat/>
    <w:rsid w:val="008A5DF5"/>
    <w:pPr>
      <w:tabs>
        <w:tab w:val="clear" w:pos="720"/>
      </w:tabs>
      <w:spacing w:before="0" w:after="0" w:line="240" w:lineRule="auto"/>
      <w:jc w:val="left"/>
    </w:pPr>
    <w:rPr>
      <w:sz w:val="18"/>
      <w:lang w:val="en-CA" w:eastAsia="en-CA"/>
    </w:rPr>
  </w:style>
  <w:style w:type="character" w:customStyle="1" w:styleId="RSAWEvDescChar">
    <w:name w:val="RSAW_EvDesc Char"/>
    <w:basedOn w:val="DefaultParagraphFont"/>
    <w:link w:val="RSAWEvDesc"/>
    <w:rsid w:val="008A5DF5"/>
    <w:rPr>
      <w:rFonts w:ascii="Arial" w:eastAsia="Times New Roman" w:hAnsi="Arial"/>
      <w:sz w:val="18"/>
      <w:szCs w:val="24"/>
    </w:rPr>
  </w:style>
  <w:style w:type="paragraph" w:customStyle="1" w:styleId="RSAWAssessmentArea">
    <w:name w:val="RSAW_Assessment_Area"/>
    <w:basedOn w:val="Normal"/>
    <w:link w:val="RSAWAssessmentAreaChar"/>
    <w:qFormat/>
    <w:rsid w:val="004A4DDE"/>
    <w:pPr>
      <w:tabs>
        <w:tab w:val="clear" w:pos="720"/>
      </w:tabs>
      <w:spacing w:before="0" w:after="0" w:line="240" w:lineRule="auto"/>
      <w:jc w:val="left"/>
    </w:pPr>
    <w:rPr>
      <w:sz w:val="18"/>
      <w:lang w:val="en-CA" w:eastAsia="en-CA"/>
    </w:rPr>
  </w:style>
  <w:style w:type="character" w:customStyle="1" w:styleId="RSAWAssessmentAreaChar">
    <w:name w:val="RSAW_Assessment_Area Char"/>
    <w:basedOn w:val="DefaultParagraphFont"/>
    <w:link w:val="RSAWAssessmentArea"/>
    <w:rsid w:val="004A4DDE"/>
    <w:rPr>
      <w:rFonts w:ascii="Arial" w:eastAsia="Times New Roman" w:hAnsi="Arial"/>
      <w:sz w:val="18"/>
      <w:szCs w:val="24"/>
    </w:rPr>
  </w:style>
  <w:style w:type="paragraph" w:customStyle="1" w:styleId="RSAWTableText">
    <w:name w:val="RSAW_TableText"/>
    <w:basedOn w:val="Normal"/>
    <w:link w:val="RSAWTableTextChar"/>
    <w:autoRedefine/>
    <w:rsid w:val="00414297"/>
    <w:pPr>
      <w:tabs>
        <w:tab w:val="clear" w:pos="720"/>
      </w:tabs>
      <w:spacing w:before="0" w:after="0" w:line="240" w:lineRule="auto"/>
      <w:jc w:val="left"/>
    </w:pPr>
    <w:rPr>
      <w:rFonts w:cs="Arial"/>
      <w:b/>
      <w:bCs/>
      <w:iCs/>
      <w:noProof/>
      <w:szCs w:val="20"/>
      <w:lang w:val="en-CA" w:eastAsia="en-CA"/>
    </w:rPr>
  </w:style>
  <w:style w:type="character" w:customStyle="1" w:styleId="RSAWTableTextChar">
    <w:name w:val="RSAW_TableText Char"/>
    <w:basedOn w:val="DefaultParagraphFont"/>
    <w:link w:val="RSAWTableText"/>
    <w:rsid w:val="00414297"/>
    <w:rPr>
      <w:rFonts w:ascii="Arial" w:eastAsia="Times New Roman" w:hAnsi="Arial" w:cs="Arial"/>
      <w:b/>
      <w:bCs/>
      <w:iCs/>
      <w:noProof/>
    </w:rPr>
  </w:style>
  <w:style w:type="paragraph" w:customStyle="1" w:styleId="RSAWFindings">
    <w:name w:val="RSAW_Findings"/>
    <w:basedOn w:val="Normal"/>
    <w:link w:val="RSAWFindingsChar"/>
    <w:rsid w:val="00CC0915"/>
    <w:pPr>
      <w:tabs>
        <w:tab w:val="clear" w:pos="720"/>
      </w:tabs>
      <w:spacing w:before="0" w:after="0" w:line="240" w:lineRule="auto"/>
      <w:jc w:val="left"/>
    </w:pPr>
    <w:rPr>
      <w:szCs w:val="20"/>
      <w:lang w:val="en-CA" w:eastAsia="en-CA"/>
    </w:rPr>
  </w:style>
  <w:style w:type="character" w:customStyle="1" w:styleId="RSAWFindingsChar">
    <w:name w:val="RSAW_Findings Char"/>
    <w:basedOn w:val="DefaultParagraphFont"/>
    <w:link w:val="RSAWFindings"/>
    <w:rsid w:val="00CC0915"/>
    <w:rPr>
      <w:rFonts w:ascii="Arial" w:eastAsia="Times New Roman" w:hAnsi="Arial"/>
    </w:rPr>
  </w:style>
  <w:style w:type="paragraph" w:customStyle="1" w:styleId="Finding">
    <w:name w:val="Finding"/>
    <w:basedOn w:val="1stBody"/>
    <w:link w:val="FindingChar"/>
    <w:qFormat/>
    <w:rsid w:val="00EB65C9"/>
    <w:pPr>
      <w:ind w:left="0"/>
    </w:pPr>
    <w:rPr>
      <w:i/>
      <w:szCs w:val="18"/>
    </w:rPr>
  </w:style>
  <w:style w:type="paragraph" w:customStyle="1" w:styleId="C1839527D63041CA8443DF5B161A677C7">
    <w:name w:val="C1839527D63041CA8443DF5B161A677C7"/>
    <w:rsid w:val="00F311C6"/>
    <w:pPr>
      <w:spacing w:before="60" w:after="200" w:line="250" w:lineRule="exact"/>
    </w:pPr>
    <w:rPr>
      <w:rFonts w:ascii="Arial" w:eastAsia="Times New Roman" w:hAnsi="Arial" w:cs="Arial"/>
      <w:szCs w:val="24"/>
      <w:lang w:val="en-US" w:eastAsia="en-US"/>
    </w:rPr>
  </w:style>
  <w:style w:type="character" w:customStyle="1" w:styleId="1stBodyChar">
    <w:name w:val="1st Body Char"/>
    <w:basedOn w:val="DefaultParagraphFont"/>
    <w:link w:val="1stBody"/>
    <w:semiHidden/>
    <w:rsid w:val="00B94930"/>
    <w:rPr>
      <w:rFonts w:ascii="Arial" w:eastAsia="Times New Roman" w:hAnsi="Arial"/>
      <w:szCs w:val="24"/>
      <w:lang w:val="en-US" w:eastAsia="en-US"/>
    </w:rPr>
  </w:style>
  <w:style w:type="character" w:customStyle="1" w:styleId="FindingChar">
    <w:name w:val="Finding Char"/>
    <w:basedOn w:val="1stBodyChar"/>
    <w:link w:val="Finding"/>
    <w:rsid w:val="00EB65C9"/>
    <w:rPr>
      <w:rFonts w:ascii="Arial" w:eastAsia="Times New Roman" w:hAnsi="Arial"/>
      <w:i/>
      <w:szCs w:val="18"/>
      <w:lang w:val="en-US" w:eastAsia="en-US"/>
    </w:rPr>
  </w:style>
  <w:style w:type="paragraph" w:customStyle="1" w:styleId="RSAWRequirementMeasure">
    <w:name w:val="RSAW_Requirement_Measure"/>
    <w:basedOn w:val="RSAWAssessmentArea"/>
    <w:link w:val="RSAWRequirementMeasureChar"/>
    <w:qFormat/>
    <w:rsid w:val="004A4DDE"/>
  </w:style>
  <w:style w:type="character" w:customStyle="1" w:styleId="RSAWRequirementMeasureChar">
    <w:name w:val="RSAW_Requirement_Measure Char"/>
    <w:basedOn w:val="RSAWAssessmentAreaChar"/>
    <w:link w:val="RSAWRequirementMeasure"/>
    <w:rsid w:val="004A4DDE"/>
    <w:rPr>
      <w:rFonts w:ascii="Arial" w:eastAsia="Times New Roman" w:hAnsi="Arial"/>
      <w:sz w:val="18"/>
      <w:szCs w:val="24"/>
    </w:rPr>
  </w:style>
  <w:style w:type="paragraph" w:customStyle="1" w:styleId="Default">
    <w:name w:val="Default"/>
    <w:rsid w:val="005D3D13"/>
    <w:pPr>
      <w:autoSpaceDE w:val="0"/>
      <w:autoSpaceDN w:val="0"/>
      <w:adjustRightInd w:val="0"/>
    </w:pPr>
    <w:rPr>
      <w:rFonts w:ascii="Arial" w:eastAsia="Times New Roman" w:hAnsi="Arial" w:cs="Arial"/>
      <w:color w:val="000000"/>
      <w:sz w:val="24"/>
      <w:szCs w:val="24"/>
      <w:lang w:val="en-US" w:eastAsia="en-US"/>
    </w:rPr>
  </w:style>
  <w:style w:type="paragraph" w:customStyle="1" w:styleId="RSAWEv-Submlist">
    <w:name w:val="RSAW_Ev-Subm_list"/>
    <w:basedOn w:val="ListNumber"/>
    <w:link w:val="RSAWEv-SubmlistChar"/>
    <w:qFormat/>
    <w:rsid w:val="006566BB"/>
    <w:pPr>
      <w:numPr>
        <w:numId w:val="0"/>
      </w:numPr>
      <w:tabs>
        <w:tab w:val="clear" w:pos="720"/>
      </w:tabs>
      <w:spacing w:before="0" w:after="0" w:line="240" w:lineRule="auto"/>
      <w:ind w:left="340"/>
      <w:jc w:val="left"/>
    </w:pPr>
    <w:rPr>
      <w:sz w:val="18"/>
      <w:lang w:val="en-CA" w:eastAsia="en-CA"/>
    </w:rPr>
  </w:style>
  <w:style w:type="character" w:customStyle="1" w:styleId="RSAWEv-SubmlistChar">
    <w:name w:val="RSAW_Ev-Subm_list Char"/>
    <w:basedOn w:val="DefaultParagraphFont"/>
    <w:link w:val="RSAWEv-Submlist"/>
    <w:rsid w:val="006566BB"/>
    <w:rPr>
      <w:rFonts w:ascii="Arial" w:eastAsia="Times New Roman" w:hAnsi="Arial"/>
      <w:sz w:val="18"/>
      <w:szCs w:val="24"/>
    </w:rPr>
  </w:style>
  <w:style w:type="paragraph" w:customStyle="1" w:styleId="RSAWAssessAppText">
    <w:name w:val="RSAW_AssessApp_Text"/>
    <w:basedOn w:val="Normal"/>
    <w:link w:val="RSAWAssessAppTextChar"/>
    <w:qFormat/>
    <w:rsid w:val="006566BB"/>
    <w:pPr>
      <w:tabs>
        <w:tab w:val="clear" w:pos="720"/>
      </w:tabs>
      <w:spacing w:before="0" w:after="0" w:line="240" w:lineRule="auto"/>
      <w:jc w:val="left"/>
    </w:pPr>
    <w:rPr>
      <w:sz w:val="18"/>
      <w:lang w:val="en-CA" w:eastAsia="en-CA"/>
    </w:rPr>
  </w:style>
  <w:style w:type="character" w:customStyle="1" w:styleId="RSAWAssessAppTextChar">
    <w:name w:val="RSAW_AssessApp_Text Char"/>
    <w:basedOn w:val="DefaultParagraphFont"/>
    <w:link w:val="RSAWAssessAppText"/>
    <w:rsid w:val="006566BB"/>
    <w:rPr>
      <w:rFonts w:ascii="Arial" w:eastAsia="Times New Roman" w:hAnsi="Arial"/>
      <w:sz w:val="18"/>
      <w:szCs w:val="24"/>
    </w:rPr>
  </w:style>
  <w:style w:type="paragraph" w:customStyle="1" w:styleId="RSAWAuditorNotes">
    <w:name w:val="RSAW_AuditorNotes"/>
    <w:basedOn w:val="Normal"/>
    <w:link w:val="RSAWAuditorNotesChar"/>
    <w:qFormat/>
    <w:rsid w:val="004770CC"/>
    <w:pPr>
      <w:tabs>
        <w:tab w:val="clear" w:pos="720"/>
      </w:tabs>
      <w:spacing w:before="0" w:after="0" w:line="240" w:lineRule="auto"/>
      <w:jc w:val="left"/>
    </w:pPr>
    <w:rPr>
      <w:sz w:val="18"/>
      <w:lang w:val="en-CA" w:eastAsia="en-CA"/>
    </w:rPr>
  </w:style>
  <w:style w:type="character" w:customStyle="1" w:styleId="RSAWAuditorNotesChar">
    <w:name w:val="RSAW_AuditorNotes Char"/>
    <w:basedOn w:val="DefaultParagraphFont"/>
    <w:link w:val="RSAWAuditorNotes"/>
    <w:rsid w:val="004770CC"/>
    <w:rPr>
      <w:rFonts w:ascii="Arial" w:eastAsia="Times New Roman" w:hAnsi="Arial"/>
      <w:sz w:val="18"/>
      <w:szCs w:val="24"/>
    </w:rPr>
  </w:style>
  <w:style w:type="paragraph" w:customStyle="1" w:styleId="BulletIndent2">
    <w:name w:val="Bullet Indent 2"/>
    <w:basedOn w:val="Normal"/>
    <w:rsid w:val="004770CC"/>
    <w:pPr>
      <w:numPr>
        <w:numId w:val="16"/>
      </w:numPr>
      <w:tabs>
        <w:tab w:val="clear" w:pos="720"/>
        <w:tab w:val="clear" w:pos="1980"/>
      </w:tabs>
      <w:spacing w:line="240" w:lineRule="auto"/>
      <w:ind w:left="2088"/>
      <w:jc w:val="left"/>
    </w:pPr>
    <w:rPr>
      <w:rFonts w:cs="Arial"/>
      <w:sz w:val="22"/>
      <w:szCs w:val="22"/>
    </w:rPr>
  </w:style>
  <w:style w:type="paragraph" w:customStyle="1" w:styleId="RSAWEvSubmtext">
    <w:name w:val="RSAW_Ev_Subm_text"/>
    <w:basedOn w:val="Normal"/>
    <w:link w:val="RSAWEvSubmtextChar"/>
    <w:qFormat/>
    <w:rsid w:val="00FA629D"/>
    <w:pPr>
      <w:tabs>
        <w:tab w:val="clear" w:pos="720"/>
      </w:tabs>
      <w:spacing w:before="0" w:after="0" w:line="240" w:lineRule="auto"/>
      <w:jc w:val="left"/>
    </w:pPr>
    <w:rPr>
      <w:rFonts w:cs="Arial"/>
      <w:sz w:val="18"/>
      <w:szCs w:val="18"/>
    </w:rPr>
  </w:style>
  <w:style w:type="character" w:customStyle="1" w:styleId="RSAWEvSubmtextChar">
    <w:name w:val="RSAW_Ev_Subm_text Char"/>
    <w:basedOn w:val="DefaultParagraphFont"/>
    <w:link w:val="RSAWEvSubmtext"/>
    <w:rsid w:val="00FA629D"/>
    <w:rPr>
      <w:rFonts w:ascii="Arial" w:eastAsia="Times New Roman" w:hAnsi="Arial" w:cs="Arial"/>
      <w:sz w:val="18"/>
      <w:szCs w:val="18"/>
      <w:lang w:val="en-US" w:eastAsia="en-US"/>
    </w:rPr>
  </w:style>
  <w:style w:type="paragraph" w:customStyle="1" w:styleId="RSAWEv">
    <w:name w:val="RSAW_Ev"/>
    <w:basedOn w:val="Normal"/>
    <w:link w:val="RSAWEvChar"/>
    <w:qFormat/>
    <w:rsid w:val="001139A7"/>
    <w:pPr>
      <w:tabs>
        <w:tab w:val="clear" w:pos="720"/>
      </w:tabs>
      <w:spacing w:before="0" w:after="0" w:line="240" w:lineRule="auto"/>
      <w:jc w:val="left"/>
    </w:pPr>
    <w:rPr>
      <w:sz w:val="18"/>
      <w:lang w:val="en-CA" w:eastAsia="en-CA"/>
    </w:rPr>
  </w:style>
  <w:style w:type="character" w:customStyle="1" w:styleId="RSAWEvChar">
    <w:name w:val="RSAW_Ev Char"/>
    <w:basedOn w:val="DefaultParagraphFont"/>
    <w:link w:val="RSAWEv"/>
    <w:rsid w:val="001139A7"/>
    <w:rPr>
      <w:rFonts w:ascii="Arial" w:eastAsia="Times New Roman" w:hAnsi="Arial"/>
      <w:sz w:val="18"/>
      <w:szCs w:val="24"/>
    </w:rPr>
  </w:style>
  <w:style w:type="paragraph" w:styleId="Revision">
    <w:name w:val="Revision"/>
    <w:hidden/>
    <w:uiPriority w:val="99"/>
    <w:semiHidden/>
    <w:rsid w:val="00401445"/>
    <w:rPr>
      <w:rFonts w:ascii="Arial" w:eastAsia="Times New Roman" w:hAnsi="Arial"/>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4282079">
      <w:bodyDiv w:val="1"/>
      <w:marLeft w:val="0"/>
      <w:marRight w:val="0"/>
      <w:marTop w:val="0"/>
      <w:marBottom w:val="0"/>
      <w:divBdr>
        <w:top w:val="none" w:sz="0" w:space="0" w:color="auto"/>
        <w:left w:val="none" w:sz="0" w:space="0" w:color="auto"/>
        <w:bottom w:val="none" w:sz="0" w:space="0" w:color="auto"/>
        <w:right w:val="none" w:sz="0" w:space="0" w:color="auto"/>
      </w:divBdr>
    </w:div>
    <w:div w:id="398403202">
      <w:bodyDiv w:val="1"/>
      <w:marLeft w:val="0"/>
      <w:marRight w:val="0"/>
      <w:marTop w:val="0"/>
      <w:marBottom w:val="0"/>
      <w:divBdr>
        <w:top w:val="none" w:sz="0" w:space="0" w:color="auto"/>
        <w:left w:val="none" w:sz="0" w:space="0" w:color="auto"/>
        <w:bottom w:val="none" w:sz="0" w:space="0" w:color="auto"/>
        <w:right w:val="none" w:sz="0" w:space="0" w:color="auto"/>
      </w:divBdr>
    </w:div>
    <w:div w:id="546650414">
      <w:bodyDiv w:val="1"/>
      <w:marLeft w:val="0"/>
      <w:marRight w:val="0"/>
      <w:marTop w:val="0"/>
      <w:marBottom w:val="0"/>
      <w:divBdr>
        <w:top w:val="none" w:sz="0" w:space="0" w:color="auto"/>
        <w:left w:val="none" w:sz="0" w:space="0" w:color="auto"/>
        <w:bottom w:val="none" w:sz="0" w:space="0" w:color="auto"/>
        <w:right w:val="none" w:sz="0" w:space="0" w:color="auto"/>
      </w:divBdr>
    </w:div>
    <w:div w:id="642657638">
      <w:bodyDiv w:val="1"/>
      <w:marLeft w:val="0"/>
      <w:marRight w:val="0"/>
      <w:marTop w:val="0"/>
      <w:marBottom w:val="0"/>
      <w:divBdr>
        <w:top w:val="none" w:sz="0" w:space="0" w:color="auto"/>
        <w:left w:val="none" w:sz="0" w:space="0" w:color="auto"/>
        <w:bottom w:val="none" w:sz="0" w:space="0" w:color="auto"/>
        <w:right w:val="none" w:sz="0" w:space="0" w:color="auto"/>
      </w:divBdr>
    </w:div>
    <w:div w:id="880747967">
      <w:bodyDiv w:val="1"/>
      <w:marLeft w:val="0"/>
      <w:marRight w:val="0"/>
      <w:marTop w:val="0"/>
      <w:marBottom w:val="0"/>
      <w:divBdr>
        <w:top w:val="none" w:sz="0" w:space="0" w:color="auto"/>
        <w:left w:val="none" w:sz="0" w:space="0" w:color="auto"/>
        <w:bottom w:val="none" w:sz="0" w:space="0" w:color="auto"/>
        <w:right w:val="none" w:sz="0" w:space="0" w:color="auto"/>
      </w:divBdr>
    </w:div>
    <w:div w:id="1465151000">
      <w:bodyDiv w:val="1"/>
      <w:marLeft w:val="0"/>
      <w:marRight w:val="0"/>
      <w:marTop w:val="0"/>
      <w:marBottom w:val="0"/>
      <w:divBdr>
        <w:top w:val="none" w:sz="0" w:space="0" w:color="auto"/>
        <w:left w:val="none" w:sz="0" w:space="0" w:color="auto"/>
        <w:bottom w:val="none" w:sz="0" w:space="0" w:color="auto"/>
        <w:right w:val="none" w:sz="0" w:space="0" w:color="auto"/>
      </w:divBdr>
    </w:div>
    <w:div w:id="1586718486">
      <w:bodyDiv w:val="1"/>
      <w:marLeft w:val="0"/>
      <w:marRight w:val="0"/>
      <w:marTop w:val="0"/>
      <w:marBottom w:val="0"/>
      <w:divBdr>
        <w:top w:val="none" w:sz="0" w:space="0" w:color="auto"/>
        <w:left w:val="none" w:sz="0" w:space="0" w:color="auto"/>
        <w:bottom w:val="none" w:sz="0" w:space="0" w:color="auto"/>
        <w:right w:val="none" w:sz="0" w:space="0" w:color="auto"/>
      </w:divBdr>
    </w:div>
    <w:div w:id="1949044488">
      <w:bodyDiv w:val="1"/>
      <w:marLeft w:val="0"/>
      <w:marRight w:val="0"/>
      <w:marTop w:val="0"/>
      <w:marBottom w:val="0"/>
      <w:divBdr>
        <w:top w:val="none" w:sz="0" w:space="0" w:color="auto"/>
        <w:left w:val="none" w:sz="0" w:space="0" w:color="auto"/>
        <w:bottom w:val="none" w:sz="0" w:space="0" w:color="auto"/>
        <w:right w:val="none" w:sz="0" w:space="0" w:color="auto"/>
      </w:divBdr>
    </w:div>
    <w:div w:id="19628818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endnotes" Target="endnotes.xml"/><Relationship Id="rId18" Type="http://schemas.openxmlformats.org/officeDocument/2006/relationships/header" Target="header1.xml"/><Relationship Id="rId26" Type="http://schemas.openxmlformats.org/officeDocument/2006/relationships/header" Target="header5.xml"/><Relationship Id="rId3" Type="http://schemas.openxmlformats.org/officeDocument/2006/relationships/customXml" Target="../customXml/item3.xml"/><Relationship Id="rId21" Type="http://schemas.openxmlformats.org/officeDocument/2006/relationships/footer" Target="footer2.xml"/><Relationship Id="rId34" Type="http://schemas.openxmlformats.org/officeDocument/2006/relationships/fontTable" Target="fontTable.xml"/><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control" Target="activeX/activeX2.xml"/><Relationship Id="rId25" Type="http://schemas.openxmlformats.org/officeDocument/2006/relationships/footer" Target="footer4.xml"/><Relationship Id="rId33" Type="http://schemas.openxmlformats.org/officeDocument/2006/relationships/footer" Target="footer8.xml"/><Relationship Id="rId2" Type="http://schemas.openxmlformats.org/officeDocument/2006/relationships/customXml" Target="../customXml/item2.xml"/><Relationship Id="rId16" Type="http://schemas.openxmlformats.org/officeDocument/2006/relationships/image" Target="media/image2.wmf"/><Relationship Id="rId20" Type="http://schemas.openxmlformats.org/officeDocument/2006/relationships/footer" Target="footer1.xml"/><Relationship Id="rId29"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header" Target="header4.xml"/><Relationship Id="rId32" Type="http://schemas.openxmlformats.org/officeDocument/2006/relationships/header" Target="header8.xml"/><Relationship Id="rId5" Type="http://schemas.openxmlformats.org/officeDocument/2006/relationships/customXml" Target="../customXml/item5.xml"/><Relationship Id="rId15" Type="http://schemas.openxmlformats.org/officeDocument/2006/relationships/control" Target="activeX/activeX1.xml"/><Relationship Id="rId23" Type="http://schemas.openxmlformats.org/officeDocument/2006/relationships/footer" Target="footer3.xml"/><Relationship Id="rId28" Type="http://schemas.openxmlformats.org/officeDocument/2006/relationships/header" Target="header6.xml"/><Relationship Id="rId36" Type="http://schemas.openxmlformats.org/officeDocument/2006/relationships/theme" Target="theme/theme1.xml"/><Relationship Id="rId10" Type="http://schemas.openxmlformats.org/officeDocument/2006/relationships/settings" Target="settings.xml"/><Relationship Id="rId19" Type="http://schemas.openxmlformats.org/officeDocument/2006/relationships/header" Target="header2.xml"/><Relationship Id="rId31" Type="http://schemas.openxmlformats.org/officeDocument/2006/relationships/footer" Target="footer7.xm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image" Target="media/image1.wmf"/><Relationship Id="rId22" Type="http://schemas.openxmlformats.org/officeDocument/2006/relationships/header" Target="header3.xml"/><Relationship Id="rId27" Type="http://schemas.openxmlformats.org/officeDocument/2006/relationships/footer" Target="footer5.xml"/><Relationship Id="rId30" Type="http://schemas.openxmlformats.org/officeDocument/2006/relationships/header" Target="header7.xml"/><Relationship Id="rId35" Type="http://schemas.openxmlformats.org/officeDocument/2006/relationships/glossaryDocument" Target="glossary/document.xml"/><Relationship Id="rId8" Type="http://schemas.openxmlformats.org/officeDocument/2006/relationships/numbering" Target="numbering.xml"/></Relationships>
</file>

<file path=word/_rels/footer3.xml.rels><?xml version="1.0" encoding="UTF-8" standalone="yes"?>
<Relationships xmlns="http://schemas.openxmlformats.org/package/2006/relationships"><Relationship Id="rId1" Type="http://schemas.openxmlformats.org/officeDocument/2006/relationships/image" Target="media/image5.jpeg"/></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_rels/header3.xml.rels><?xml version="1.0" encoding="UTF-8" standalone="yes"?>
<Relationships xmlns="http://schemas.openxmlformats.org/package/2006/relationships"><Relationship Id="rId1" Type="http://schemas.openxmlformats.org/officeDocument/2006/relationships/image" Target="media/image4.jpeg"/></Relationships>
</file>

<file path=word/_rels/header4.xml.rels><?xml version="1.0" encoding="UTF-8" standalone="yes"?>
<Relationships xmlns="http://schemas.openxmlformats.org/package/2006/relationships"><Relationship Id="rId1" Type="http://schemas.openxmlformats.org/officeDocument/2006/relationships/image" Target="media/image3.jpeg"/></Relationships>
</file>

<file path=word/_rels/header5.xml.rels><?xml version="1.0" encoding="UTF-8" standalone="yes"?>
<Relationships xmlns="http://schemas.openxmlformats.org/package/2006/relationships"><Relationship Id="rId1" Type="http://schemas.openxmlformats.org/officeDocument/2006/relationships/image" Target="media/image3.jpeg"/></Relationships>
</file>

<file path=word/_rels/header6.xml.rels><?xml version="1.0" encoding="UTF-8" standalone="yes"?>
<Relationships xmlns="http://schemas.openxmlformats.org/package/2006/relationships"><Relationship Id="rId1" Type="http://schemas.openxmlformats.org/officeDocument/2006/relationships/image" Target="media/image3.jpeg"/></Relationships>
</file>

<file path=word/_rels/header7.xml.rels><?xml version="1.0" encoding="UTF-8" standalone="yes"?>
<Relationships xmlns="http://schemas.openxmlformats.org/package/2006/relationships"><Relationship Id="rId1" Type="http://schemas.openxmlformats.org/officeDocument/2006/relationships/image" Target="media/image3.jpeg"/></Relationships>
</file>

<file path=word/_rels/header8.xml.rels><?xml version="1.0" encoding="UTF-8" standalone="yes"?>
<Relationships xmlns="http://schemas.openxmlformats.org/package/2006/relationships"><Relationship Id="rId1" Type="http://schemas.openxmlformats.org/officeDocument/2006/relationships/image" Target="media/image3.jpeg"/></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activeX1.xml><?xml version="1.0" encoding="utf-8"?>
<ax:ocx xmlns:ax="http://schemas.microsoft.com/office/2006/activeX" xmlns:r="http://schemas.openxmlformats.org/officeDocument/2006/relationships" ax:classid="{8BD21D40-EC42-11CE-9E0D-00AA006002F3}" ax:persistence="persistStorage" r:id="rId1"/>
</file>

<file path=word/activeX/activeX2.xml><?xml version="1.0" encoding="utf-8"?>
<ax:ocx xmlns:ax="http://schemas.microsoft.com/office/2006/activeX" xmlns:r="http://schemas.openxmlformats.org/officeDocument/2006/relationships" ax:classid="{8BD21D40-EC42-11CE-9E0D-00AA006002F3}" ax:persistence="persistStorage" r:id="rId1"/>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0ECB2165AD4A4BB8A8B52BA14ECF01D7"/>
        <w:category>
          <w:name w:val="General"/>
          <w:gallery w:val="placeholder"/>
        </w:category>
        <w:types>
          <w:type w:val="bbPlcHdr"/>
        </w:types>
        <w:behaviors>
          <w:behavior w:val="content"/>
        </w:behaviors>
        <w:guid w:val="{312D7B75-B70A-469D-9E7D-265A09F029D2}"/>
      </w:docPartPr>
      <w:docPartBody>
        <w:p w:rsidR="00F84B21" w:rsidRDefault="0094586C" w:rsidP="0094586C">
          <w:pPr>
            <w:pStyle w:val="0ECB2165AD4A4BB8A8B52BA14ECF01D71"/>
          </w:pPr>
          <w:r w:rsidRPr="00791937">
            <w:rPr>
              <w:color w:val="808080" w:themeColor="background1" w:themeShade="80"/>
            </w:rPr>
            <w:t>[</w:t>
          </w:r>
          <w:r w:rsidRPr="00E86D9A">
            <w:rPr>
              <w:color w:val="808080" w:themeColor="background1" w:themeShade="80"/>
            </w:rPr>
            <w:t xml:space="preserve">Registered Entity </w:t>
          </w:r>
          <w:r>
            <w:rPr>
              <w:color w:val="808080" w:themeColor="background1" w:themeShade="80"/>
            </w:rPr>
            <w:t>name as it appears in the AESO ARS Registry</w:t>
          </w:r>
          <w:r w:rsidRPr="00E86D9A">
            <w:rPr>
              <w:color w:val="808080" w:themeColor="background1" w:themeShade="80"/>
            </w:rPr>
            <w:t>]</w:t>
          </w:r>
        </w:p>
      </w:docPartBody>
    </w:docPart>
    <w:docPart>
      <w:docPartPr>
        <w:name w:val="8AAF9B70627D480FBC9D73C18EDBEF02"/>
        <w:category>
          <w:name w:val="General"/>
          <w:gallery w:val="placeholder"/>
        </w:category>
        <w:types>
          <w:type w:val="bbPlcHdr"/>
        </w:types>
        <w:behaviors>
          <w:behavior w:val="content"/>
        </w:behaviors>
        <w:guid w:val="{B77E94C0-AAF0-4A76-9746-79687BE12708}"/>
      </w:docPartPr>
      <w:docPartBody>
        <w:p w:rsidR="00F84B21" w:rsidRDefault="0094586C" w:rsidP="0094586C">
          <w:pPr>
            <w:pStyle w:val="8AAF9B70627D480FBC9D73C18EDBEF021"/>
          </w:pPr>
          <w:r w:rsidRPr="00E86D9A">
            <w:rPr>
              <w:color w:val="808080" w:themeColor="background1" w:themeShade="80"/>
            </w:rPr>
            <w:t>[</w:t>
          </w:r>
          <w:r>
            <w:rPr>
              <w:color w:val="808080" w:themeColor="background1" w:themeShade="80"/>
            </w:rPr>
            <w:t>Functional</w:t>
          </w:r>
          <w:r w:rsidRPr="00E86D9A">
            <w:rPr>
              <w:color w:val="808080" w:themeColor="background1" w:themeShade="80"/>
            </w:rPr>
            <w:t xml:space="preserve"> entities</w:t>
          </w:r>
          <w:r>
            <w:rPr>
              <w:color w:val="808080" w:themeColor="background1" w:themeShade="80"/>
            </w:rPr>
            <w:t xml:space="preserve"> for which</w:t>
          </w:r>
          <w:r w:rsidRPr="00E86D9A">
            <w:rPr>
              <w:color w:val="808080" w:themeColor="background1" w:themeShade="80"/>
            </w:rPr>
            <w:t xml:space="preserve"> the Registered Entity above was registered</w:t>
          </w:r>
          <w:r>
            <w:rPr>
              <w:color w:val="808080" w:themeColor="background1" w:themeShade="80"/>
            </w:rPr>
            <w:t xml:space="preserve"> during</w:t>
          </w:r>
          <w:r w:rsidRPr="00E86D9A">
            <w:rPr>
              <w:color w:val="808080" w:themeColor="background1" w:themeShade="80"/>
            </w:rPr>
            <w:t xml:space="preserve"> the audit period]</w:t>
          </w:r>
        </w:p>
      </w:docPartBody>
    </w:docPart>
    <w:docPart>
      <w:docPartPr>
        <w:name w:val="933813F91C334534B46AD9961B6003D1"/>
        <w:category>
          <w:name w:val="General"/>
          <w:gallery w:val="placeholder"/>
        </w:category>
        <w:types>
          <w:type w:val="bbPlcHdr"/>
        </w:types>
        <w:behaviors>
          <w:behavior w:val="content"/>
        </w:behaviors>
        <w:guid w:val="{EBEEB466-E734-449A-A46D-2BE9EED011C2}"/>
      </w:docPartPr>
      <w:docPartBody>
        <w:p w:rsidR="00F84B21" w:rsidRDefault="0094586C" w:rsidP="0094586C">
          <w:pPr>
            <w:pStyle w:val="933813F91C334534B46AD9961B6003D11"/>
          </w:pPr>
          <w:r w:rsidRPr="00E86D9A">
            <w:rPr>
              <w:color w:val="808080" w:themeColor="background1" w:themeShade="80"/>
            </w:rPr>
            <w:t>[Audit start date or standard effective date, whichever comes later]</w:t>
          </w:r>
        </w:p>
      </w:docPartBody>
    </w:docPart>
    <w:docPart>
      <w:docPartPr>
        <w:name w:val="C1839527D63041CA8443DF5B161A677C"/>
        <w:category>
          <w:name w:val="General"/>
          <w:gallery w:val="placeholder"/>
        </w:category>
        <w:types>
          <w:type w:val="bbPlcHdr"/>
        </w:types>
        <w:behaviors>
          <w:behavior w:val="content"/>
        </w:behaviors>
        <w:guid w:val="{CB6E7B1F-BE5D-42CE-A64A-4BCCBC213E49}"/>
      </w:docPartPr>
      <w:docPartBody>
        <w:p w:rsidR="00F84B21" w:rsidRDefault="0094586C" w:rsidP="0094586C">
          <w:pPr>
            <w:pStyle w:val="C1839527D63041CA8443DF5B161A677C1"/>
          </w:pPr>
          <w:r w:rsidRPr="00E86D9A">
            <w:rPr>
              <w:color w:val="808080" w:themeColor="background1" w:themeShade="80"/>
            </w:rPr>
            <w:t xml:space="preserve">[Audit end date or </w:t>
          </w:r>
          <w:r>
            <w:rPr>
              <w:color w:val="808080" w:themeColor="background1" w:themeShade="80"/>
            </w:rPr>
            <w:t xml:space="preserve">standard withdrawal/supersede </w:t>
          </w:r>
          <w:r w:rsidRPr="00E86D9A">
            <w:rPr>
              <w:color w:val="808080" w:themeColor="background1" w:themeShade="80"/>
            </w:rPr>
            <w:t>date, whichever comes first]</w:t>
          </w:r>
        </w:p>
      </w:docPartBody>
    </w:docPart>
    <w:docPart>
      <w:docPartPr>
        <w:name w:val="30B1250AFC2844B88CF2EE1F6C8FC51C"/>
        <w:category>
          <w:name w:val="General"/>
          <w:gallery w:val="placeholder"/>
        </w:category>
        <w:types>
          <w:type w:val="bbPlcHdr"/>
        </w:types>
        <w:behaviors>
          <w:behavior w:val="content"/>
        </w:behaviors>
        <w:guid w:val="{6B3D30AB-0721-450C-A2B3-2799E3EB5AAC}"/>
      </w:docPartPr>
      <w:docPartBody>
        <w:p w:rsidR="00F84B21" w:rsidRDefault="0094586C" w:rsidP="0094586C">
          <w:pPr>
            <w:pStyle w:val="30B1250AFC2844B88CF2EE1F6C8FC51C1"/>
          </w:pPr>
          <w:r w:rsidRPr="00E86D9A">
            <w:rPr>
              <w:color w:val="808080" w:themeColor="background1" w:themeShade="80"/>
            </w:rPr>
            <w:t>[Scheduled (YYYY-QX) or Spot Check YYYY-MM-DD</w:t>
          </w:r>
          <w:r>
            <w:rPr>
              <w:color w:val="808080" w:themeColor="background1" w:themeShade="80"/>
            </w:rPr>
            <w:t>]</w:t>
          </w:r>
        </w:p>
      </w:docPartBody>
    </w:docPart>
    <w:docPart>
      <w:docPartPr>
        <w:name w:val="F2222AF715CB4277B76C446E6E6442A6"/>
        <w:category>
          <w:name w:val="General"/>
          <w:gallery w:val="placeholder"/>
        </w:category>
        <w:types>
          <w:type w:val="bbPlcHdr"/>
        </w:types>
        <w:behaviors>
          <w:behavior w:val="content"/>
        </w:behaviors>
        <w:guid w:val="{0010909C-31F3-46CE-BB0A-5B92454BE9EA}"/>
      </w:docPartPr>
      <w:docPartBody>
        <w:p w:rsidR="00F84B21" w:rsidRDefault="0094586C" w:rsidP="0094586C">
          <w:pPr>
            <w:pStyle w:val="F2222AF715CB4277B76C446E6E6442A61"/>
          </w:pPr>
          <w:r w:rsidRPr="00FB3683">
            <w:rPr>
              <w:color w:val="808080" w:themeColor="background1" w:themeShade="80"/>
            </w:rPr>
            <w:t>[</w:t>
          </w:r>
          <w:r w:rsidRPr="00F60347">
            <w:rPr>
              <w:color w:val="808080" w:themeColor="background1" w:themeShade="80"/>
            </w:rPr>
            <w:t xml:space="preserve">If </w:t>
          </w:r>
          <w:r w:rsidRPr="00FA304C">
            <w:rPr>
              <w:b/>
              <w:color w:val="808080" w:themeColor="background1" w:themeShade="80"/>
            </w:rPr>
            <w:t>Yes</w:t>
          </w:r>
          <w:r w:rsidRPr="00F60347">
            <w:rPr>
              <w:color w:val="808080" w:themeColor="background1" w:themeShade="80"/>
            </w:rPr>
            <w:t xml:space="preserve">, list </w:t>
          </w:r>
          <w:r>
            <w:rPr>
              <w:color w:val="808080" w:themeColor="background1" w:themeShade="80"/>
            </w:rPr>
            <w:t>the requirements with suspected contravention</w:t>
          </w:r>
          <w:r w:rsidRPr="00F60347">
            <w:rPr>
              <w:color w:val="808080" w:themeColor="background1" w:themeShade="80"/>
            </w:rPr>
            <w:t xml:space="preserve"> findings </w:t>
          </w:r>
          <w:r>
            <w:rPr>
              <w:rFonts w:cs="Arial"/>
              <w:color w:val="808080" w:themeColor="background1" w:themeShade="80"/>
            </w:rPr>
            <w:t>e.g. R1, R2, R5</w:t>
          </w:r>
          <w:r w:rsidRPr="00FB3683">
            <w:rPr>
              <w:rFonts w:cs="Arial"/>
              <w:color w:val="808080" w:themeColor="background1" w:themeShade="80"/>
            </w:rPr>
            <w:t>]</w:t>
          </w:r>
        </w:p>
      </w:docPartBody>
    </w:docPart>
    <w:docPart>
      <w:docPartPr>
        <w:name w:val="271C77E81E984DC6870A59BC1E7D0B81"/>
        <w:category>
          <w:name w:val="General"/>
          <w:gallery w:val="placeholder"/>
        </w:category>
        <w:types>
          <w:type w:val="bbPlcHdr"/>
        </w:types>
        <w:behaviors>
          <w:behavior w:val="content"/>
        </w:behaviors>
        <w:guid w:val="{ED5D8709-EC94-4051-B002-7D22E52332EE}"/>
      </w:docPartPr>
      <w:docPartBody>
        <w:p w:rsidR="00F84B21" w:rsidRDefault="00BB3D14" w:rsidP="00BB3D14">
          <w:r w:rsidRPr="00EA167B">
            <w:rPr>
              <w:b/>
              <w:color w:val="FFFFFF" w:themeColor="background1"/>
              <w:highlight w:val="red"/>
            </w:rPr>
            <w:t>Select AESO Label</w:t>
          </w:r>
        </w:p>
      </w:docPartBody>
    </w:docPart>
    <w:docPart>
      <w:docPartPr>
        <w:name w:val="F41482CDFB184B8BA282448CBE959BB7"/>
        <w:category>
          <w:name w:val="General"/>
          <w:gallery w:val="placeholder"/>
        </w:category>
        <w:types>
          <w:type w:val="bbPlcHdr"/>
        </w:types>
        <w:behaviors>
          <w:behavior w:val="content"/>
        </w:behaviors>
        <w:guid w:val="{E8DAD489-D290-4A19-BEAF-B727D8C37E38}"/>
      </w:docPartPr>
      <w:docPartBody>
        <w:p w:rsidR="00F84B21" w:rsidRDefault="00BB3D14" w:rsidP="00BB3D14">
          <w:r w:rsidRPr="00EA167B">
            <w:rPr>
              <w:b/>
              <w:color w:val="FFFFFF" w:themeColor="background1"/>
              <w:highlight w:val="red"/>
            </w:rPr>
            <w:t>Select AESO Label</w:t>
          </w:r>
        </w:p>
      </w:docPartBody>
    </w:docPart>
    <w:docPart>
      <w:docPartPr>
        <w:name w:val="D35F972730704CDBB18CF562703B3820"/>
        <w:category>
          <w:name w:val="General"/>
          <w:gallery w:val="placeholder"/>
        </w:category>
        <w:types>
          <w:type w:val="bbPlcHdr"/>
        </w:types>
        <w:behaviors>
          <w:behavior w:val="content"/>
        </w:behaviors>
        <w:guid w:val="{69BD0528-EA25-4D7A-AC13-47A604DA95A8}"/>
      </w:docPartPr>
      <w:docPartBody>
        <w:p w:rsidR="00F84B21" w:rsidRDefault="00BB3D14" w:rsidP="00BB3D14">
          <w:r w:rsidRPr="00EA167B">
            <w:rPr>
              <w:b/>
              <w:color w:val="FFFFFF" w:themeColor="background1"/>
              <w:highlight w:val="red"/>
            </w:rPr>
            <w:t>Select AESO Label</w:t>
          </w:r>
        </w:p>
      </w:docPartBody>
    </w:docPart>
    <w:docPart>
      <w:docPartPr>
        <w:name w:val="32C3737B4C6D492EAE881A14F081819A"/>
        <w:category>
          <w:name w:val="General"/>
          <w:gallery w:val="placeholder"/>
        </w:category>
        <w:types>
          <w:type w:val="bbPlcHdr"/>
        </w:types>
        <w:behaviors>
          <w:behavior w:val="content"/>
        </w:behaviors>
        <w:guid w:val="{1D0A6565-B0F5-41BF-A1A1-5E3351985A7A}"/>
      </w:docPartPr>
      <w:docPartBody>
        <w:p w:rsidR="00F84B21" w:rsidRDefault="00BB3D14" w:rsidP="00BB3D14">
          <w:r w:rsidRPr="00EA167B">
            <w:rPr>
              <w:b/>
              <w:color w:val="FFFFFF" w:themeColor="background1"/>
              <w:highlight w:val="red"/>
            </w:rPr>
            <w:t>Select AESO Label</w:t>
          </w:r>
        </w:p>
      </w:docPartBody>
    </w:docPart>
    <w:docPart>
      <w:docPartPr>
        <w:name w:val="01BA4422485A4D43A9D94D15CC9ABD5C"/>
        <w:category>
          <w:name w:val="General"/>
          <w:gallery w:val="placeholder"/>
        </w:category>
        <w:types>
          <w:type w:val="bbPlcHdr"/>
        </w:types>
        <w:behaviors>
          <w:behavior w:val="content"/>
        </w:behaviors>
        <w:guid w:val="{277F706F-FFD5-4230-86A5-5B678DE1B20C}"/>
      </w:docPartPr>
      <w:docPartBody>
        <w:p w:rsidR="00F84B21" w:rsidRDefault="0094586C" w:rsidP="0094586C">
          <w:pPr>
            <w:pStyle w:val="01BA4422485A4D43A9D94D15CC9ABD5C1"/>
          </w:pPr>
          <w:r>
            <w:rPr>
              <w:color w:val="808080" w:themeColor="background1" w:themeShade="80"/>
            </w:rPr>
            <w:t>[Use Y</w:t>
          </w:r>
          <w:r w:rsidRPr="00E86D9A">
            <w:rPr>
              <w:color w:val="808080" w:themeColor="background1" w:themeShade="80"/>
            </w:rPr>
            <w:t>YYY-MM-DD</w:t>
          </w:r>
          <w:r>
            <w:rPr>
              <w:color w:val="808080" w:themeColor="background1" w:themeShade="80"/>
            </w:rPr>
            <w:t xml:space="preserve"> format]</w:t>
          </w:r>
        </w:p>
      </w:docPartBody>
    </w:docPart>
    <w:docPart>
      <w:docPartPr>
        <w:name w:val="F4BB05249C5B4A3CA19738237CAA54CB"/>
        <w:category>
          <w:name w:val="General"/>
          <w:gallery w:val="placeholder"/>
        </w:category>
        <w:types>
          <w:type w:val="bbPlcHdr"/>
        </w:types>
        <w:behaviors>
          <w:behavior w:val="content"/>
        </w:behaviors>
        <w:guid w:val="{A824A877-6986-465A-BC96-42A9331A3FBA}"/>
      </w:docPartPr>
      <w:docPartBody>
        <w:p w:rsidR="00F84B21" w:rsidRDefault="0094586C" w:rsidP="0094586C">
          <w:pPr>
            <w:pStyle w:val="F4BB05249C5B4A3CA19738237CAA54CB1"/>
          </w:pPr>
          <w:r>
            <w:rPr>
              <w:rStyle w:val="PlaceholderText"/>
              <w:szCs w:val="20"/>
            </w:rPr>
            <w:t>[Information (if any) relevant to audit findings below</w:t>
          </w:r>
          <w:r w:rsidRPr="00A93FB8">
            <w:rPr>
              <w:rStyle w:val="PlaceholderText"/>
              <w:szCs w:val="20"/>
            </w:rPr>
            <w:t>]</w:t>
          </w:r>
        </w:p>
      </w:docPartBody>
    </w:docPart>
    <w:docPart>
      <w:docPartPr>
        <w:name w:val="8C0F02261E8E494895C263E95DFEBA17"/>
        <w:category>
          <w:name w:val="General"/>
          <w:gallery w:val="placeholder"/>
        </w:category>
        <w:types>
          <w:type w:val="bbPlcHdr"/>
        </w:types>
        <w:behaviors>
          <w:behavior w:val="content"/>
        </w:behaviors>
        <w:guid w:val="{2ACE0839-3457-4EFF-847D-4E66C3B01BA3}"/>
      </w:docPartPr>
      <w:docPartBody>
        <w:p w:rsidR="00F84B21" w:rsidRDefault="0094586C" w:rsidP="0094586C">
          <w:pPr>
            <w:pStyle w:val="8C0F02261E8E494895C263E95DFEBA171"/>
          </w:pPr>
          <w:r w:rsidRPr="008568FA">
            <w:rPr>
              <w:rStyle w:val="PlaceholderText"/>
            </w:rPr>
            <w:t>[For AESO use only: any observations, remarks or action items for future audits]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icrosoft JhengHei">
    <w:panose1 w:val="020B0604030504040204"/>
    <w:charset w:val="88"/>
    <w:family w:val="swiss"/>
    <w:pitch w:val="variable"/>
    <w:sig w:usb0="000002A7" w:usb1="28CF4400" w:usb2="00000016" w:usb3="00000000" w:csb0="00100009" w:csb1="00000000"/>
  </w:font>
  <w:font w:name="Tahoma">
    <w:panose1 w:val="020B0604030504040204"/>
    <w:charset w:val="00"/>
    <w:family w:val="swiss"/>
    <w:pitch w:val="variable"/>
    <w:sig w:usb0="E1002EFF" w:usb1="C000605B" w:usb2="00000029" w:usb3="00000000" w:csb0="000101FF" w:csb1="00000000"/>
  </w:font>
  <w:font w:name="Times Regular">
    <w:altName w:val="Times New Roman"/>
    <w:panose1 w:val="00000000000000000000"/>
    <w:charset w:val="00"/>
    <w:family w:val="auto"/>
    <w:notTrueType/>
    <w:pitch w:val="default"/>
    <w:sig w:usb0="00000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F2AF8"/>
    <w:rsid w:val="0007008E"/>
    <w:rsid w:val="00117FA2"/>
    <w:rsid w:val="00346C30"/>
    <w:rsid w:val="004107E7"/>
    <w:rsid w:val="004F0EB5"/>
    <w:rsid w:val="006406FB"/>
    <w:rsid w:val="00654797"/>
    <w:rsid w:val="006B0B77"/>
    <w:rsid w:val="007A04D0"/>
    <w:rsid w:val="007F2AF8"/>
    <w:rsid w:val="008C3488"/>
    <w:rsid w:val="008D7AE5"/>
    <w:rsid w:val="0094586C"/>
    <w:rsid w:val="009B4BEA"/>
    <w:rsid w:val="00BB3D14"/>
    <w:rsid w:val="00E13471"/>
    <w:rsid w:val="00F84B21"/>
    <w:rsid w:val="00F94640"/>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E13471"/>
    <w:rPr>
      <w:color w:val="808080"/>
    </w:rPr>
  </w:style>
  <w:style w:type="paragraph" w:customStyle="1" w:styleId="0ECB2165AD4A4BB8A8B52BA14ECF01D71">
    <w:name w:val="0ECB2165AD4A4BB8A8B52BA14ECF01D71"/>
    <w:rsid w:val="0094586C"/>
    <w:pPr>
      <w:spacing w:before="60" w:line="250" w:lineRule="exact"/>
    </w:pPr>
    <w:rPr>
      <w:rFonts w:ascii="Arial" w:eastAsia="Times New Roman" w:hAnsi="Arial" w:cs="Arial"/>
      <w:sz w:val="20"/>
      <w:szCs w:val="24"/>
    </w:rPr>
  </w:style>
  <w:style w:type="paragraph" w:customStyle="1" w:styleId="8AAF9B70627D480FBC9D73C18EDBEF021">
    <w:name w:val="8AAF9B70627D480FBC9D73C18EDBEF021"/>
    <w:rsid w:val="0094586C"/>
    <w:pPr>
      <w:spacing w:before="60" w:line="250" w:lineRule="exact"/>
    </w:pPr>
    <w:rPr>
      <w:rFonts w:ascii="Arial" w:eastAsia="Times New Roman" w:hAnsi="Arial" w:cs="Arial"/>
      <w:sz w:val="20"/>
      <w:szCs w:val="24"/>
    </w:rPr>
  </w:style>
  <w:style w:type="paragraph" w:customStyle="1" w:styleId="933813F91C334534B46AD9961B6003D11">
    <w:name w:val="933813F91C334534B46AD9961B6003D11"/>
    <w:rsid w:val="0094586C"/>
    <w:pPr>
      <w:spacing w:before="60" w:line="250" w:lineRule="exact"/>
    </w:pPr>
    <w:rPr>
      <w:rFonts w:ascii="Arial" w:eastAsia="Times New Roman" w:hAnsi="Arial" w:cs="Arial"/>
      <w:sz w:val="20"/>
      <w:szCs w:val="24"/>
    </w:rPr>
  </w:style>
  <w:style w:type="paragraph" w:customStyle="1" w:styleId="C1839527D63041CA8443DF5B161A677C1">
    <w:name w:val="C1839527D63041CA8443DF5B161A677C1"/>
    <w:rsid w:val="0094586C"/>
    <w:pPr>
      <w:spacing w:before="60" w:line="250" w:lineRule="exact"/>
    </w:pPr>
    <w:rPr>
      <w:rFonts w:ascii="Arial" w:eastAsia="Times New Roman" w:hAnsi="Arial" w:cs="Arial"/>
      <w:sz w:val="20"/>
      <w:szCs w:val="24"/>
    </w:rPr>
  </w:style>
  <w:style w:type="paragraph" w:customStyle="1" w:styleId="30B1250AFC2844B88CF2EE1F6C8FC51C1">
    <w:name w:val="30B1250AFC2844B88CF2EE1F6C8FC51C1"/>
    <w:rsid w:val="0094586C"/>
    <w:pPr>
      <w:spacing w:before="60" w:line="250" w:lineRule="exact"/>
    </w:pPr>
    <w:rPr>
      <w:rFonts w:ascii="Arial" w:eastAsia="Times New Roman" w:hAnsi="Arial" w:cs="Arial"/>
      <w:sz w:val="20"/>
      <w:szCs w:val="24"/>
    </w:rPr>
  </w:style>
  <w:style w:type="paragraph" w:customStyle="1" w:styleId="F2222AF715CB4277B76C446E6E6442A61">
    <w:name w:val="F2222AF715CB4277B76C446E6E6442A61"/>
    <w:rsid w:val="0094586C"/>
    <w:pPr>
      <w:tabs>
        <w:tab w:val="left" w:pos="720"/>
      </w:tabs>
      <w:spacing w:before="120" w:after="120" w:line="288" w:lineRule="auto"/>
      <w:jc w:val="both"/>
    </w:pPr>
    <w:rPr>
      <w:rFonts w:ascii="Arial" w:eastAsia="Times New Roman" w:hAnsi="Arial" w:cs="Times New Roman"/>
      <w:sz w:val="20"/>
      <w:szCs w:val="24"/>
    </w:rPr>
  </w:style>
  <w:style w:type="paragraph" w:customStyle="1" w:styleId="01BA4422485A4D43A9D94D15CC9ABD5C1">
    <w:name w:val="01BA4422485A4D43A9D94D15CC9ABD5C1"/>
    <w:rsid w:val="0094586C"/>
    <w:pPr>
      <w:spacing w:before="60" w:line="250" w:lineRule="exact"/>
    </w:pPr>
    <w:rPr>
      <w:rFonts w:ascii="Arial" w:eastAsia="Times New Roman" w:hAnsi="Arial" w:cs="Arial"/>
      <w:sz w:val="20"/>
      <w:szCs w:val="24"/>
    </w:rPr>
  </w:style>
  <w:style w:type="paragraph" w:customStyle="1" w:styleId="F4BB05249C5B4A3CA19738237CAA54CB1">
    <w:name w:val="F4BB05249C5B4A3CA19738237CAA54CB1"/>
    <w:rsid w:val="0094586C"/>
    <w:pPr>
      <w:spacing w:before="60" w:line="250" w:lineRule="exact"/>
    </w:pPr>
    <w:rPr>
      <w:rFonts w:ascii="Arial" w:eastAsia="Times New Roman" w:hAnsi="Arial" w:cs="Arial"/>
      <w:sz w:val="20"/>
      <w:szCs w:val="24"/>
    </w:rPr>
  </w:style>
  <w:style w:type="paragraph" w:customStyle="1" w:styleId="8C0F02261E8E494895C263E95DFEBA171">
    <w:name w:val="8C0F02261E8E494895C263E95DFEBA171"/>
    <w:rsid w:val="0094586C"/>
    <w:pPr>
      <w:spacing w:after="0" w:line="240" w:lineRule="auto"/>
    </w:pPr>
    <w:rPr>
      <w:rFonts w:ascii="Arial" w:eastAsia="Times New Roman" w:hAnsi="Arial" w:cs="Arial"/>
      <w:b/>
      <w:bCs/>
      <w:iCs/>
      <w:noProof/>
      <w:sz w:val="20"/>
      <w:szCs w:val="20"/>
      <w:lang w:val="en-CA" w:eastAsia="en-CA"/>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mso-contentType ?>
<SharedContentType xmlns="Microsoft.SharePoint.Taxonomy.ContentTypeSync" SourceId="93371fdb-7bec-4d52-adeb-1166efac0023" ContentTypeId="0x010100BC84ACA119491D43B8AEA0C41A758E3B2105" PreviousValue="false"/>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CWRMItemRecordData xmlns="45653f66-94a3-4251-b14b-cd85e9699aa6">&lt;?xml version="1.0" encoding="utf-16"?&gt;&lt;RecordData xmlns:xsd="http://www.w3.org/2001/XMLSchema" xmlns:xsi="http://www.w3.org/2001/XMLSchema-instance" CurrentCategoryId="00000000-0000-0000-0000-000000000000" CurrentPolicyId="00000000-0000-0000-0000-000000000000" CurrentStageId="00000000-0000-0000-0000-000000000000" ExecuteStageImmediately="false" IsMovingPhysical="false" IsProcessing="false" OriginalCreatedDate="0001-01-01T00:00:00" OriginalModifiedDate="0001-01-01T00:00:00" ObsoleteDate="0001-01-01T00:00:00" ForceCrawl="false" DocumentSetSyncCount="0" IsPoliciesProcessed="true"&gt;&lt;LastProcessedStageId&gt;00000000-0000-0000-0000-000000000000&lt;/LastProcessedStageId&gt;&lt;LastProcessedDateValue xsi:type="xsd:dateTime"&gt;0001-01-01T00:00:00&lt;/LastProcessedDateValue&gt;&lt;SupersededInPlaceItems /&gt;&lt;AssociatedAggregates /&gt;&lt;/RecordData&gt;</CWRMItemRecordData>
    <TaxCatchAll xmlns="bfc2574c-8110-4e43-9784-1ee86de75c6c">
      <Value>391</Value>
      <Value>12</Value>
      <Value>1076</Value>
      <Value>916</Value>
    </TaxCatchAll>
    <Activity_x0020_Complete_x0020_Date xmlns="bfc2574c-8110-4e43-9784-1ee86de75c6c" xsi:nil="true"/>
    <a49e921660a24ca48e32f32debd20dfa xmlns="bfc2574c-8110-4e43-9784-1ee86de75c6c">
      <Terms xmlns="http://schemas.microsoft.com/office/infopath/2007/PartnerControls">
        <TermInfo xmlns="http://schemas.microsoft.com/office/infopath/2007/PartnerControls">
          <TermName xmlns="http://schemas.microsoft.com/office/infopath/2007/PartnerControls">Guidelines</TermName>
          <TermId xmlns="http://schemas.microsoft.com/office/infopath/2007/PartnerControls">b5fd145d-32a6-4506-b87c-8895c0590322</TermId>
        </TermInfo>
      </Terms>
    </a49e921660a24ca48e32f32debd20dfa>
    <fdc7710463144dc19a8992998d0907da xmlns="bfc2574c-8110-4e43-9784-1ee86de75c6c">
      <Terms xmlns="http://schemas.microsoft.com/office/infopath/2007/PartnerControls">
        <TermInfo xmlns="http://schemas.microsoft.com/office/infopath/2007/PartnerControls">
          <TermName xmlns="http://schemas.microsoft.com/office/infopath/2007/PartnerControls">Public</TermName>
          <TermId xmlns="http://schemas.microsoft.com/office/infopath/2007/PartnerControls">ae59c99a-3cb9-43ea-bdc7-10b0fcddc216</TermId>
        </TermInfo>
      </Terms>
    </fdc7710463144dc19a8992998d0907da>
    <Year_1 xmlns="http://schemas.microsoft.com/sharepoint/v3/fields">
      <Terms xmlns="http://schemas.microsoft.com/office/infopath/2007/PartnerControls">
        <TermInfo xmlns="http://schemas.microsoft.com/office/infopath/2007/PartnerControls">
          <TermName xmlns="http://schemas.microsoft.com/office/infopath/2007/PartnerControls">2023</TermName>
          <TermId xmlns="http://schemas.microsoft.com/office/infopath/2007/PartnerControls">14564c0b-6f39-426b-8a0d-cf8056aa8505</TermId>
        </TermInfo>
      </Terms>
    </Year_1>
    <CWRMItemRecordClassificationTaxHTField0 xmlns="45653f66-94a3-4251-b14b-cd85e9699aa6">
      <Terms xmlns="http://schemas.microsoft.com/office/infopath/2007/PartnerControls">
        <TermInfo xmlns="http://schemas.microsoft.com/office/infopath/2007/PartnerControls">
          <TermName xmlns="http://schemas.microsoft.com/office/infopath/2007/PartnerControls">GOV-12 - Procedure Administration</TermName>
          <TermId xmlns="http://schemas.microsoft.com/office/infopath/2007/PartnerControls">aafe503d-112c-46e1-8ac5-4074f79540a4</TermId>
        </TermInfo>
      </Terms>
    </CWRMItemRecordClassificationTaxHTField0>
    <CWRMItemRecordCategory xmlns="45653f66-94a3-4251-b14b-cd85e9699aa6" xsi:nil="true"/>
    <CWRMItemRecordState xmlns="45653f66-94a3-4251-b14b-cd85e9699aa6" xsi:nil="true"/>
    <CWRMItemUniqueId xmlns="45653f66-94a3-4251-b14b-cd85e9699aa6">00000220JH</CWRMItemUniqueId>
    <CWRMItemRecordDeclaredDate xmlns="45653f66-94a3-4251-b14b-cd85e9699aa6" xsi:nil="true"/>
    <_dlc_DocId xmlns="bfc2574c-8110-4e43-9784-1ee86de75c6c">00000220JH</_dlc_DocId>
    <CWRMItemRecordVital xmlns="45653f66-94a3-4251-b14b-cd85e9699aa6">false</CWRMItemRecordVital>
    <CWRMItemRecordStatus xmlns="45653f66-94a3-4251-b14b-cd85e9699aa6" xsi:nil="true"/>
    <_dlc_DocIdUrl xmlns="bfc2574c-8110-4e43-9784-1ee86de75c6c">
      <Url>https://share.aeso.ca/sites/aeso-records/ExternalComplianceMonitoring/ARS/_layouts/15/DocIdRedir.aspx?ID=00000220JH</Url>
      <Description>00000220JH</Description>
    </_dlc_DocIdUrl>
  </documentManagement>
</p:properties>
</file>

<file path=customXml/item4.xml><?xml version="1.0" encoding="utf-8"?>
<CC_Map_Root xmlns="http://Greg_Maxey/CC_Mapping_Part">
  <AESO_Confidentiality_Classifications>Public</AESO_Confidentiality_Classifications>
  <Footer/>
</CC_Map_Root>
</file>

<file path=customXml/item5.xml><?xml version="1.0" encoding="utf-8"?>
<ct:contentTypeSchema xmlns:ct="http://schemas.microsoft.com/office/2006/metadata/contentType" xmlns:ma="http://schemas.microsoft.com/office/2006/metadata/properties/metaAttributes" ct:_="" ma:_="" ma:contentTypeName="ARS Process and Guidelines Document" ma:contentTypeID="0x010100BC84ACA119491D43B8AEA0C41A758E3B2105003DFE8D4855684945AAC28CC1BB1A3AE4" ma:contentTypeVersion="140" ma:contentTypeDescription="" ma:contentTypeScope="" ma:versionID="3681babaad273be90f3b55c335bb88f7">
  <xsd:schema xmlns:xsd="http://www.w3.org/2001/XMLSchema" xmlns:xs="http://www.w3.org/2001/XMLSchema" xmlns:p="http://schemas.microsoft.com/office/2006/metadata/properties" xmlns:ns2="bfc2574c-8110-4e43-9784-1ee86de75c6c" xmlns:ns4="45653f66-94a3-4251-b14b-cd85e9699aa6" xmlns:ns5="http://schemas.microsoft.com/sharepoint/v3/fields" targetNamespace="http://schemas.microsoft.com/office/2006/metadata/properties" ma:root="true" ma:fieldsID="4f06d5647e3f7e9d7c0900a2ffab57b5" ns2:_="" ns4:_="" ns5:_="">
    <xsd:import namespace="bfc2574c-8110-4e43-9784-1ee86de75c6c"/>
    <xsd:import namespace="45653f66-94a3-4251-b14b-cd85e9699aa6"/>
    <xsd:import namespace="http://schemas.microsoft.com/sharepoint/v3/fields"/>
    <xsd:element name="properties">
      <xsd:complexType>
        <xsd:sequence>
          <xsd:element name="documentManagement">
            <xsd:complexType>
              <xsd:all>
                <xsd:element ref="ns2:Activity_x0020_Complete_x0020_Date" minOccurs="0"/>
                <xsd:element ref="ns4:CWRMItemUniqueId" minOccurs="0"/>
                <xsd:element ref="ns4:CWRMItemRecordState" minOccurs="0"/>
                <xsd:element ref="ns4:CWRMItemRecordCategory" minOccurs="0"/>
                <xsd:element ref="ns4:CWRMItemRecordClassificationTaxHTField0" minOccurs="0"/>
                <xsd:element ref="ns2:TaxCatchAll" minOccurs="0"/>
                <xsd:element ref="ns2:TaxCatchAllLabel" minOccurs="0"/>
                <xsd:element ref="ns4:CWRMItemRecordStatus" minOccurs="0"/>
                <xsd:element ref="ns4:CWRMItemRecordDeclaredDate" minOccurs="0"/>
                <xsd:element ref="ns4:CWRMItemRecordVital" minOccurs="0"/>
                <xsd:element ref="ns4:CWRMItemRecordData" minOccurs="0"/>
                <xsd:element ref="ns2:fdc7710463144dc19a8992998d0907da" minOccurs="0"/>
                <xsd:element ref="ns2:_dlc_DocId" minOccurs="0"/>
                <xsd:element ref="ns2:_dlc_DocIdUrl" minOccurs="0"/>
                <xsd:element ref="ns2:_dlc_DocIdPersistId" minOccurs="0"/>
                <xsd:element ref="ns2:a49e921660a24ca48e32f32debd20dfa" minOccurs="0"/>
                <xsd:element ref="ns5:Year_1"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fc2574c-8110-4e43-9784-1ee86de75c6c" elementFormDefault="qualified">
    <xsd:import namespace="http://schemas.microsoft.com/office/2006/documentManagement/types"/>
    <xsd:import namespace="http://schemas.microsoft.com/office/infopath/2007/PartnerControls"/>
    <xsd:element name="Activity_x0020_Complete_x0020_Date" ma:index="2" nillable="true" ma:displayName="Activity Complete Date" ma:description="Example: 02/23/2020" ma:format="DateOnly" ma:internalName="Activity_x0020_Complete_x0020_Date">
      <xsd:simpleType>
        <xsd:restriction base="dms:DateTime"/>
      </xsd:simpleType>
    </xsd:element>
    <xsd:element name="TaxCatchAll" ma:index="12" nillable="true" ma:displayName="Taxonomy Catch All Column" ma:hidden="true" ma:list="82977926-2baa-4fe6-92f8-8fc5b923abe0" ma:internalName="TaxCatchAll" ma:showField="CatchAllData" ma:web="45653f66-94a3-4251-b14b-cd85e9699aa6">
      <xsd:complexType>
        <xsd:complexContent>
          <xsd:extension base="dms:MultiChoiceLookup">
            <xsd:sequence>
              <xsd:element name="Value" type="dms:Lookup" maxOccurs="unbounded" minOccurs="0" nillable="true"/>
            </xsd:sequence>
          </xsd:extension>
        </xsd:complexContent>
      </xsd:complexType>
    </xsd:element>
    <xsd:element name="TaxCatchAllLabel" ma:index="13" nillable="true" ma:displayName="Taxonomy Catch All Column1" ma:hidden="true" ma:list="82977926-2baa-4fe6-92f8-8fc5b923abe0" ma:internalName="TaxCatchAllLabel" ma:readOnly="true" ma:showField="CatchAllDataLabel" ma:web="45653f66-94a3-4251-b14b-cd85e9699aa6">
      <xsd:complexType>
        <xsd:complexContent>
          <xsd:extension base="dms:MultiChoiceLookup">
            <xsd:sequence>
              <xsd:element name="Value" type="dms:Lookup" maxOccurs="unbounded" minOccurs="0" nillable="true"/>
            </xsd:sequence>
          </xsd:extension>
        </xsd:complexContent>
      </xsd:complexType>
    </xsd:element>
    <xsd:element name="fdc7710463144dc19a8992998d0907da" ma:index="20" nillable="true" ma:taxonomy="true" ma:internalName="fdc7710463144dc19a8992998d0907da" ma:taxonomyFieldName="Confidentiality_x0020_Classification" ma:displayName="Confidentiality Classification" ma:default="26;#AESO Internal|fe2129cc-e616-4c1e-9a39-b6921e014562" ma:fieldId="{fdc77104-6314-4dc1-9a89-92998d0907da}" ma:sspId="93371fdb-7bec-4d52-adeb-1166efac0023" ma:termSetId="86da2f9e-e637-434c-a22c-d8de590d1e93" ma:anchorId="00000000-0000-0000-0000-000000000000" ma:open="false" ma:isKeyword="false">
      <xsd:complexType>
        <xsd:sequence>
          <xsd:element ref="pc:Terms" minOccurs="0" maxOccurs="1"/>
        </xsd:sequence>
      </xsd:complexType>
    </xsd:element>
    <xsd:element name="_dlc_DocId" ma:index="22" nillable="true" ma:displayName="Document ID Value" ma:description="The value of the document ID assigned to this item." ma:internalName="_dlc_DocId" ma:readOnly="true">
      <xsd:simpleType>
        <xsd:restriction base="dms:Text"/>
      </xsd:simpleType>
    </xsd:element>
    <xsd:element name="_dlc_DocIdUrl" ma:index="23"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4" nillable="true" ma:displayName="Persist ID" ma:description="Keep ID on add." ma:hidden="true" ma:internalName="_dlc_DocIdPersistId" ma:readOnly="true">
      <xsd:simpleType>
        <xsd:restriction base="dms:Boolean"/>
      </xsd:simpleType>
    </xsd:element>
    <xsd:element name="a49e921660a24ca48e32f32debd20dfa" ma:index="25" ma:taxonomy="true" ma:internalName="a49e921660a24ca48e32f32debd20dfa" ma:taxonomyFieldName="Procedure_x0020_Type" ma:displayName="Procedure Type" ma:readOnly="false" ma:default="" ma:fieldId="{a49e9216-60a2-4ca4-8e32-f32debd20dfa}" ma:sspId="93371fdb-7bec-4d52-adeb-1166efac0023" ma:termSetId="202224b6-29a5-4675-b0a0-4ed860667eeb"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45653f66-94a3-4251-b14b-cd85e9699aa6" elementFormDefault="qualified">
    <xsd:import namespace="http://schemas.microsoft.com/office/2006/documentManagement/types"/>
    <xsd:import namespace="http://schemas.microsoft.com/office/infopath/2007/PartnerControls"/>
    <xsd:element name="CWRMItemUniqueId" ma:index="8" nillable="true" ma:displayName="Content ID" ma:description="A universally unique identifier assigned to the item." ma:hidden="true" ma:internalName="CWRMItemUniqueId" ma:readOnly="true">
      <xsd:simpleType>
        <xsd:restriction base="dms:Text"/>
      </xsd:simpleType>
    </xsd:element>
    <xsd:element name="CWRMItemRecordState" ma:index="9" nillable="true" ma:displayName="Record State" ma:description="The current state of this item as it pertains to records management." ma:hidden="true" ma:internalName="CWRMItemRecordState" ma:readOnly="true">
      <xsd:simpleType>
        <xsd:restriction base="dms:Text"/>
      </xsd:simpleType>
    </xsd:element>
    <xsd:element name="CWRMItemRecordCategory" ma:index="10" nillable="true" ma:displayName="Record Category" ma:description="Identifies the current record category for the item." ma:hidden="true" ma:internalName="CWRMItemRecordCategory" ma:readOnly="true">
      <xsd:simpleType>
        <xsd:restriction base="dms:Text"/>
      </xsd:simpleType>
    </xsd:element>
    <xsd:element name="CWRMItemRecordClassificationTaxHTField0" ma:index="11" nillable="true" ma:taxonomy="true" ma:internalName="CWRMItemRecordClassificationTaxHTField0" ma:taxonomyFieldName="CWRMItemRecordClassification" ma:displayName="Record Classification" ma:fieldId="{e94be97f-fb02-4deb-9c3d-6d978a059d35}" ma:sspId="93371fdb-7bec-4d52-adeb-1166efac0023" ma:termSetId="cdfcbdf3-8cad-4f84-bedc-a05c42b6c044" ma:anchorId="00000000-0000-0000-0000-000000000000" ma:open="false" ma:isKeyword="false">
      <xsd:complexType>
        <xsd:sequence>
          <xsd:element ref="pc:Terms" minOccurs="0" maxOccurs="1"/>
        </xsd:sequence>
      </xsd:complexType>
    </xsd:element>
    <xsd:element name="CWRMItemRecordStatus" ma:index="15" nillable="true" ma:displayName="Record Status" ma:description="The current status of this item as it pertains to records management." ma:hidden="true" ma:internalName="CWRMItemRecordStatus" ma:readOnly="true">
      <xsd:simpleType>
        <xsd:restriction base="dms:Text"/>
      </xsd:simpleType>
    </xsd:element>
    <xsd:element name="CWRMItemRecordDeclaredDate" ma:index="16" nillable="true" ma:displayName="Record Declared Date" ma:description="The date and time that the item was declared a record." ma:hidden="true" ma:internalName="CWRMItemRecordDeclaredDate" ma:readOnly="true">
      <xsd:simpleType>
        <xsd:restriction base="dms:DateTime"/>
      </xsd:simpleType>
    </xsd:element>
    <xsd:element name="CWRMItemRecordVital" ma:index="17" nillable="true" ma:displayName="Record Vital" ma:description="Indicates if this item is considered vital to the organization." ma:hidden="true" ma:internalName="CWRMItemRecordVital" ma:readOnly="true">
      <xsd:simpleType>
        <xsd:restriction base="dms:Boolean"/>
      </xsd:simpleType>
    </xsd:element>
    <xsd:element name="CWRMItemRecordData" ma:index="18" nillable="true" ma:displayName="Record Data" ma:description="Contains system specific record data for the item." ma:hidden="true" ma:internalName="CWRMItemRecordData">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Year_1" ma:index="27" ma:taxonomy="true" ma:internalName="Year_1" ma:taxonomyFieldName="Year" ma:displayName="Year" ma:default="" ma:fieldId="{e60ece68-470b-4539-ae98-4f6aafce94b6}" ma:sspId="93371fdb-7bec-4d52-adeb-1166efac0023" ma:termSetId="92ffc10f-4b87-41fd-b8a2-20c79fcd97b6" ma:anchorId="00000000-0000-0000-0000-000000000000" ma:open="tru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9"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6.xml><?xml version="1.0" encoding="utf-8"?>
<?mso-contentType ?>
<FormTemplates xmlns="http://schemas.microsoft.com/sharepoint/v3/contenttype/forms">
  <Display>DocumentLibraryForm</Display>
  <Edit>DocumentLibraryForm</Edit>
  <New>DocumentLibraryForm</New>
</FormTemplates>
</file>

<file path=customXml/item7.xml><?xml version="1.0" encoding="utf-8"?>
<?mso-contentType ?>
<spe:Receivers xmlns:spe="http://schemas.microsoft.com/sharepoint/events">
  <Receiver>
    <Name>Collabware CLM Item Unique ID</Name>
    <Synchronization>Synchronous</Synchronization>
    <Type>1</Type>
    <SequenceNumber>1</SequenceNumber>
    <Url/>
    <Assembly>Collabware.SharePoint.RecordsManagement, Version=1.0.0.0, Culture=neutral, PublicKeyToken=801662d3f2b71412</Assembly>
    <Class>Collabware.SharePoint.RecordsManagement.ItemUniqueIdContentTypeReceiver</Class>
    <Data/>
    <Filter/>
  </Receiver>
  <Receiver>
    <Name>Collabware CLM Item Unique ID</Name>
    <Synchronization>Synchronous</Synchronization>
    <Type>10002</Type>
    <SequenceNumber>10500</SequenceNumber>
    <Url/>
    <Assembly>Collabware.SharePoint.RecordsManagement, Version=1.0.0.0, Culture=neutral, PublicKeyToken=801662d3f2b71412</Assembly>
    <Class>Collabware.SharePoint.RecordsManagement.ItemUniqueIdContentTypeReceiver</Class>
    <Data/>
    <Filter/>
  </Receiver>
  <Receiver>
    <Name>Collabware CLM Item Unique ID</Name>
    <Synchronization>Synchronous</Synchronization>
    <Type>10004</Type>
    <SequenceNumber>10501</SequenceNumber>
    <Url/>
    <Assembly>Collabware.SharePoint.RecordsManagement, Version=1.0.0.0, Culture=neutral, PublicKeyToken=801662d3f2b71412</Assembly>
    <Class>Collabware.SharePoint.RecordsManagement.ItemUniqueIdContentTypeReceiver</Class>
    <Data/>
    <Filter/>
  </Receiver>
  <Receiver>
    <Name>Collabware CLM Item Unique ID</Name>
    <Synchronization>Synchronous</Synchronization>
    <Type>10006</Type>
    <SequenceNumber>10502</SequenceNumber>
    <Url/>
    <Assembly>Collabware.SharePoint.RecordsManagement, Version=1.0.0.0, Culture=neutral, PublicKeyToken=801662d3f2b71412</Assembly>
    <Class>Collabware.SharePoint.RecordsManagement.ItemUniqueIdContentTypeReceiver</Class>
    <Data/>
    <Filter/>
  </Receiver>
  <Receiver>
    <Name>Collabware CLM Item Processing</Name>
    <Synchronization>Synchronous</Synchronization>
    <Type>10001</Type>
    <SequenceNumber>12000</SequenceNumber>
    <Url/>
    <Assembly>Collabware.SharePoint.RecordsManagement, Version=1.0.0.0, Culture=neutral, PublicKeyToken=801662d3f2b71412</Assembly>
    <Class>Collabware.SharePoint.RecordsManagement.ItemProcessingContentTypeReceiver</Class>
    <Data/>
    <Filter/>
  </Receiver>
  <Receiver>
    <Name>Collabware CLM Item Processing</Name>
    <Synchronization>Asynchronous</Synchronization>
    <Type>10002</Type>
    <SequenceNumber>12001</SequenceNumber>
    <Url/>
    <Assembly>Collabware.SharePoint.RecordsManagement, Version=1.0.0.0, Culture=neutral, PublicKeyToken=801662d3f2b71412</Assembly>
    <Class>Collabware.SharePoint.RecordsManagement.ItemProcessingContentTypeReceiver</Class>
    <Data/>
    <Filter/>
  </Receiver>
  <Receiver>
    <Name>Collabware CLM Item Processing</Name>
    <Synchronization>Asynchronous</Synchronization>
    <Type>10004</Type>
    <SequenceNumber>12002</SequenceNumber>
    <Url/>
    <Assembly>Collabware.SharePoint.RecordsManagement, Version=1.0.0.0, Culture=neutral, PublicKeyToken=801662d3f2b71412</Assembly>
    <Class>Collabware.SharePoint.RecordsManagement.ItemProcessingContentTypeReceiver</Class>
    <Data/>
    <Filter/>
  </Receiver>
  <Receiver>
    <Name>Collabware CLM Item Processing</Name>
    <Synchronization>Synchronous</Synchronization>
    <Type>3</Type>
    <SequenceNumber>10003</SequenceNumber>
    <Url/>
    <Assembly>Collabware.SharePoint.RecordsManagement, Version=1.0.0.0, Culture=neutral, PublicKeyToken=801662d3f2b71412</Assembly>
    <Class>Collabware.SharePoint.RecordsManagement.ItemProcessingContentTypeReceiver</Class>
    <Data/>
    <Filter/>
  </Receiver>
  <Receiver>
    <Name>Collabware CLM Item Audit</Name>
    <Synchronization>Asynchronous</Synchronization>
    <Type>10001</Type>
    <SequenceNumber>11000</SequenceNumber>
    <Url/>
    <Assembly>Collabware.SharePoint.RecordsManagement, Version=1.0.0.0, Culture=neutral, PublicKeyToken=801662d3f2b71412</Assembly>
    <Class>Collabware.SharePoint.RecordsManagement.ItemAuditContentTypeReceiver</Class>
    <Data/>
    <Filter/>
  </Receiver>
  <Receiver>
    <Name>Collabware CLM Item Audit</Name>
    <Synchronization>Asynchronous</Synchronization>
    <Type>10002</Type>
    <SequenceNumber>11001</SequenceNumber>
    <Url/>
    <Assembly>Collabware.SharePoint.RecordsManagement, Version=1.0.0.0, Culture=neutral, PublicKeyToken=801662d3f2b71412</Assembly>
    <Class>Collabware.SharePoint.RecordsManagement.ItemAuditContentTypeReceiver</Class>
    <Data/>
    <Filter/>
  </Receiver>
  <Receiver>
    <Name>Collabware CLM Item Audit</Name>
    <Synchronization>Asynchronous</Synchronization>
    <Type>10005</Type>
    <SequenceNumber>11002</SequenceNumber>
    <Url/>
    <Assembly>Collabware.SharePoint.RecordsManagement, Version=1.0.0.0, Culture=neutral, PublicKeyToken=801662d3f2b71412</Assembly>
    <Class>Collabware.SharePoint.RecordsManagement.ItemAuditContentTypeReceiver</Class>
    <Data/>
    <Filter/>
  </Receiver>
  <Receiver>
    <Name>Collabware CLM Item Audit</Name>
    <Synchronization>Asynchronous</Synchronization>
    <Type>10006</Type>
    <SequenceNumber>11003</SequenceNumber>
    <Url/>
    <Assembly>Collabware.SharePoint.RecordsManagement, Version=1.0.0.0, Culture=neutral, PublicKeyToken=801662d3f2b71412</Assembly>
    <Class>Collabware.SharePoint.RecordsManagement.ItemAuditContentTypeReceiver</Class>
    <Data/>
    <Filter/>
  </Receiver>
  <Receiver>
    <Name>Collabware CLM Item Audit</Name>
    <Synchronization>Asynchronous</Synchronization>
    <Type>10004</Type>
    <SequenceNumber>11004</SequenceNumber>
    <Url/>
    <Assembly>Collabware.SharePoint.RecordsManagement, Version=1.0.0.0, Culture=neutral, PublicKeyToken=801662d3f2b71412</Assembly>
    <Class>Collabware.SharePoint.RecordsManagement.ItemAuditContentTypeReceiver</Class>
    <Data/>
    <Filter/>
  </Receiver>
  <Receiver>
    <Name>Collabware CLM Item Audit</Name>
    <Synchronization>Synchronous</Synchronization>
    <Type>3</Type>
    <SequenceNumber>11005</SequenceNumber>
    <Url/>
    <Assembly>Collabware.SharePoint.RecordsManagement, Version=1.0.0.0, Culture=neutral, PublicKeyToken=801662d3f2b71412</Assembly>
    <Class>Collabware.SharePoint.RecordsManagement.ItemAuditContentTypeReceiver</Class>
    <Data/>
    <Filter/>
  </Receiver>
  <Receiver>
    <Name>Collabware CLM Item Security</Name>
    <Synchronization>Asynchronous</Synchronization>
    <Type>10002</Type>
    <SequenceNumber>13000</SequenceNumber>
    <Url/>
    <Assembly>Collabware.SharePoint.RecordsManagement, Version=1.0.0.0, Culture=neutral, PublicKeyToken=801662d3f2b71412</Assembly>
    <Class>Collabware.SharePoint.RecordsManagement.ItemSecurityContentTypeReceiver</Class>
    <Data/>
    <Filter/>
  </Receiver>
  <Receiver>
    <Name/>
    <Synchronization>Synchronous</Synchronization>
    <Type>10001</Type>
    <SequenceNumber>1</SequenceNumber>
    <Url/>
    <Assembly>Collabware.SharePoint.RecordsManagement, Version=1.0.0.0, Culture=neutral, PublicKeyToken=801662d3f2b71412</Assembly>
    <Class>Collabware.SharePoint.RecordsManagement.BeforeVerifyItemAddedReceiver</Class>
    <Data/>
    <Filter/>
  </Receiver>
  <Receiver>
    <Name/>
    <Synchronization>Synchronous</Synchronization>
    <Type>10001</Type>
    <SequenceNumber>9000</SequenceNumber>
    <Url/>
    <Assembly>Collabware.SharePoint.RecordsManagement, Version=1.0.0.0, Culture=neutral, PublicKeyToken=801662d3f2b71412</Assembly>
    <Class>Collabware.SharePoint.RecordsManagement.VerifyItemAddedReceiver</Class>
    <Data/>
    <Filter/>
  </Receiver>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7E70E995-EEEF-4CC7-B21B-3870A04FC2F6}">
  <ds:schemaRefs>
    <ds:schemaRef ds:uri="Microsoft.SharePoint.Taxonomy.ContentTypeSync"/>
  </ds:schemaRefs>
</ds:datastoreItem>
</file>

<file path=customXml/itemProps2.xml><?xml version="1.0" encoding="utf-8"?>
<ds:datastoreItem xmlns:ds="http://schemas.openxmlformats.org/officeDocument/2006/customXml" ds:itemID="{C973B29B-28F0-4E5D-A491-094883FE5698}">
  <ds:schemaRefs>
    <ds:schemaRef ds:uri="http://schemas.openxmlformats.org/officeDocument/2006/bibliography"/>
  </ds:schemaRefs>
</ds:datastoreItem>
</file>

<file path=customXml/itemProps3.xml><?xml version="1.0" encoding="utf-8"?>
<ds:datastoreItem xmlns:ds="http://schemas.openxmlformats.org/officeDocument/2006/customXml" ds:itemID="{AF8516E6-9EA5-4A43-8ED8-4533966C33BE}">
  <ds:schemaRefs>
    <ds:schemaRef ds:uri="http://purl.org/dc/elements/1.1/"/>
    <ds:schemaRef ds:uri="bfc2574c-8110-4e43-9784-1ee86de75c6c"/>
    <ds:schemaRef ds:uri="http://schemas.microsoft.com/office/2006/documentManagement/types"/>
    <ds:schemaRef ds:uri="http://schemas.microsoft.com/office/infopath/2007/PartnerControls"/>
    <ds:schemaRef ds:uri="http://schemas.microsoft.com/office/2006/metadata/properties"/>
    <ds:schemaRef ds:uri="http://www.w3.org/XML/1998/namespace"/>
    <ds:schemaRef ds:uri="http://schemas.openxmlformats.org/package/2006/metadata/core-properties"/>
    <ds:schemaRef ds:uri="http://purl.org/dc/dcmitype/"/>
    <ds:schemaRef ds:uri="http://schemas.microsoft.com/sharepoint/v3/fields"/>
    <ds:schemaRef ds:uri="45653f66-94a3-4251-b14b-cd85e9699aa6"/>
    <ds:schemaRef ds:uri="http://purl.org/dc/terms/"/>
  </ds:schemaRefs>
</ds:datastoreItem>
</file>

<file path=customXml/itemProps4.xml><?xml version="1.0" encoding="utf-8"?>
<ds:datastoreItem xmlns:ds="http://schemas.openxmlformats.org/officeDocument/2006/customXml" ds:itemID="{320D493F-7BDF-4716-B21A-1C97993CF725}">
  <ds:schemaRefs>
    <ds:schemaRef ds:uri="http://Greg_Maxey/CC_Mapping_Part"/>
  </ds:schemaRefs>
</ds:datastoreItem>
</file>

<file path=customXml/itemProps5.xml><?xml version="1.0" encoding="utf-8"?>
<ds:datastoreItem xmlns:ds="http://schemas.openxmlformats.org/officeDocument/2006/customXml" ds:itemID="{7AC6E870-CA6A-4C34-B4AF-41C179D8045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fc2574c-8110-4e43-9784-1ee86de75c6c"/>
    <ds:schemaRef ds:uri="45653f66-94a3-4251-b14b-cd85e9699aa6"/>
    <ds:schemaRef ds:uri="http://schemas.microsoft.com/sharepoint/v3/fields"/>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6.xml><?xml version="1.0" encoding="utf-8"?>
<ds:datastoreItem xmlns:ds="http://schemas.openxmlformats.org/officeDocument/2006/customXml" ds:itemID="{E6BDCC2D-0031-42C9-AF15-88B9FE14636E}">
  <ds:schemaRefs>
    <ds:schemaRef ds:uri="http://schemas.microsoft.com/sharepoint/v3/contenttype/forms"/>
  </ds:schemaRefs>
</ds:datastoreItem>
</file>

<file path=customXml/itemProps7.xml><?xml version="1.0" encoding="utf-8"?>
<ds:datastoreItem xmlns:ds="http://schemas.openxmlformats.org/officeDocument/2006/customXml" ds:itemID="{FF94F039-C4CC-4EF6-B06D-8345BDFA24FE}">
  <ds:schemaRefs>
    <ds:schemaRef ds:uri="http://schemas.microsoft.com/sharepoint/events"/>
  </ds:schemaRefs>
</ds:datastoreItem>
</file>

<file path=docMetadata/LabelInfo.xml><?xml version="1.0" encoding="utf-8"?>
<clbl:labelList xmlns:clbl="http://schemas.microsoft.com/office/2020/mipLabelMetadata">
  <clbl:label id="{854f2212-fe43-4578-b841-38c95b77cb60}" enabled="1" method="Privileged" siteId="{9869aa0d-ebba-4f8c-9399-7dff7665b1d1}" removed="0"/>
</clbl:labelList>
</file>

<file path=docProps/app.xml><?xml version="1.0" encoding="utf-8"?>
<Properties xmlns="http://schemas.openxmlformats.org/officeDocument/2006/extended-properties" xmlns:vt="http://schemas.openxmlformats.org/officeDocument/2006/docPropsVTypes">
  <Template>Normal.dotm</Template>
  <TotalTime>11</TotalTime>
  <Pages>11</Pages>
  <Words>3486</Words>
  <Characters>19875</Characters>
  <Application>Microsoft Office Word</Application>
  <DocSecurity>0</DocSecurity>
  <Lines>165</Lines>
  <Paragraphs>46</Paragraphs>
  <ScaleCrop>false</ScaleCrop>
  <HeadingPairs>
    <vt:vector size="2" baseType="variant">
      <vt:variant>
        <vt:lpstr>Title</vt:lpstr>
      </vt:variant>
      <vt:variant>
        <vt:i4>1</vt:i4>
      </vt:variant>
    </vt:vector>
  </HeadingPairs>
  <TitlesOfParts>
    <vt:vector size="1" baseType="lpstr">
      <vt:lpstr/>
    </vt:vector>
  </TitlesOfParts>
  <Company>AESO - Alberta Electric System Operator</Company>
  <LinksUpToDate>false</LinksUpToDate>
  <CharactersWithSpaces>23315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Joan Gearlan</dc:creator>
  <cp:lastModifiedBy>Jane Mahilom</cp:lastModifiedBy>
  <cp:revision>4</cp:revision>
  <cp:lastPrinted>2011-07-28T21:30:00Z</cp:lastPrinted>
  <dcterms:created xsi:type="dcterms:W3CDTF">2023-09-19T16:36:00Z</dcterms:created>
  <dcterms:modified xsi:type="dcterms:W3CDTF">2025-01-17T16:38:00Z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54f2212-fe43-4578-b841-38c95b77cb60_Enabled">
    <vt:lpwstr>true</vt:lpwstr>
  </property>
  <property fmtid="{D5CDD505-2E9C-101B-9397-08002B2CF9AE}" pid="3" name="MSIP_Label_854f2212-fe43-4578-b841-38c95b77cb60_SetDate">
    <vt:lpwstr>2022-01-24T16:59:52Z</vt:lpwstr>
  </property>
  <property fmtid="{D5CDD505-2E9C-101B-9397-08002B2CF9AE}" pid="4" name="MSIP_Label_854f2212-fe43-4578-b841-38c95b77cb60_Method">
    <vt:lpwstr>Privileged</vt:lpwstr>
  </property>
  <property fmtid="{D5CDD505-2E9C-101B-9397-08002B2CF9AE}" pid="5" name="MSIP_Label_854f2212-fe43-4578-b841-38c95b77cb60_Name">
    <vt:lpwstr>AESO Internal Protected Document</vt:lpwstr>
  </property>
  <property fmtid="{D5CDD505-2E9C-101B-9397-08002B2CF9AE}" pid="6" name="MSIP_Label_854f2212-fe43-4578-b841-38c95b77cb60_SiteId">
    <vt:lpwstr>9869aa0d-ebba-4f8c-9399-7dff7665b1d1</vt:lpwstr>
  </property>
  <property fmtid="{D5CDD505-2E9C-101B-9397-08002B2CF9AE}" pid="7" name="MSIP_Label_854f2212-fe43-4578-b841-38c95b77cb60_ActionId">
    <vt:lpwstr>0d4e4172-914d-49b1-8744-36dcbe55c0a5</vt:lpwstr>
  </property>
  <property fmtid="{D5CDD505-2E9C-101B-9397-08002B2CF9AE}" pid="8" name="MSIP_Label_854f2212-fe43-4578-b841-38c95b77cb60_ContentBits">
    <vt:lpwstr>0</vt:lpwstr>
  </property>
  <property fmtid="{D5CDD505-2E9C-101B-9397-08002B2CF9AE}" pid="9" name="Finding" linkTarget="SC1">
    <vt:lpwstr>AESO Use Only</vt:lpwstr>
  </property>
  <property fmtid="{D5CDD505-2E9C-101B-9397-08002B2CF9AE}" pid="10" name="ContentTypeId">
    <vt:lpwstr>0x010100BC84ACA119491D43B8AEA0C41A758E3B2105003DFE8D4855684945AAC28CC1BB1A3AE4</vt:lpwstr>
  </property>
  <property fmtid="{D5CDD505-2E9C-101B-9397-08002B2CF9AE}" pid="11" name="MediaServiceImageTags">
    <vt:lpwstr/>
  </property>
  <property fmtid="{D5CDD505-2E9C-101B-9397-08002B2CF9AE}" pid="12" name="Year">
    <vt:lpwstr>916;#2023|14564c0b-6f39-426b-8a0d-cf8056aa8505</vt:lpwstr>
  </property>
  <property fmtid="{D5CDD505-2E9C-101B-9397-08002B2CF9AE}" pid="13" name="Procedure Type">
    <vt:lpwstr>1076;#Guidelines|b5fd145d-32a6-4506-b87c-8895c0590322</vt:lpwstr>
  </property>
  <property fmtid="{D5CDD505-2E9C-101B-9397-08002B2CF9AE}" pid="14" name="Confidentiality Classification">
    <vt:lpwstr>391;#Public|ae59c99a-3cb9-43ea-bdc7-10b0fcddc216</vt:lpwstr>
  </property>
  <property fmtid="{D5CDD505-2E9C-101B-9397-08002B2CF9AE}" pid="15" name="_dlc_DocIdItemGuid">
    <vt:lpwstr>35e61ce1-380e-4f39-a659-698e80c34b28</vt:lpwstr>
  </property>
  <property fmtid="{D5CDD505-2E9C-101B-9397-08002B2CF9AE}" pid="16" name="CWRMItemRecordClassification">
    <vt:lpwstr>12;#GOV-12 - Procedure Administration|aafe503d-112c-46e1-8ac5-4074f79540a4</vt:lpwstr>
  </property>
</Properties>
</file>